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11" w:rsidRPr="00FD206E" w:rsidRDefault="00CB2E11" w:rsidP="00CB2E11">
      <w:pPr>
        <w:pStyle w:val="Ttulo1"/>
        <w:rPr>
          <w:color w:val="000000" w:themeColor="text1"/>
          <w:sz w:val="24"/>
          <w:szCs w:val="24"/>
        </w:rPr>
      </w:pPr>
      <w:r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  <w:t>DISPENSA DE LICITAÇÃO Nº 16</w:t>
      </w:r>
      <w:r w:rsidRPr="00FD206E"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  <w:t>/2026</w:t>
      </w:r>
    </w:p>
    <w:p w:rsidR="00CB2E11" w:rsidRPr="00FD206E" w:rsidRDefault="00CB2E11" w:rsidP="00CB2E11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06E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RATIFICAÇÃO</w:t>
      </w:r>
    </w:p>
    <w:p w:rsidR="00CB2E11" w:rsidRPr="00FD206E" w:rsidRDefault="00CB2E11" w:rsidP="00CB2E11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 xml:space="preserve">O Prefeito Municipal de Tunas/RS, no uso das atribuições que lhe confere o cargo, </w:t>
      </w:r>
      <w:r w:rsidRPr="00FD206E">
        <w:rPr>
          <w:rStyle w:val="Forte"/>
          <w:rFonts w:eastAsiaTheme="majorEastAsia"/>
          <w:b w:val="0"/>
          <w:color w:val="000000" w:themeColor="text1"/>
        </w:rPr>
        <w:t>RATIFICA</w:t>
      </w:r>
      <w:r>
        <w:rPr>
          <w:color w:val="000000" w:themeColor="text1"/>
        </w:rPr>
        <w:t xml:space="preserve"> a Dispensa de Licitação nº 16</w:t>
      </w:r>
      <w:r w:rsidRPr="00FD206E">
        <w:rPr>
          <w:color w:val="000000" w:themeColor="text1"/>
        </w:rPr>
        <w:t xml:space="preserve">/2026, que visa a contratação de pessoa jurídica especializada para prestação de serviço de </w:t>
      </w:r>
      <w:r w:rsidRPr="00FD206E">
        <w:rPr>
          <w:rStyle w:val="Forte"/>
          <w:rFonts w:eastAsiaTheme="majorEastAsia"/>
          <w:b w:val="0"/>
          <w:color w:val="000000" w:themeColor="text1"/>
        </w:rPr>
        <w:t>seguro veículo Renault Master</w:t>
      </w:r>
      <w:r>
        <w:rPr>
          <w:rStyle w:val="Forte"/>
          <w:rFonts w:eastAsiaTheme="majorEastAsia"/>
          <w:b w:val="0"/>
          <w:color w:val="000000" w:themeColor="text1"/>
        </w:rPr>
        <w:t xml:space="preserve"> Furgão L3H2</w:t>
      </w:r>
      <w:r w:rsidRPr="00FD206E">
        <w:rPr>
          <w:rStyle w:val="Forte"/>
          <w:rFonts w:eastAsiaTheme="majorEastAsia"/>
          <w:b w:val="0"/>
          <w:color w:val="000000" w:themeColor="text1"/>
        </w:rPr>
        <w:t xml:space="preserve">, placa IVP0432, </w:t>
      </w:r>
      <w:r w:rsidR="00863D03">
        <w:rPr>
          <w:rStyle w:val="Forte"/>
          <w:rFonts w:eastAsiaTheme="majorEastAsia"/>
          <w:b w:val="0"/>
          <w:color w:val="000000" w:themeColor="text1"/>
        </w:rPr>
        <w:t>CHASSI 93YMAF4FLEFJ368473, ANO</w:t>
      </w:r>
      <w:bookmarkStart w:id="0" w:name="_GoBack"/>
      <w:bookmarkEnd w:id="0"/>
      <w:r>
        <w:rPr>
          <w:rStyle w:val="Forte"/>
          <w:rFonts w:eastAsiaTheme="majorEastAsia"/>
          <w:b w:val="0"/>
          <w:color w:val="000000" w:themeColor="text1"/>
        </w:rPr>
        <w:t>/MOD. 2014/2015</w:t>
      </w:r>
      <w:r w:rsidRPr="00FD206E">
        <w:rPr>
          <w:color w:val="000000" w:themeColor="text1"/>
        </w:rPr>
        <w:t>, pertencente à Secretaria Municipal de Saúde do Município de Tunas/RS, utilizada diariamente no transporte de pacientes para consultas, exames, internações, tratamentos especializados e demais atendimentos vinculados ao Sistema Único de Saúde (SUS).</w:t>
      </w:r>
    </w:p>
    <w:p w:rsidR="00CB2E11" w:rsidRPr="00FD206E" w:rsidRDefault="00CB2E11" w:rsidP="00CB2E11">
      <w:pPr>
        <w:pStyle w:val="NormalWeb"/>
        <w:rPr>
          <w:b/>
          <w:color w:val="000000" w:themeColor="text1"/>
        </w:rPr>
      </w:pPr>
      <w:r w:rsidRPr="00FD206E">
        <w:rPr>
          <w:color w:val="000000" w:themeColor="text1"/>
        </w:rPr>
        <w:t xml:space="preserve">A contratação será realizada com a empresa </w:t>
      </w:r>
      <w:r w:rsidRPr="00FD206E">
        <w:rPr>
          <w:rStyle w:val="Forte"/>
          <w:rFonts w:eastAsiaTheme="majorEastAsia"/>
          <w:b w:val="0"/>
          <w:color w:val="000000" w:themeColor="text1"/>
        </w:rPr>
        <w:t>GENTE SEGURADORA S/A</w:t>
      </w:r>
      <w:r w:rsidRPr="00FD206E">
        <w:rPr>
          <w:color w:val="000000" w:themeColor="text1"/>
        </w:rPr>
        <w:t xml:space="preserve">, inscrita no CNPJ nº </w:t>
      </w:r>
      <w:r w:rsidRPr="00FD206E">
        <w:rPr>
          <w:rStyle w:val="Forte"/>
          <w:rFonts w:eastAsiaTheme="majorEastAsia"/>
          <w:b w:val="0"/>
          <w:color w:val="000000" w:themeColor="text1"/>
        </w:rPr>
        <w:t>90.180.605/0001-02</w:t>
      </w:r>
      <w:r w:rsidRPr="00FD206E">
        <w:rPr>
          <w:color w:val="000000" w:themeColor="text1"/>
        </w:rPr>
        <w:t xml:space="preserve">, com sede na </w:t>
      </w:r>
      <w:r w:rsidRPr="00FD206E">
        <w:rPr>
          <w:rStyle w:val="Forte"/>
          <w:rFonts w:eastAsiaTheme="majorEastAsia"/>
          <w:b w:val="0"/>
          <w:color w:val="000000" w:themeColor="text1"/>
        </w:rPr>
        <w:t>Rua Marechal Floriano Peixoto, nº 450, Edifício, CEP 90.020-060, Bairro Centro Histórico, Porto Alegre/RS</w:t>
      </w:r>
      <w:r w:rsidRPr="00FD206E">
        <w:rPr>
          <w:color w:val="000000" w:themeColor="text1"/>
        </w:rPr>
        <w:t xml:space="preserve">, representada legalmente por </w:t>
      </w:r>
      <w:r w:rsidRPr="00FD206E">
        <w:rPr>
          <w:rStyle w:val="Forte"/>
          <w:rFonts w:eastAsiaTheme="majorEastAsia"/>
          <w:b w:val="0"/>
          <w:color w:val="000000" w:themeColor="text1"/>
        </w:rPr>
        <w:t>Carlos Eduardo Pinto de Souza</w:t>
      </w:r>
      <w:r w:rsidRPr="00FD206E">
        <w:rPr>
          <w:b/>
          <w:color w:val="000000" w:themeColor="text1"/>
        </w:rPr>
        <w:t xml:space="preserve">, </w:t>
      </w:r>
      <w:r w:rsidRPr="00FD206E">
        <w:rPr>
          <w:color w:val="000000" w:themeColor="text1"/>
        </w:rPr>
        <w:t>RG nº</w:t>
      </w:r>
      <w:r w:rsidRPr="00FD206E">
        <w:rPr>
          <w:b/>
          <w:color w:val="000000" w:themeColor="text1"/>
        </w:rPr>
        <w:t xml:space="preserve"> </w:t>
      </w:r>
      <w:r w:rsidRPr="00FD206E">
        <w:rPr>
          <w:rStyle w:val="Forte"/>
          <w:rFonts w:eastAsiaTheme="majorEastAsia"/>
          <w:b w:val="0"/>
          <w:color w:val="000000" w:themeColor="text1"/>
        </w:rPr>
        <w:t>10.447.314-51</w:t>
      </w:r>
      <w:r w:rsidRPr="00FD206E">
        <w:rPr>
          <w:b/>
          <w:color w:val="000000" w:themeColor="text1"/>
        </w:rPr>
        <w:t xml:space="preserve">, </w:t>
      </w:r>
      <w:r w:rsidRPr="00FD206E">
        <w:rPr>
          <w:color w:val="000000" w:themeColor="text1"/>
        </w:rPr>
        <w:t>CPF nº</w:t>
      </w:r>
      <w:r w:rsidRPr="00FD206E">
        <w:rPr>
          <w:b/>
          <w:color w:val="000000" w:themeColor="text1"/>
        </w:rPr>
        <w:t xml:space="preserve"> </w:t>
      </w:r>
      <w:r w:rsidRPr="00FD206E">
        <w:rPr>
          <w:rStyle w:val="Forte"/>
          <w:rFonts w:eastAsiaTheme="majorEastAsia"/>
          <w:b w:val="0"/>
          <w:color w:val="000000" w:themeColor="text1"/>
        </w:rPr>
        <w:t>616.420.100-49</w:t>
      </w:r>
      <w:r w:rsidRPr="00FD206E">
        <w:rPr>
          <w:b/>
          <w:color w:val="000000" w:themeColor="text1"/>
        </w:rPr>
        <w:t>.</w:t>
      </w:r>
    </w:p>
    <w:p w:rsidR="00CB2E11" w:rsidRPr="00FD206E" w:rsidRDefault="00CB2E11" w:rsidP="00CB2E11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 xml:space="preserve">O valor da contratação é de </w:t>
      </w:r>
      <w:r w:rsidRPr="00FD206E">
        <w:rPr>
          <w:rStyle w:val="Forte"/>
          <w:rFonts w:eastAsiaTheme="majorEastAsia"/>
          <w:b w:val="0"/>
          <w:color w:val="000000" w:themeColor="text1"/>
        </w:rPr>
        <w:t>R$ 6.804,02 (seis mil oitocentos e quatro reais e dois centavos)</w:t>
      </w:r>
      <w:r w:rsidRPr="00FD206E">
        <w:rPr>
          <w:b/>
          <w:color w:val="000000" w:themeColor="text1"/>
        </w:rPr>
        <w:t xml:space="preserve">, </w:t>
      </w:r>
      <w:r w:rsidRPr="00FD206E">
        <w:rPr>
          <w:color w:val="000000" w:themeColor="text1"/>
        </w:rPr>
        <w:t>conforme proposta apresentada pela empresa e documentação constante no processo.</w:t>
      </w:r>
    </w:p>
    <w:p w:rsidR="00CB2E11" w:rsidRPr="00FD206E" w:rsidRDefault="00CB2E11" w:rsidP="00CB2E11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A presente contratação encontra fundamento na Lei Federal nº 14.133/2021.</w:t>
      </w:r>
    </w:p>
    <w:p w:rsidR="00CB2E11" w:rsidRPr="00FD206E" w:rsidRDefault="00CB2E11" w:rsidP="00CB2E11">
      <w:pPr>
        <w:pStyle w:val="NormalWeb"/>
        <w:rPr>
          <w:color w:val="000000" w:themeColor="text1"/>
        </w:rPr>
      </w:pPr>
      <w:r>
        <w:rPr>
          <w:color w:val="000000" w:themeColor="text1"/>
        </w:rPr>
        <w:t>Tunas/RS, 02 de julho</w:t>
      </w:r>
      <w:r w:rsidRPr="00FD206E">
        <w:rPr>
          <w:color w:val="000000" w:themeColor="text1"/>
        </w:rPr>
        <w:t xml:space="preserve"> de 2026.</w:t>
      </w:r>
    </w:p>
    <w:p w:rsidR="00CB2E11" w:rsidRPr="00FD206E" w:rsidRDefault="00CB2E11" w:rsidP="00CB2E11">
      <w:pPr>
        <w:rPr>
          <w:color w:val="000000" w:themeColor="text1"/>
        </w:rPr>
      </w:pPr>
    </w:p>
    <w:p w:rsidR="00CB2E11" w:rsidRPr="00FD206E" w:rsidRDefault="00CB2E11" w:rsidP="00CB2E11">
      <w:pPr>
        <w:pStyle w:val="NormalWeb"/>
        <w:rPr>
          <w:color w:val="000000" w:themeColor="text1"/>
        </w:rPr>
      </w:pPr>
      <w:r w:rsidRPr="00FD206E">
        <w:rPr>
          <w:rStyle w:val="Forte"/>
          <w:rFonts w:eastAsiaTheme="majorEastAsia"/>
          <w:color w:val="000000" w:themeColor="text1"/>
        </w:rPr>
        <w:t>PAULO HENRIQUE REUTER</w:t>
      </w:r>
      <w:r w:rsidRPr="00FD206E">
        <w:rPr>
          <w:color w:val="000000" w:themeColor="text1"/>
        </w:rPr>
        <w:br/>
        <w:t>Prefeito Municipal</w:t>
      </w:r>
    </w:p>
    <w:p w:rsidR="008048A4" w:rsidRPr="00083875" w:rsidRDefault="008048A4" w:rsidP="00083875">
      <w:pPr>
        <w:rPr>
          <w:rFonts w:eastAsiaTheme="minorHAnsi"/>
        </w:rPr>
      </w:pPr>
    </w:p>
    <w:sectPr w:rsidR="008048A4" w:rsidRPr="00083875" w:rsidSect="00762D39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19E" w:rsidRDefault="0007619E" w:rsidP="00330BE2">
      <w:r>
        <w:separator/>
      </w:r>
    </w:p>
  </w:endnote>
  <w:endnote w:type="continuationSeparator" w:id="0">
    <w:p w:rsidR="0007619E" w:rsidRDefault="0007619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19E" w:rsidRDefault="0007619E" w:rsidP="00330BE2">
      <w:r>
        <w:separator/>
      </w:r>
    </w:p>
  </w:footnote>
  <w:footnote w:type="continuationSeparator" w:id="0">
    <w:p w:rsidR="0007619E" w:rsidRDefault="0007619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lang w:val="pt-PT" w:eastAsia="en-US" w:bidi="ar-SA"/>
      </w:rPr>
    </w:lvl>
  </w:abstractNum>
  <w:abstractNum w:abstractNumId="4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16F0347D"/>
    <w:multiLevelType w:val="multilevel"/>
    <w:tmpl w:val="ADF0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23961"/>
    <w:multiLevelType w:val="multilevel"/>
    <w:tmpl w:val="DE7CB6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8801D12"/>
    <w:multiLevelType w:val="multilevel"/>
    <w:tmpl w:val="D0D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lang w:val="pt-PT" w:eastAsia="en-US" w:bidi="ar-SA"/>
      </w:rPr>
    </w:lvl>
  </w:abstractNum>
  <w:abstractNum w:abstractNumId="11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C4A4C"/>
    <w:multiLevelType w:val="multilevel"/>
    <w:tmpl w:val="393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2FBA38F0"/>
    <w:multiLevelType w:val="multilevel"/>
    <w:tmpl w:val="B40A99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Times New Roman" w:eastAsia="Arial MT" w:hAnsi="Times New Roman"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3352" w:hanging="23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566"/>
      </w:pPr>
      <w:rPr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15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01" w:hanging="56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921" w:hanging="56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1081" w:hanging="56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016" w:hanging="56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4952" w:hanging="56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88" w:hanging="566"/>
      </w:pPr>
      <w:rPr>
        <w:lang w:val="pt-PT" w:eastAsia="en-US" w:bidi="ar-SA"/>
      </w:rPr>
    </w:lvl>
  </w:abstractNum>
  <w:abstractNum w:abstractNumId="19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21" w15:restartNumberingAfterBreak="0">
    <w:nsid w:val="3CE01DF6"/>
    <w:multiLevelType w:val="multilevel"/>
    <w:tmpl w:val="5C2A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24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lang w:val="pt-PT" w:eastAsia="en-US" w:bidi="ar-SA"/>
      </w:rPr>
    </w:lvl>
  </w:abstractNum>
  <w:abstractNum w:abstractNumId="2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7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lang w:val="pt-PT" w:eastAsia="en-US" w:bidi="ar-SA"/>
      </w:rPr>
    </w:lvl>
  </w:abstractNum>
  <w:abstractNum w:abstractNumId="28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5ECD3B22"/>
    <w:multiLevelType w:val="multilevel"/>
    <w:tmpl w:val="809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32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lang w:val="pt-PT" w:eastAsia="en-US" w:bidi="ar-SA"/>
      </w:rPr>
    </w:lvl>
  </w:abstractNum>
  <w:abstractNum w:abstractNumId="33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34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lang w:val="pt-PT" w:eastAsia="en-US" w:bidi="ar-SA"/>
      </w:rPr>
    </w:lvl>
  </w:abstractNum>
  <w:abstractNum w:abstractNumId="36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6"/>
  </w:num>
  <w:num w:numId="5">
    <w:abstractNumId w:val="0"/>
  </w:num>
  <w:num w:numId="6">
    <w:abstractNumId w:val="36"/>
  </w:num>
  <w:num w:numId="7">
    <w:abstractNumId w:val="20"/>
  </w:num>
  <w:num w:numId="8">
    <w:abstractNumId w:val="31"/>
  </w:num>
  <w:num w:numId="9">
    <w:abstractNumId w:val="15"/>
  </w:num>
  <w:num w:numId="10">
    <w:abstractNumId w:val="5"/>
  </w:num>
  <w:num w:numId="11">
    <w:abstractNumId w:val="28"/>
  </w:num>
  <w:num w:numId="12">
    <w:abstractNumId w:val="23"/>
  </w:num>
  <w:num w:numId="13">
    <w:abstractNumId w:val="26"/>
  </w:num>
  <w:num w:numId="14">
    <w:abstractNumId w:val="3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4"/>
  </w:num>
  <w:num w:numId="18">
    <w:abstractNumId w:val="12"/>
  </w:num>
  <w:num w:numId="19">
    <w:abstractNumId w:val="19"/>
  </w:num>
  <w:num w:numId="20">
    <w:abstractNumId w:val="1"/>
  </w:num>
  <w:num w:numId="21">
    <w:abstractNumId w:val="30"/>
  </w:num>
  <w:num w:numId="22">
    <w:abstractNumId w:val="22"/>
  </w:num>
  <w:num w:numId="23">
    <w:abstractNumId w:val="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</w:num>
  <w:num w:numId="32">
    <w:abstractNumId w:val="13"/>
  </w:num>
  <w:num w:numId="33">
    <w:abstractNumId w:val="6"/>
  </w:num>
  <w:num w:numId="34">
    <w:abstractNumId w:val="29"/>
  </w:num>
  <w:num w:numId="35">
    <w:abstractNumId w:val="21"/>
  </w:num>
  <w:num w:numId="36">
    <w:abstractNumId w:val="17"/>
  </w:num>
  <w:num w:numId="37">
    <w:abstractNumId w:val="7"/>
  </w:num>
  <w:num w:numId="3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7619E"/>
    <w:rsid w:val="00080662"/>
    <w:rsid w:val="0008103A"/>
    <w:rsid w:val="0008186B"/>
    <w:rsid w:val="00083875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19D4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49C2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4A71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100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B73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06ED0"/>
    <w:rsid w:val="00710861"/>
    <w:rsid w:val="00712CFB"/>
    <w:rsid w:val="007131CC"/>
    <w:rsid w:val="007165B0"/>
    <w:rsid w:val="00717A4F"/>
    <w:rsid w:val="00720395"/>
    <w:rsid w:val="00720A67"/>
    <w:rsid w:val="00721F24"/>
    <w:rsid w:val="0072233C"/>
    <w:rsid w:val="007227C4"/>
    <w:rsid w:val="0072367E"/>
    <w:rsid w:val="007242EA"/>
    <w:rsid w:val="00725A95"/>
    <w:rsid w:val="00734A16"/>
    <w:rsid w:val="00734CDE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2D39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3A37"/>
    <w:rsid w:val="007A45BE"/>
    <w:rsid w:val="007A5271"/>
    <w:rsid w:val="007A6873"/>
    <w:rsid w:val="007A6D9D"/>
    <w:rsid w:val="007B2371"/>
    <w:rsid w:val="007B2A88"/>
    <w:rsid w:val="007B3FF0"/>
    <w:rsid w:val="007B4FF3"/>
    <w:rsid w:val="007B5329"/>
    <w:rsid w:val="007B597C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48A4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B3B"/>
    <w:rsid w:val="00860222"/>
    <w:rsid w:val="008604BE"/>
    <w:rsid w:val="00860784"/>
    <w:rsid w:val="00861625"/>
    <w:rsid w:val="00861B20"/>
    <w:rsid w:val="00862D94"/>
    <w:rsid w:val="00863D03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312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36F01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1DC"/>
    <w:rsid w:val="00BA379D"/>
    <w:rsid w:val="00BA4D1E"/>
    <w:rsid w:val="00BA5206"/>
    <w:rsid w:val="00BB1CD4"/>
    <w:rsid w:val="00BB2EFD"/>
    <w:rsid w:val="00BB4A47"/>
    <w:rsid w:val="00BB5EE2"/>
    <w:rsid w:val="00BB6F0B"/>
    <w:rsid w:val="00BC1885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2E11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36D5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4BF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05FB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  <w:style w:type="character" w:customStyle="1" w:styleId="t286pc">
    <w:name w:val="t286pc"/>
    <w:basedOn w:val="Fontepargpadro"/>
    <w:rsid w:val="00706ED0"/>
  </w:style>
  <w:style w:type="character" w:customStyle="1" w:styleId="vkekvd">
    <w:name w:val="vkekvd"/>
    <w:basedOn w:val="Fontepargpadro"/>
    <w:rsid w:val="00706ED0"/>
  </w:style>
  <w:style w:type="table" w:customStyle="1" w:styleId="Tabelacomgrade3">
    <w:name w:val="Tabela com grade3"/>
    <w:basedOn w:val="Tabelanormal"/>
    <w:next w:val="Tabelacomgrade"/>
    <w:uiPriority w:val="59"/>
    <w:rsid w:val="00706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BC98-6913-4130-B0A1-4E944F8A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2026-06-25T14:30:00Z</cp:lastPrinted>
  <dcterms:created xsi:type="dcterms:W3CDTF">2026-07-01T19:27:00Z</dcterms:created>
  <dcterms:modified xsi:type="dcterms:W3CDTF">2026-07-02T12:02:00Z</dcterms:modified>
</cp:coreProperties>
</file>