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17E7" w:rsidRPr="00453C2A" w:rsidRDefault="00B617E7" w:rsidP="00B617E7">
      <w:pPr>
        <w:tabs>
          <w:tab w:val="left" w:pos="4253"/>
        </w:tabs>
        <w:spacing w:line="360" w:lineRule="auto"/>
      </w:pPr>
      <w:r w:rsidRPr="00453C2A">
        <w:t xml:space="preserve">               </w:t>
      </w:r>
      <w:r w:rsidRPr="00453C2A">
        <w:rPr>
          <w:b/>
          <w:bCs/>
        </w:rPr>
        <w:t xml:space="preserve">EDITAL DE PREGÃO ELETRÔNICO PARA REGISTRO DE PREÇOS Nº </w:t>
      </w:r>
      <w:r>
        <w:rPr>
          <w:b/>
          <w:bCs/>
        </w:rPr>
        <w:t>12/2026</w:t>
      </w:r>
    </w:p>
    <w:p w:rsidR="00B617E7" w:rsidRPr="00453C2A" w:rsidRDefault="00B617E7" w:rsidP="00B617E7">
      <w:pPr>
        <w:spacing w:line="360" w:lineRule="auto"/>
      </w:pPr>
    </w:p>
    <w:p w:rsidR="00B617E7" w:rsidRPr="00453C2A" w:rsidRDefault="00B617E7" w:rsidP="00B617E7">
      <w:r w:rsidRPr="00453C2A">
        <w:t>Município de Tunas/RS</w:t>
      </w:r>
    </w:p>
    <w:p w:rsidR="00B617E7" w:rsidRPr="00453C2A" w:rsidRDefault="00B617E7" w:rsidP="00B617E7">
      <w:pPr>
        <w:rPr>
          <w:color w:val="000000" w:themeColor="text1"/>
        </w:rPr>
      </w:pPr>
      <w:r w:rsidRPr="00453C2A">
        <w:t xml:space="preserve">Secretaria Municipal da Agricultura - </w:t>
      </w:r>
      <w:r w:rsidRPr="00453C2A">
        <w:rPr>
          <w:color w:val="000000" w:themeColor="text1"/>
        </w:rPr>
        <w:t>Secretaria da Administração - Secretaria da Assistência Social Secretaria de Educação - Secretaria da Fazenda - Secretaria de Obras - Secretaria da Saúde.</w:t>
      </w:r>
    </w:p>
    <w:p w:rsidR="00B617E7" w:rsidRPr="00453C2A" w:rsidRDefault="00B617E7" w:rsidP="00B617E7">
      <w:r w:rsidRPr="00453C2A">
        <w:t xml:space="preserve">Edital de Pregão Eletrônico para Registro de Preços nº </w:t>
      </w:r>
      <w:r>
        <w:t>12/2026</w:t>
      </w:r>
      <w:r>
        <w:br/>
        <w:t>Processo n° 21</w:t>
      </w:r>
      <w:r w:rsidRPr="00453C2A">
        <w:t>/2026</w:t>
      </w:r>
    </w:p>
    <w:p w:rsidR="00B617E7" w:rsidRPr="00453C2A" w:rsidRDefault="00B617E7" w:rsidP="00B617E7">
      <w:r w:rsidRPr="00453C2A">
        <w:t>Tipo de julgamento: menor preço por item</w:t>
      </w:r>
    </w:p>
    <w:p w:rsidR="00B617E7" w:rsidRPr="00453C2A" w:rsidRDefault="00B617E7" w:rsidP="00B617E7">
      <w:pPr>
        <w:rPr>
          <w:b/>
        </w:rPr>
      </w:pPr>
      <w:r w:rsidRPr="00453C2A">
        <w:t>Modo de disputa: Aberto</w:t>
      </w:r>
      <w:r w:rsidRPr="00453C2A">
        <w:br/>
      </w:r>
    </w:p>
    <w:p w:rsidR="00B617E7" w:rsidRPr="00453C2A" w:rsidRDefault="00B617E7" w:rsidP="00B617E7">
      <w:pPr>
        <w:pStyle w:val="Default"/>
        <w:rPr>
          <w:rFonts w:ascii="Times New Roman" w:hAnsi="Times New Roman" w:cs="Times New Roman"/>
        </w:rPr>
      </w:pPr>
      <w:r w:rsidRPr="00453C2A">
        <w:rPr>
          <w:rFonts w:ascii="Times New Roman" w:hAnsi="Times New Roman" w:cs="Times New Roman"/>
          <w:b/>
        </w:rPr>
        <w:t>O PREFEITO MUNICIPAL DE TUNAS/RS</w:t>
      </w:r>
      <w:r w:rsidRPr="00453C2A">
        <w:rPr>
          <w:rFonts w:ascii="Times New Roman" w:hAnsi="Times New Roman" w:cs="Times New Roman"/>
        </w:rPr>
        <w:t xml:space="preserve">,  Paulo Henrique </w:t>
      </w:r>
      <w:proofErr w:type="spellStart"/>
      <w:r w:rsidRPr="00453C2A">
        <w:rPr>
          <w:rFonts w:ascii="Times New Roman" w:hAnsi="Times New Roman" w:cs="Times New Roman"/>
        </w:rPr>
        <w:t>Reuter</w:t>
      </w:r>
      <w:proofErr w:type="spellEnd"/>
      <w:r w:rsidRPr="00453C2A">
        <w:rPr>
          <w:rFonts w:ascii="Times New Roman" w:hAnsi="Times New Roman" w:cs="Times New Roman"/>
        </w:rPr>
        <w:t xml:space="preserve">, brasileiro, casado, portador da Carteira de Identidade nº 6035043691, CPF nº 435.939.170-68, residente e domiciliado na </w:t>
      </w:r>
      <w:proofErr w:type="spellStart"/>
      <w:r w:rsidRPr="00453C2A">
        <w:rPr>
          <w:rFonts w:ascii="Times New Roman" w:hAnsi="Times New Roman" w:cs="Times New Roman"/>
        </w:rPr>
        <w:t>Av</w:t>
      </w:r>
      <w:proofErr w:type="spellEnd"/>
      <w:r w:rsidRPr="00453C2A">
        <w:rPr>
          <w:rFonts w:ascii="Times New Roman" w:hAnsi="Times New Roman" w:cs="Times New Roman"/>
        </w:rPr>
        <w:t>: Oscar Kaufman, nesta cidade, no uso de suas atribuições, torna público, para conhecimento dos interessados, a realização de licitação na modalidade pregão, na forma eletrônica, do tipo menor preço por item, tendo por objetivo o registro de preços unitários para</w:t>
      </w:r>
      <w:r w:rsidRPr="00453C2A">
        <w:rPr>
          <w:rFonts w:ascii="Times New Roman" w:eastAsiaTheme="minorHAnsi" w:hAnsi="Times New Roman" w:cs="Times New Roman"/>
          <w:bCs/>
          <w:lang w:eastAsia="en-US"/>
        </w:rPr>
        <w:t xml:space="preserve"> </w:t>
      </w:r>
      <w:r w:rsidRPr="007A2F95">
        <w:rPr>
          <w:rStyle w:val="Forte"/>
          <w:rFonts w:ascii="Times New Roman" w:hAnsi="Times New Roman" w:cs="Times New Roman"/>
          <w:b w:val="0"/>
        </w:rPr>
        <w:t>futura e eventual aquisição de recarga de gás de cozinha glp-p13kg e casco de botijão 13kg</w:t>
      </w:r>
      <w:r w:rsidRPr="00453C2A">
        <w:rPr>
          <w:rFonts w:ascii="Times New Roman" w:hAnsi="Times New Roman" w:cs="Times New Roman"/>
        </w:rPr>
        <w:t>, conforme descrito nesse edital e seus anexos, e nos termos da Lei Federal nº 14.133, de 1º de abril de 2021, e do Decreto Municipal nº 1962/2024.</w:t>
      </w:r>
    </w:p>
    <w:p w:rsidR="00B617E7" w:rsidRPr="00453C2A" w:rsidRDefault="00B617E7" w:rsidP="00B617E7">
      <w:r w:rsidRPr="00453C2A">
        <w:t xml:space="preserve">A sessão virtual do pregão eletrônico será realizada no seguinte endereço: Portal: Bolsa de Licitações do Brasil – BLL </w:t>
      </w:r>
      <w:hyperlink r:id="rId8" w:history="1">
        <w:r w:rsidRPr="00453C2A">
          <w:rPr>
            <w:rStyle w:val="Hyperlink"/>
            <w:color w:val="000080"/>
            <w:u w:val="thick" w:color="000080"/>
          </w:rPr>
          <w:t>www.bll.org.br</w:t>
        </w:r>
      </w:hyperlink>
      <w:r w:rsidRPr="00453C2A">
        <w:t xml:space="preserve">, </w:t>
      </w:r>
      <w:r>
        <w:rPr>
          <w:b/>
        </w:rPr>
        <w:t>no dia 10 de junho</w:t>
      </w:r>
      <w:r w:rsidRPr="00453C2A">
        <w:rPr>
          <w:b/>
        </w:rPr>
        <w:t xml:space="preserve"> de 2026, às 08h30 Min</w:t>
      </w:r>
      <w:r w:rsidRPr="00453C2A">
        <w:t>., podendo as propostas serem enviadas até às 08h15Min., sendo que todas as referências de tempo observam o horário de Brasília.</w:t>
      </w:r>
    </w:p>
    <w:p w:rsidR="00B617E7" w:rsidRPr="00453C2A" w:rsidRDefault="00B617E7" w:rsidP="00B617E7">
      <w:r w:rsidRPr="00453C2A">
        <w:t>Data início e horário limite para propostas: As propostas serão encaminhadas exclusivamente por meio do sistema eletrô</w:t>
      </w:r>
      <w:r>
        <w:t>nico até as 08h:15min. do dia 1</w:t>
      </w:r>
      <w:r>
        <w:t>0</w:t>
      </w:r>
      <w:r w:rsidRPr="00453C2A">
        <w:t>/0</w:t>
      </w:r>
      <w:r>
        <w:t>6</w:t>
      </w:r>
      <w:r w:rsidRPr="00453C2A">
        <w:t>/2026.</w:t>
      </w:r>
    </w:p>
    <w:p w:rsidR="00B617E7" w:rsidRPr="00453C2A" w:rsidRDefault="00B617E7" w:rsidP="00B617E7">
      <w:r w:rsidRPr="00453C2A">
        <w:t xml:space="preserve">Local: </w:t>
      </w:r>
      <w:hyperlink r:id="rId9" w:history="1">
        <w:r w:rsidRPr="00453C2A">
          <w:rPr>
            <w:rStyle w:val="Hyperlink"/>
            <w:color w:val="000080"/>
            <w:u w:val="thick" w:color="000080"/>
          </w:rPr>
          <w:t>www.bll.org.br</w:t>
        </w:r>
      </w:hyperlink>
      <w:r w:rsidRPr="00453C2A">
        <w:t xml:space="preserve"> “Acesso Identificado”, no qual o edital está disponível para “download”.</w:t>
      </w:r>
      <w:r w:rsidRPr="00453C2A">
        <w:br/>
      </w:r>
    </w:p>
    <w:p w:rsidR="00B617E7" w:rsidRPr="007A2F95" w:rsidRDefault="00B617E7" w:rsidP="00B617E7">
      <w:pPr>
        <w:spacing w:line="360" w:lineRule="auto"/>
      </w:pPr>
      <w:r w:rsidRPr="007A2F95">
        <w:rPr>
          <w:b/>
        </w:rPr>
        <w:t>1. DO OBJETO:</w:t>
      </w:r>
    </w:p>
    <w:p w:rsidR="00B617E7" w:rsidRPr="007A2F95" w:rsidRDefault="00B617E7" w:rsidP="00B617E7">
      <w:r w:rsidRPr="007A2F95">
        <w:rPr>
          <w:b/>
        </w:rPr>
        <w:t>1.1.</w:t>
      </w:r>
      <w:r w:rsidRPr="007A2F95">
        <w:tab/>
        <w:t xml:space="preserve">Constitui objeto da presente licitação o registro de preços unitários para </w:t>
      </w:r>
      <w:r w:rsidRPr="007A2F95">
        <w:rPr>
          <w:rStyle w:val="Forte"/>
          <w:b w:val="0"/>
        </w:rPr>
        <w:t>futura e eventual aquisição de recarga de gás de cozinha GLP-P13kg e casco de botijão 13kg</w:t>
      </w:r>
      <w:r w:rsidRPr="007A2F95">
        <w:t>, cujas descrições e condições de entrega estão detalhadas no Termo de Referência (Anexo I);</w:t>
      </w:r>
    </w:p>
    <w:p w:rsidR="00B617E7" w:rsidRPr="00453C2A" w:rsidRDefault="00B617E7" w:rsidP="00B617E7">
      <w:pPr>
        <w:pStyle w:val="Default"/>
        <w:rPr>
          <w:rFonts w:ascii="Times New Roman" w:hAnsi="Times New Roman" w:cs="Times New Roman"/>
        </w:rPr>
      </w:pPr>
      <w:r w:rsidRPr="007A2F95">
        <w:rPr>
          <w:rFonts w:ascii="Times New Roman" w:hAnsi="Times New Roman" w:cs="Times New Roman"/>
          <w:b/>
        </w:rPr>
        <w:t>1.2.</w:t>
      </w:r>
      <w:r w:rsidRPr="007A2F95">
        <w:rPr>
          <w:rFonts w:ascii="Times New Roman" w:hAnsi="Times New Roman" w:cs="Times New Roman"/>
        </w:rPr>
        <w:tab/>
        <w:t>A entrega dos produtos será realizada de forma parcelada, devendo o objeto ser entregue no local indicado pela Secretaria demandante. O prazo máximo para entrega do objeto será de até 2 (duas) horas após a solicitação formal emitida pela Secretaria requisitante, em dias úteis e dentro do horário de expediente, ou conforme a necessidade da Administração.</w:t>
      </w:r>
      <w:r w:rsidRPr="00453C2A">
        <w:rPr>
          <w:rFonts w:ascii="Times New Roman" w:hAnsi="Times New Roman" w:cs="Times New Roman"/>
        </w:rPr>
        <w:br/>
      </w:r>
    </w:p>
    <w:p w:rsidR="00B617E7" w:rsidRPr="00453C2A" w:rsidRDefault="00B617E7" w:rsidP="00B617E7">
      <w:pPr>
        <w:spacing w:line="360" w:lineRule="auto"/>
        <w:rPr>
          <w:b/>
        </w:rPr>
      </w:pPr>
      <w:r w:rsidRPr="00453C2A">
        <w:rPr>
          <w:b/>
        </w:rPr>
        <w:t xml:space="preserve"> 2.</w:t>
      </w:r>
      <w:r w:rsidRPr="00453C2A">
        <w:rPr>
          <w:b/>
        </w:rPr>
        <w:tab/>
        <w:t>DOS ELEMENTOS INSTRUTORES</w:t>
      </w:r>
    </w:p>
    <w:p w:rsidR="00B617E7" w:rsidRPr="00453C2A" w:rsidRDefault="00B617E7" w:rsidP="00B617E7">
      <w:r w:rsidRPr="00453C2A">
        <w:rPr>
          <w:b/>
        </w:rPr>
        <w:t>02.1</w:t>
      </w:r>
      <w:r w:rsidRPr="00453C2A">
        <w:t xml:space="preserve"> São partes integrantes deste edital os seguintes elementos instrutores, bem como quaisquer adendos posteriores emitidos:</w:t>
      </w:r>
    </w:p>
    <w:p w:rsidR="00B617E7" w:rsidRPr="00453C2A" w:rsidRDefault="00B617E7" w:rsidP="00B617E7">
      <w:r w:rsidRPr="00453C2A">
        <w:rPr>
          <w:b/>
        </w:rPr>
        <w:t>02.1.1</w:t>
      </w:r>
      <w:r w:rsidRPr="00453C2A">
        <w:tab/>
        <w:t>Termo de referência (Anexo I);</w:t>
      </w:r>
    </w:p>
    <w:p w:rsidR="00B617E7" w:rsidRPr="00453C2A" w:rsidRDefault="00B617E7" w:rsidP="00B617E7">
      <w:r w:rsidRPr="00453C2A">
        <w:rPr>
          <w:b/>
        </w:rPr>
        <w:t>02.1.2</w:t>
      </w:r>
      <w:r w:rsidRPr="00453C2A">
        <w:tab/>
        <w:t>Declaração conjunta (Anexo II);</w:t>
      </w:r>
    </w:p>
    <w:p w:rsidR="00B617E7" w:rsidRPr="00453C2A" w:rsidRDefault="00B617E7" w:rsidP="00B617E7">
      <w:r w:rsidRPr="00453C2A">
        <w:rPr>
          <w:b/>
        </w:rPr>
        <w:t>02.1.3</w:t>
      </w:r>
      <w:r w:rsidRPr="00453C2A">
        <w:t xml:space="preserve"> Minuta da ata de RP (Anexo III);</w:t>
      </w:r>
      <w:r w:rsidRPr="00453C2A">
        <w:br/>
      </w:r>
    </w:p>
    <w:p w:rsidR="00B617E7" w:rsidRPr="00453C2A" w:rsidRDefault="00B617E7" w:rsidP="00B617E7">
      <w:pPr>
        <w:spacing w:line="360" w:lineRule="auto"/>
        <w:rPr>
          <w:b/>
        </w:rPr>
      </w:pPr>
      <w:r w:rsidRPr="00453C2A">
        <w:rPr>
          <w:b/>
        </w:rPr>
        <w:t>3. CREDENCIAMENTO E PARTICIPAÇÃO DO CERTAME</w:t>
      </w:r>
    </w:p>
    <w:p w:rsidR="00B617E7" w:rsidRPr="00453C2A" w:rsidRDefault="00B617E7" w:rsidP="00B617E7">
      <w:r w:rsidRPr="00453C2A">
        <w:rPr>
          <w:b/>
        </w:rPr>
        <w:t>3.1.</w:t>
      </w:r>
      <w:r w:rsidRPr="00453C2A">
        <w:t xml:space="preserve"> Para participar do certame, o licitante deve providenciar o seu credenciamento, com atribuição de chave e senha, diretamente junto ao provedor do sistema, onde deverá informar-se a respeito do seu funcionamento, regulamento e instruções para a sua correta utilização.</w:t>
      </w:r>
    </w:p>
    <w:p w:rsidR="00B617E7" w:rsidRPr="00453C2A" w:rsidRDefault="00B617E7" w:rsidP="00B617E7">
      <w:r w:rsidRPr="00453C2A">
        <w:rPr>
          <w:b/>
        </w:rPr>
        <w:lastRenderedPageBreak/>
        <w:t>3.2</w:t>
      </w:r>
      <w:r w:rsidRPr="00453C2A">
        <w:t xml:space="preserve">. As instruções para o credenciamento podem ser acessadas no seguinte sítio eletrônico ou solicitadas por meio do seguinte endereço de e-mail: esclarecida por meio da Bolsa de Licitações e Leilões ou pelo e-mail </w:t>
      </w:r>
      <w:hyperlink r:id="rId10" w:history="1">
        <w:r w:rsidRPr="00453C2A">
          <w:rPr>
            <w:rStyle w:val="Hyperlink"/>
          </w:rPr>
          <w:t>contato@bll.org.br</w:t>
        </w:r>
      </w:hyperlink>
      <w:r w:rsidRPr="00453C2A">
        <w:t xml:space="preserve">, </w:t>
      </w:r>
      <w:hyperlink r:id="rId11" w:tgtFrame="_new" w:history="1">
        <w:r w:rsidRPr="00453C2A">
          <w:rPr>
            <w:rStyle w:val="Hyperlink"/>
          </w:rPr>
          <w:t>www.bllcompras.org.br</w:t>
        </w:r>
      </w:hyperlink>
      <w:r w:rsidRPr="00453C2A">
        <w:t>.</w:t>
      </w:r>
    </w:p>
    <w:p w:rsidR="00B617E7" w:rsidRPr="00453C2A" w:rsidRDefault="00B617E7" w:rsidP="00B617E7">
      <w:r w:rsidRPr="00453C2A">
        <w:rPr>
          <w:b/>
        </w:rPr>
        <w:t>3.3.</w:t>
      </w:r>
      <w:r w:rsidRPr="00453C2A">
        <w:t xml:space="preserve"> É de responsabilidade do licitante, além de credenciar-se previamente no sistema eletrônico utilizado no certame e de cumprir as regras do presente edital:</w:t>
      </w:r>
    </w:p>
    <w:p w:rsidR="00B617E7" w:rsidRPr="00453C2A" w:rsidRDefault="00B617E7" w:rsidP="00B617E7">
      <w:r w:rsidRPr="00453C2A">
        <w:rPr>
          <w:b/>
        </w:rPr>
        <w:t>3.3.1.</w:t>
      </w:r>
      <w:r w:rsidRPr="00453C2A">
        <w:t xml:space="preserve"> 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p>
    <w:p w:rsidR="00B617E7" w:rsidRPr="00453C2A" w:rsidRDefault="00B617E7" w:rsidP="00B617E7">
      <w:r w:rsidRPr="00453C2A">
        <w:rPr>
          <w:b/>
        </w:rPr>
        <w:t>3.3.2.</w:t>
      </w:r>
      <w:r w:rsidRPr="00453C2A">
        <w:t xml:space="preserve"> Acompanhar as operações no sistema eletrônico durante o processo licitatório e responsabilizar-se pelo ônus decorrente da perda de negócios diante da inobservância de mensagens emitidas pelo sistema ou de sua desconexão.</w:t>
      </w:r>
    </w:p>
    <w:p w:rsidR="00B617E7" w:rsidRPr="00453C2A" w:rsidRDefault="00B617E7" w:rsidP="00B617E7">
      <w:r w:rsidRPr="00453C2A">
        <w:rPr>
          <w:b/>
        </w:rPr>
        <w:t>3.3.3.</w:t>
      </w:r>
      <w:r w:rsidRPr="00453C2A">
        <w:t xml:space="preserve"> Comunicar imediatamente ao provedor do sistema qualquer acontecimento que possa comprometer o sigilo ou a inviabilidade do uso da senha, para imediato bloqueio de acesso.</w:t>
      </w:r>
    </w:p>
    <w:p w:rsidR="00B617E7" w:rsidRPr="00453C2A" w:rsidRDefault="00B617E7" w:rsidP="00B617E7">
      <w:r w:rsidRPr="00453C2A">
        <w:rPr>
          <w:b/>
        </w:rPr>
        <w:t>3.3.4.</w:t>
      </w:r>
      <w:r w:rsidRPr="00453C2A">
        <w:t xml:space="preserve"> Utilizar a chave de identificação e a senha de acesso para participar do pregão na forma eletrônica.</w:t>
      </w:r>
    </w:p>
    <w:p w:rsidR="00B617E7" w:rsidRPr="00453C2A" w:rsidRDefault="00B617E7" w:rsidP="00B617E7">
      <w:r w:rsidRPr="00453C2A">
        <w:rPr>
          <w:b/>
        </w:rPr>
        <w:t>3.3.5.</w:t>
      </w:r>
      <w:r w:rsidRPr="00453C2A">
        <w:t xml:space="preserve"> Solicitar o cancelamento da chave de identificação ou da senha de acesso por interesse próprio.</w:t>
      </w:r>
      <w:r w:rsidRPr="00453C2A">
        <w:br/>
      </w:r>
    </w:p>
    <w:p w:rsidR="00B617E7" w:rsidRPr="00453C2A" w:rsidRDefault="00B617E7" w:rsidP="00B617E7">
      <w:pPr>
        <w:spacing w:line="360" w:lineRule="auto"/>
        <w:rPr>
          <w:b/>
        </w:rPr>
      </w:pPr>
      <w:r w:rsidRPr="00453C2A">
        <w:rPr>
          <w:b/>
        </w:rPr>
        <w:t>4. ENVIO DAS PROPOSTAS</w:t>
      </w:r>
    </w:p>
    <w:p w:rsidR="00B617E7" w:rsidRPr="00453C2A" w:rsidRDefault="00B617E7" w:rsidP="00B617E7">
      <w:r w:rsidRPr="00453C2A">
        <w:rPr>
          <w:b/>
        </w:rPr>
        <w:t>4.1.</w:t>
      </w:r>
      <w:r w:rsidRPr="00453C2A">
        <w:t xml:space="preserve"> As propostas deverão ser enviadas exclusivamente por meio do sistema eletrônico, até a data e horário estabelecidos no preâmbulo deste edital, observando o item 3 deste Edital.</w:t>
      </w:r>
    </w:p>
    <w:p w:rsidR="00B617E7" w:rsidRPr="00453C2A" w:rsidRDefault="00B617E7" w:rsidP="00B617E7">
      <w:r w:rsidRPr="00453C2A">
        <w:rPr>
          <w:b/>
        </w:rPr>
        <w:t>4.2.</w:t>
      </w:r>
      <w:r w:rsidRPr="00453C2A">
        <w:t xml:space="preserve"> O licitante deverá declarar, em campo próprio do sistema, sendo que a falsidade da declaração sujeitará o licitante às sanções legais:</w:t>
      </w:r>
    </w:p>
    <w:p w:rsidR="00B617E7" w:rsidRPr="00453C2A" w:rsidRDefault="00B617E7" w:rsidP="00B617E7">
      <w:r w:rsidRPr="00453C2A">
        <w:rPr>
          <w:b/>
        </w:rPr>
        <w:t>4.2.1.</w:t>
      </w:r>
      <w:r w:rsidRPr="00453C2A">
        <w:t xml:space="preserve"> Que tomou conhecimento de todas as informações e das condições locais para o cumprimento das obrigações objeto da licitação (Art.67, VI. 14.133/21 ).</w:t>
      </w:r>
    </w:p>
    <w:p w:rsidR="00B617E7" w:rsidRPr="00453C2A" w:rsidRDefault="00B617E7" w:rsidP="00B617E7">
      <w:r w:rsidRPr="00453C2A">
        <w:rPr>
          <w:b/>
        </w:rPr>
        <w:t>4.2.2.</w:t>
      </w:r>
      <w:r w:rsidRPr="00453C2A">
        <w:t xml:space="preserve"> Que cumpre as exigências de reserva de cargos para pessoa com deficiência e para reabilitado da Previdência Social, previstas em lei e em outras normas específicas, (Art.63, IV, 14133/21).</w:t>
      </w:r>
    </w:p>
    <w:p w:rsidR="00B617E7" w:rsidRPr="00453C2A" w:rsidRDefault="00B617E7" w:rsidP="00B617E7">
      <w:r w:rsidRPr="00453C2A">
        <w:rPr>
          <w:b/>
        </w:rPr>
        <w:t>4.2.3</w:t>
      </w:r>
      <w:r w:rsidRPr="00453C2A">
        <w:t xml:space="preserve">. Que cumpre os requisitos legais para a qualificação como microempresa ou empresa de pequeno porte, microempreendedor individual, produtor rural pessoa física, agricultor familiar ou sociedade cooperativa de consumo, se for o caso, estando apto a usufruir do tratamento favorecido estabelecido nos </w:t>
      </w:r>
      <w:proofErr w:type="spellStart"/>
      <w:r w:rsidRPr="00453C2A">
        <w:t>arts</w:t>
      </w:r>
      <w:proofErr w:type="spellEnd"/>
      <w:r w:rsidRPr="00453C2A">
        <w:t xml:space="preserve">. 42 ao 49 da Lei Complementar nº 123, de 14 de dezembro de 2006. </w:t>
      </w:r>
    </w:p>
    <w:p w:rsidR="00B617E7" w:rsidRPr="00453C2A" w:rsidRDefault="00B617E7" w:rsidP="00B617E7">
      <w:r w:rsidRPr="00453C2A">
        <w:rPr>
          <w:b/>
        </w:rPr>
        <w:t>4.2.4.</w:t>
      </w:r>
      <w:r w:rsidRPr="00453C2A">
        <w:t xml:space="preserve"> Que no ano-calendário de realização da licitação, a microempresa ou a empresa de pequeno porte ainda não celebrou a ata de registro de preços e/ou contratos com a Administração Pública, cujos valores somados extrapolem a receita bruta máxima admitida para fins de enquadramento como empresa de pequeno porte, Art.4º, § 2º.</w:t>
      </w:r>
    </w:p>
    <w:p w:rsidR="00B617E7" w:rsidRPr="00453C2A" w:rsidRDefault="00B617E7" w:rsidP="00B617E7">
      <w:r w:rsidRPr="00453C2A">
        <w:rPr>
          <w:b/>
        </w:rPr>
        <w:t>4.2.5.</w:t>
      </w:r>
      <w:r w:rsidRPr="00453C2A">
        <w:t xml:space="preserve"> Que suas propostas econômicas compreendem a integralidade dos custos para atendimento dos direitos trabalhistas assegurados na Constituição Federal, nas leis trabalhistas, nas normas infra legais, nas convenções coletivas de trabalho e nos termos de ajustamento de conduta vigentes na data de entrega das propostas, Art. 63, § 1º, 14.133/21.</w:t>
      </w:r>
    </w:p>
    <w:p w:rsidR="00B617E7" w:rsidRPr="00453C2A" w:rsidRDefault="00B617E7" w:rsidP="00B617E7">
      <w:r w:rsidRPr="00453C2A">
        <w:rPr>
          <w:b/>
        </w:rPr>
        <w:t>4.2.6.</w:t>
      </w:r>
      <w:r w:rsidRPr="00453C2A">
        <w:t xml:space="preserve"> Que atende ao disposto no artigo 7º, inciso XXXIII, da Constituição da República, Art. 68, VI, 14.133/21.</w:t>
      </w:r>
    </w:p>
    <w:p w:rsidR="00B617E7" w:rsidRPr="00453C2A" w:rsidRDefault="00B617E7" w:rsidP="00B617E7">
      <w:proofErr w:type="gramStart"/>
      <w:r w:rsidRPr="00453C2A">
        <w:rPr>
          <w:b/>
        </w:rPr>
        <w:t>4.3.7</w:t>
      </w:r>
      <w:r w:rsidRPr="00453C2A">
        <w:t xml:space="preserve"> Outras</w:t>
      </w:r>
      <w:proofErr w:type="gramEnd"/>
      <w:r w:rsidRPr="00453C2A">
        <w:t xml:space="preserve"> eventuais declarações complementares à proposta e à habilitação, que venham a ser solicitados pelo sistema do pregão eletrônico e/ou pregoeiro, deverão ser realizadas via sistema ou encaminhadas no prazo máximo de 2 (duas) horas após termino do certame.</w:t>
      </w:r>
    </w:p>
    <w:p w:rsidR="00B617E7" w:rsidRPr="00453C2A" w:rsidRDefault="00B617E7" w:rsidP="00B617E7">
      <w:pPr>
        <w:spacing w:line="360" w:lineRule="auto"/>
        <w:rPr>
          <w:b/>
        </w:rPr>
      </w:pPr>
      <w:proofErr w:type="gramStart"/>
      <w:r w:rsidRPr="00453C2A">
        <w:rPr>
          <w:b/>
        </w:rPr>
        <w:t>4.3.8</w:t>
      </w:r>
      <w:r w:rsidRPr="00453C2A">
        <w:t xml:space="preserve">  Havendo</w:t>
      </w:r>
      <w:proofErr w:type="gramEnd"/>
      <w:r w:rsidRPr="00453C2A">
        <w:t xml:space="preserve"> alguma restrição na comprovação da regularidade fiscal e trabalhista, será assegurado o prazo de 05 (cinco) dias úteis, cujo termo inicial corresponderá ao momento em que o </w:t>
      </w:r>
      <w:r w:rsidRPr="00453C2A">
        <w:lastRenderedPageBreak/>
        <w:t>proponente for declarado vencedor do certame, prorrogável por igual período, a critério da administração pública, para regularização da documentação, para pagamento ou parcelamento do débito e para emissão de eventuais certidões negativas ou positivas com efeito de certidão negativa.</w:t>
      </w:r>
      <w:r w:rsidRPr="00453C2A">
        <w:br/>
      </w:r>
      <w:r w:rsidRPr="00453C2A">
        <w:br/>
      </w:r>
      <w:r w:rsidRPr="00453C2A">
        <w:rPr>
          <w:b/>
        </w:rPr>
        <w:t>5. PROPOSTA</w:t>
      </w:r>
    </w:p>
    <w:p w:rsidR="00B617E7" w:rsidRPr="00453C2A" w:rsidRDefault="00B617E7" w:rsidP="00B617E7">
      <w:r w:rsidRPr="00453C2A">
        <w:rPr>
          <w:b/>
        </w:rPr>
        <w:t>5.1.</w:t>
      </w:r>
      <w:r w:rsidRPr="00453C2A">
        <w:t xml:space="preserve"> O prazo de validade não será inferior a 30 dias, a contar da data de abertura da sessão do pregão, estabelecida no preâmbulo desse edital.</w:t>
      </w:r>
    </w:p>
    <w:p w:rsidR="00B617E7" w:rsidRPr="00453C2A" w:rsidRDefault="00B617E7" w:rsidP="00B617E7">
      <w:r w:rsidRPr="00453C2A">
        <w:rPr>
          <w:b/>
        </w:rPr>
        <w:t>5.2.</w:t>
      </w:r>
      <w:r w:rsidRPr="00453C2A">
        <w:t xml:space="preserve"> Os licitantes deverão registrar suas propostas no sistema eletrônico, observando as diretrizes do Anexo I – Termo de Referência, com a indicação completa do produto ofertado, incluindo marca, modelo, referências e demais dados técnicos, bem como com a indicação dos valores unitários e totais dos itens, englobando a tributação, os custos de entrega e quaisquer outras despesas incidentes para o cumprimento das obrigações assumidas.</w:t>
      </w:r>
    </w:p>
    <w:p w:rsidR="00B617E7" w:rsidRPr="00453C2A" w:rsidRDefault="00B617E7" w:rsidP="00B617E7">
      <w:r w:rsidRPr="00453C2A">
        <w:rPr>
          <w:b/>
        </w:rPr>
        <w:t>5.3.</w:t>
      </w:r>
      <w:r w:rsidRPr="00453C2A">
        <w:t xml:space="preserve"> 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rsidR="00B617E7" w:rsidRPr="00453C2A" w:rsidRDefault="00B617E7" w:rsidP="00B617E7">
      <w:r w:rsidRPr="00453C2A">
        <w:rPr>
          <w:b/>
        </w:rPr>
        <w:t>OBS.:</w:t>
      </w:r>
      <w:r w:rsidRPr="00453C2A">
        <w:t xml:space="preserve"> Em se tratando de licitação que envolva o fornecimento de bens, a Administração poderá, excepcionalmente, nos termos dos artigos 41, 42 e 43 da Lei nº 14.133/2021, indicar marcas ou modelos e/ou exigir amostra ou prova de conceito, mediante existente procedimento de padronização.</w:t>
      </w:r>
    </w:p>
    <w:p w:rsidR="00B617E7" w:rsidRPr="00453C2A" w:rsidRDefault="00B617E7" w:rsidP="00B617E7">
      <w:r w:rsidRPr="00453C2A">
        <w:rPr>
          <w:b/>
        </w:rPr>
        <w:t>5.4</w:t>
      </w:r>
      <w:r w:rsidRPr="00453C2A">
        <w:t>.  A partir do horário previsto no Edital e no sistema, terá início a sessão pública do pregão, na forma eletrônica, com a divulgação das propostas de preços recebidas, passando o pregoeiro (a) a avaliar a aceitabilidade das propostas.</w:t>
      </w:r>
    </w:p>
    <w:p w:rsidR="00B617E7" w:rsidRPr="00453C2A" w:rsidRDefault="00B617E7" w:rsidP="00B617E7">
      <w:r w:rsidRPr="00453C2A">
        <w:rPr>
          <w:b/>
        </w:rPr>
        <w:t>5.5.</w:t>
      </w:r>
      <w:r w:rsidRPr="00453C2A">
        <w:t xml:space="preserve">  Não será aceita proposta com valores superiores ao máximo de referência fixado no edital, o descumprimento desta determinação implica desclassificação do licitante.</w:t>
      </w:r>
    </w:p>
    <w:p w:rsidR="00B617E7" w:rsidRPr="00453C2A" w:rsidRDefault="00B617E7" w:rsidP="00B617E7">
      <w:r w:rsidRPr="00453C2A">
        <w:rPr>
          <w:b/>
        </w:rPr>
        <w:t>5.6.</w:t>
      </w:r>
      <w:r w:rsidRPr="00453C2A">
        <w:t xml:space="preserve"> Aberta a etapa competitiva, os representantes dos fornecedores deverão estar conectados ao sistema para participar da sessão de lances. A cada lance ofertado o participante será imediatamente informado de seu recebimento e respectivo horário de registro e valor.</w:t>
      </w:r>
    </w:p>
    <w:p w:rsidR="00B617E7" w:rsidRPr="00453C2A" w:rsidRDefault="00B617E7" w:rsidP="00B617E7">
      <w:r w:rsidRPr="00453C2A">
        <w:rPr>
          <w:b/>
        </w:rPr>
        <w:t>5.7.</w:t>
      </w:r>
      <w:r w:rsidRPr="00453C2A">
        <w:t xml:space="preserve">  Só serão aceitos lances cujos valores forem inferiores ao último lance que tenha sido anteriormente registrado no sistema.</w:t>
      </w:r>
    </w:p>
    <w:p w:rsidR="00B617E7" w:rsidRPr="00453C2A" w:rsidRDefault="00B617E7" w:rsidP="00B617E7">
      <w:r w:rsidRPr="00453C2A">
        <w:rPr>
          <w:b/>
        </w:rPr>
        <w:t>5.8.</w:t>
      </w:r>
      <w:r w:rsidRPr="00453C2A">
        <w:t xml:space="preserve">  Não serão aceitos dois ou mais lances de mesmo valor, prevalecendo aquele que for recebido e registrado em primeiro lugar.</w:t>
      </w:r>
    </w:p>
    <w:p w:rsidR="00B617E7" w:rsidRPr="00453C2A" w:rsidRDefault="00B617E7" w:rsidP="00B617E7">
      <w:r w:rsidRPr="00453C2A">
        <w:rPr>
          <w:b/>
        </w:rPr>
        <w:t>5.9.</w:t>
      </w:r>
      <w:r w:rsidRPr="00453C2A">
        <w:t xml:space="preserve">  Durante a sessão pública, os licitantes serão informados, em tempo real, do valor do menor lance registrado, vedada a identificação do licitante.</w:t>
      </w:r>
    </w:p>
    <w:p w:rsidR="00B617E7" w:rsidRPr="00453C2A" w:rsidRDefault="00B617E7" w:rsidP="00B617E7">
      <w:r w:rsidRPr="00453C2A">
        <w:rPr>
          <w:b/>
        </w:rPr>
        <w:t>5.9.10.</w:t>
      </w:r>
      <w:r w:rsidRPr="00453C2A">
        <w:t xml:space="preserve">  No caso de desconexão do pregoeiro (a), no decorrer da etapa competitiva do pregão, o sistema eletrônico poderá permanecer acessível às licitantes para a recepção dos lances. Quando possível, o pregoeiro (a) retornará a atuar no certame, sem prejuízo dos atos realizados durante sua desconexão.</w:t>
      </w:r>
    </w:p>
    <w:p w:rsidR="00B617E7" w:rsidRPr="00453C2A" w:rsidRDefault="00B617E7" w:rsidP="00B617E7">
      <w:r w:rsidRPr="00453C2A">
        <w:rPr>
          <w:b/>
        </w:rPr>
        <w:t>5.9.11.</w:t>
      </w:r>
      <w:r w:rsidRPr="00453C2A">
        <w:t xml:space="preserve"> Quando a desconexão persistir por tempo superior a dez minutos, a sessão do pregão será suspensa e terá reinício somente após comunicação expressa aos operadores representantes dos participantes, por meio de correio eletrônico (e-mail) divulgando data e hora da reabertura DA SESSÃO;</w:t>
      </w:r>
    </w:p>
    <w:p w:rsidR="00B617E7" w:rsidRPr="00453C2A" w:rsidRDefault="00B617E7" w:rsidP="00B617E7">
      <w:r w:rsidRPr="00453C2A">
        <w:rPr>
          <w:b/>
        </w:rPr>
        <w:t>5.9.12.</w:t>
      </w:r>
      <w:r w:rsidRPr="00453C2A">
        <w:t xml:space="preserve">  A etapa de lances da sessão pública será encerrada mediante aviso de fechamento iminente dos lances, emitido pelo sistema eletrônico, após o que transcorrerá período de tempo extra. </w:t>
      </w:r>
    </w:p>
    <w:p w:rsidR="00B617E7" w:rsidRPr="00453C2A" w:rsidRDefault="00B617E7" w:rsidP="00B617E7">
      <w:r w:rsidRPr="00453C2A">
        <w:rPr>
          <w:b/>
        </w:rPr>
        <w:lastRenderedPageBreak/>
        <w:t>5.9.13.</w:t>
      </w:r>
      <w:r w:rsidRPr="00453C2A">
        <w:t xml:space="preserve">  Antes de anunciar o vencedor, o pregoeiro (a) poderá encaminhar, pelo sistema eletrônico, contraproposta diretamente ao proponente que tenha apresentado o lance de menor preço, para que seja obtido melhor valor, após decidirá sobre a sua aceitação.</w:t>
      </w:r>
    </w:p>
    <w:p w:rsidR="00B617E7" w:rsidRPr="00453C2A" w:rsidRDefault="00B617E7" w:rsidP="00B617E7">
      <w:r w:rsidRPr="00453C2A">
        <w:rPr>
          <w:b/>
        </w:rPr>
        <w:t>5.9.14.</w:t>
      </w:r>
      <w:r w:rsidRPr="00453C2A">
        <w:t xml:space="preserve">  O sistema informará a proposta de menor preço imediatamente após o encerramento da etapa de lances ou, quando for o caso, após negociação e decisão pelo pregoeiro (a) acerca da aceitação do lance de menor valor.</w:t>
      </w:r>
    </w:p>
    <w:p w:rsidR="00B617E7" w:rsidRPr="00453C2A" w:rsidRDefault="00B617E7" w:rsidP="00B617E7">
      <w:r w:rsidRPr="00453C2A">
        <w:rPr>
          <w:b/>
        </w:rPr>
        <w:t>5.9.15.</w:t>
      </w:r>
      <w:r w:rsidRPr="00453C2A">
        <w:t xml:space="preserve"> A sessão pública fica suspensa, ou seja, permanece em fase de classificação/habilitação até o recebimento da documentação original relativa à habilitação, dentro das condições dispostas neste edital.</w:t>
      </w:r>
    </w:p>
    <w:p w:rsidR="00B617E7" w:rsidRPr="00453C2A" w:rsidRDefault="00B617E7" w:rsidP="00B617E7">
      <w:r w:rsidRPr="00453C2A">
        <w:rPr>
          <w:b/>
        </w:rPr>
        <w:t>5.9.16.</w:t>
      </w:r>
      <w:r w:rsidRPr="00453C2A">
        <w:tab/>
        <w:t>O não cumprimento do envio dos documentos de habilitação, dentro do prazo estabelecido, acarretará nas sanções previstas neste edital, podendo o pregoeiro (a) convocar a empresa que apresentou a proposta ou o lance subsequente.</w:t>
      </w:r>
    </w:p>
    <w:p w:rsidR="00B617E7" w:rsidRPr="00453C2A" w:rsidRDefault="00B617E7" w:rsidP="00B617E7">
      <w:r w:rsidRPr="00453C2A">
        <w:rPr>
          <w:b/>
        </w:rPr>
        <w:t>5.9.17.</w:t>
      </w:r>
      <w:r w:rsidRPr="00453C2A">
        <w:tab/>
        <w:t>Se a proposta ou o lance de menor valor não for aceitável, ou se o licitante desatender às exigências de habilitação, o pregoeiro (a) examinará a proposta ou o lance subsequente, verificando a sua compatibilidade e a habilitação do participante, na ordem de classificação, e assim sucessivamente, até a apuração de uma proposta ou lance que atenda ao edital. Também nessa etapa o pregoeiro (a) poderá negociar com o participante para que seja obtido melhor preço.</w:t>
      </w:r>
    </w:p>
    <w:p w:rsidR="00B617E7" w:rsidRPr="00453C2A" w:rsidRDefault="00B617E7" w:rsidP="00B617E7">
      <w:r w:rsidRPr="00453C2A">
        <w:rPr>
          <w:b/>
        </w:rPr>
        <w:t>5.9.19.</w:t>
      </w:r>
      <w:r w:rsidRPr="00453C2A">
        <w:tab/>
        <w:t>Caso não sejam apresentados lances, será verificada a conformidade entre a proposta de menor preço e valor estimado para a contratação.</w:t>
      </w:r>
    </w:p>
    <w:p w:rsidR="00B617E7" w:rsidRPr="00453C2A" w:rsidRDefault="00B617E7" w:rsidP="00B617E7">
      <w:r w:rsidRPr="00453C2A">
        <w:rPr>
          <w:b/>
        </w:rPr>
        <w:t>5.9.20.</w:t>
      </w:r>
      <w:r w:rsidRPr="00453C2A">
        <w:tab/>
        <w:t>Constatando o atendimento às exigências fixadas no edital e inexistindo interposição de recursos, o objeto será adjudicado ao autor da proposta ou lance de menor preço.</w:t>
      </w:r>
    </w:p>
    <w:p w:rsidR="00B617E7" w:rsidRPr="00453C2A" w:rsidRDefault="00B617E7" w:rsidP="00B617E7">
      <w:r w:rsidRPr="00453C2A">
        <w:rPr>
          <w:b/>
        </w:rPr>
        <w:t>5.9.21.</w:t>
      </w:r>
      <w:r w:rsidRPr="00453C2A">
        <w:tab/>
        <w:t>O sistema aplicará os critérios para o desempate em favor das microempresas e empresas de pequeno porte, após o desempate, poderá o pregoeiro (a) ainda negociar um preço melhor.</w:t>
      </w:r>
      <w:r w:rsidRPr="00453C2A">
        <w:br/>
      </w:r>
    </w:p>
    <w:p w:rsidR="00B617E7" w:rsidRPr="00453C2A" w:rsidRDefault="00B617E7" w:rsidP="00B617E7">
      <w:pPr>
        <w:spacing w:line="360" w:lineRule="auto"/>
        <w:rPr>
          <w:b/>
        </w:rPr>
      </w:pPr>
      <w:r w:rsidRPr="00453C2A">
        <w:rPr>
          <w:b/>
        </w:rPr>
        <w:t>6. DOCUMENTOS DE HABILITAÇÃO</w:t>
      </w:r>
    </w:p>
    <w:p w:rsidR="00B617E7" w:rsidRPr="00453C2A" w:rsidRDefault="00B617E7" w:rsidP="00B617E7">
      <w:r w:rsidRPr="00453C2A">
        <w:rPr>
          <w:b/>
        </w:rPr>
        <w:t>06.1.</w:t>
      </w:r>
      <w:r w:rsidRPr="00453C2A">
        <w:tab/>
        <w:t>Para fins de habilitação neste pregão, a licitante vencedora deverá enviar os documentos relativos à habilitação e deverão ser enviados via e-mail do pregoeiro (a) até 02 (duas) horas após o término do certame ou, ainda, poderão ser anexados na plataforma caso o licitante habilite o upload dos mesmos.</w:t>
      </w:r>
    </w:p>
    <w:p w:rsidR="00B617E7" w:rsidRPr="00453C2A" w:rsidRDefault="00B617E7" w:rsidP="00B617E7">
      <w:pPr>
        <w:rPr>
          <w:b/>
        </w:rPr>
      </w:pPr>
      <w:r w:rsidRPr="00453C2A">
        <w:rPr>
          <w:b/>
        </w:rPr>
        <w:t>06.2.</w:t>
      </w:r>
      <w:r w:rsidRPr="00453C2A">
        <w:t xml:space="preserve"> Sob pena de desclassificação, a proposta atualizada deverá estar de acordo com a proposta eletrônica e ser preenchida em papel timbrado, ou devidamente identificado com dados básicos da empresa, constando o valor e demais informações exigidas neste edital, datada e assinada por quem de direito e escrita em português. Os valores deverão ser expressos em REAL, com apenas 02 (duas) casas após a vírgula (R$0,00</w:t>
      </w:r>
      <w:proofErr w:type="gramStart"/>
      <w:r w:rsidRPr="00453C2A">
        <w:t>).</w:t>
      </w:r>
      <w:r w:rsidRPr="00453C2A">
        <w:br/>
      </w:r>
      <w:r w:rsidRPr="00453C2A">
        <w:rPr>
          <w:b/>
        </w:rPr>
        <w:t>06.3</w:t>
      </w:r>
      <w:proofErr w:type="gramEnd"/>
      <w:r w:rsidRPr="00453C2A">
        <w:rPr>
          <w:b/>
        </w:rPr>
        <w:t xml:space="preserve">. </w:t>
      </w:r>
      <w:r w:rsidRPr="00453C2A">
        <w:t>A Habilitação do licitante vencedor será verificada mediante a apresentação dos seguintes documentos, os quais devem estar em plena validade.</w:t>
      </w:r>
      <w:r w:rsidRPr="00453C2A">
        <w:br/>
      </w:r>
      <w:r w:rsidRPr="00453C2A">
        <w:br/>
      </w:r>
      <w:r w:rsidRPr="00453C2A">
        <w:rPr>
          <w:b/>
        </w:rPr>
        <w:t>7.1. HABILITAÇÃO JURÍDICA</w:t>
      </w:r>
    </w:p>
    <w:p w:rsidR="00B617E7" w:rsidRPr="00453C2A" w:rsidRDefault="00B617E7" w:rsidP="00B617E7">
      <w:r w:rsidRPr="00453C2A">
        <w:rPr>
          <w:b/>
        </w:rPr>
        <w:t>a)</w:t>
      </w:r>
      <w:r w:rsidRPr="00453C2A">
        <w:t xml:space="preserve"> cédula de identidade;</w:t>
      </w:r>
    </w:p>
    <w:p w:rsidR="00B617E7" w:rsidRPr="00453C2A" w:rsidRDefault="00B617E7" w:rsidP="00B617E7">
      <w:r w:rsidRPr="00453C2A">
        <w:rPr>
          <w:b/>
        </w:rPr>
        <w:t>b)</w:t>
      </w:r>
      <w:r w:rsidRPr="00453C2A">
        <w:t xml:space="preserve"> cópia do registro comercial, no caso de empresa individual, no caso de MEI;</w:t>
      </w:r>
    </w:p>
    <w:p w:rsidR="00B617E7" w:rsidRPr="00453C2A" w:rsidRDefault="00B617E7" w:rsidP="00B617E7">
      <w:r w:rsidRPr="00453C2A">
        <w:rPr>
          <w:b/>
        </w:rPr>
        <w:t>c)</w:t>
      </w:r>
      <w:r w:rsidRPr="00453C2A">
        <w:t xml:space="preserve"> cópia do ato constitutivo, estatuto ou contrato social em vigor, devidamente registrado, em se tratando de sociedades comerciais, e, no caso de sociedade por ações, acompanhado de documentos de eleição de seus administradores;</w:t>
      </w:r>
    </w:p>
    <w:p w:rsidR="00B617E7" w:rsidRPr="00453C2A" w:rsidRDefault="00B617E7" w:rsidP="00B617E7">
      <w:r w:rsidRPr="00453C2A">
        <w:rPr>
          <w:b/>
        </w:rPr>
        <w:t>d)</w:t>
      </w:r>
      <w:r w:rsidRPr="00453C2A">
        <w:t xml:space="preserve"> comprovante de inscrição no Cadastro Nacional de Pessoa Física (CPF), se o licitante for pessoa natural, ou no Cadastro Nacional da Pessoa Jurídica (CNPJ/MF), se o licitante for pessoa jurídica;</w:t>
      </w:r>
    </w:p>
    <w:p w:rsidR="00B617E7" w:rsidRPr="00453C2A" w:rsidRDefault="00B617E7" w:rsidP="00B617E7">
      <w:r w:rsidRPr="00453C2A">
        <w:rPr>
          <w:b/>
        </w:rPr>
        <w:t>e)</w:t>
      </w:r>
      <w:r w:rsidRPr="00453C2A">
        <w:t xml:space="preserve"> cópia do decreto de autorização, em se tratando de empresa ou sociedade estrangeira em funcionamento no País, e ato de registro ou autorização para funcionamento expedido pelo órgão competente, quando a atividade assim o exigir.</w:t>
      </w:r>
      <w:r w:rsidRPr="00453C2A">
        <w:br/>
      </w:r>
      <w:r w:rsidRPr="00453C2A">
        <w:rPr>
          <w:b/>
          <w:bCs/>
        </w:rPr>
        <w:lastRenderedPageBreak/>
        <w:t xml:space="preserve">Parágrafo único: </w:t>
      </w:r>
      <w:r w:rsidRPr="00453C2A">
        <w:t>As atividades do licitante constantes nos documentos constitutivos devem ser compatíveis com o objeto desta licitação</w:t>
      </w:r>
      <w:r w:rsidRPr="00453C2A">
        <w:br/>
      </w:r>
    </w:p>
    <w:p w:rsidR="00B617E7" w:rsidRPr="00453C2A" w:rsidRDefault="00B617E7" w:rsidP="00B617E7">
      <w:pPr>
        <w:tabs>
          <w:tab w:val="left" w:pos="1134"/>
        </w:tabs>
        <w:spacing w:line="360" w:lineRule="auto"/>
        <w:rPr>
          <w:b/>
        </w:rPr>
      </w:pPr>
      <w:r w:rsidRPr="00453C2A">
        <w:rPr>
          <w:b/>
        </w:rPr>
        <w:t>7.1.1. QUALIFICAÇÃO TÉCNICA:</w:t>
      </w:r>
    </w:p>
    <w:p w:rsidR="00B617E7" w:rsidRPr="00453C2A" w:rsidRDefault="00B617E7" w:rsidP="00B617E7">
      <w:pPr>
        <w:pStyle w:val="NormalWeb"/>
        <w:rPr>
          <w:sz w:val="22"/>
        </w:rPr>
      </w:pPr>
      <w:r w:rsidRPr="00E65D12">
        <w:rPr>
          <w:rStyle w:val="Forte"/>
          <w:rFonts w:eastAsiaTheme="majorEastAsia"/>
        </w:rPr>
        <w:t>7.1</w:t>
      </w:r>
      <w:r w:rsidRPr="00E65D12">
        <w:t xml:space="preserve"> Para fins de comprovação da qualificação técnica, os licitantes deverão apresentar os seguintes documentos:</w:t>
      </w:r>
      <w:r w:rsidRPr="00E65D12">
        <w:br/>
      </w:r>
      <w:r w:rsidRPr="00E65D12">
        <w:rPr>
          <w:b/>
          <w:color w:val="000000" w:themeColor="text1"/>
        </w:rPr>
        <w:t>a)</w:t>
      </w:r>
      <w:r w:rsidRPr="00E65D12">
        <w:rPr>
          <w:color w:val="000000" w:themeColor="text1"/>
        </w:rPr>
        <w:t xml:space="preserve"> Atestado de capacidade técnica </w:t>
      </w:r>
      <w:r w:rsidRPr="00E65D12">
        <w:t>fornecido por pessoa jurídica de direito público ou privado, de que executou satisfatoriamente contrato com objeto compatível com o ora licitado;</w:t>
      </w:r>
      <w:r w:rsidRPr="00E65D12">
        <w:br/>
      </w:r>
      <w:r w:rsidRPr="00E65D12">
        <w:rPr>
          <w:b/>
        </w:rPr>
        <w:t>b)</w:t>
      </w:r>
      <w:r w:rsidRPr="00E65D12">
        <w:t xml:space="preserve"> Autorização da ANP (Agência Nacional do Petróleo, Gás Natural e Biocombustíveis) para exercer a atividade de revenda ou distribuição de GLP, nos termos da legislação vigente;</w:t>
      </w:r>
      <w:r w:rsidRPr="00E65D12">
        <w:br/>
      </w:r>
      <w:r w:rsidRPr="00E65D12">
        <w:rPr>
          <w:b/>
        </w:rPr>
        <w:t>c)</w:t>
      </w:r>
      <w:r w:rsidRPr="00E65D12">
        <w:t xml:space="preserve"> Certificado de regularidade do Corpo de Bombeiros, atestando que o local de armazenamento atende às normas de segurança aplicáveis ao GLP, se houver armazenamento próprio;</w:t>
      </w:r>
      <w:r w:rsidRPr="00E65D12">
        <w:br/>
      </w:r>
      <w:r w:rsidRPr="00E65D12">
        <w:rPr>
          <w:b/>
        </w:rPr>
        <w:t>d)</w:t>
      </w:r>
      <w:r w:rsidRPr="00E65D12">
        <w:t xml:space="preserve"> Alvará de funcionamento em vigor, emitido pela Prefeitura do Município sede do licitante;</w:t>
      </w:r>
      <w:r w:rsidRPr="00E65D12">
        <w:br/>
      </w:r>
      <w:r w:rsidRPr="00E65D12">
        <w:rPr>
          <w:b/>
        </w:rPr>
        <w:t>e)</w:t>
      </w:r>
      <w:r w:rsidRPr="00E65D12">
        <w:t xml:space="preserve"> Licença ambiental da empresa emitida pelo órgão ambiental ou outro órgão competente, conforme a localidade e legislação vigente;</w:t>
      </w:r>
      <w:r w:rsidRPr="00E65D12">
        <w:br/>
      </w:r>
      <w:r w:rsidRPr="00E65D12">
        <w:rPr>
          <w:b/>
        </w:rPr>
        <w:t xml:space="preserve">f) </w:t>
      </w:r>
      <w:r w:rsidRPr="00E65D12">
        <w:t>Declaração que a empresa licitante é responsável por todos os equipamentos necessários para a perfeita realização dos serviços, bem como a obrigação de utilização por parte de seus funcionários de equipamentos de segurança e de medicina do trabalho previstas nas Normas Regulamentadoras do Ministério do Trabalho</w:t>
      </w:r>
      <w:r w:rsidRPr="00E65D12">
        <w:rPr>
          <w:sz w:val="22"/>
        </w:rPr>
        <w:t>.</w:t>
      </w:r>
    </w:p>
    <w:p w:rsidR="00B617E7" w:rsidRPr="00453C2A" w:rsidRDefault="00B617E7" w:rsidP="00B617E7">
      <w:pPr>
        <w:pStyle w:val="NormalWeb"/>
        <w:rPr>
          <w:b/>
        </w:rPr>
      </w:pPr>
      <w:r w:rsidRPr="00453C2A">
        <w:rPr>
          <w:rStyle w:val="Forte"/>
          <w:rFonts w:eastAsiaTheme="majorEastAsia"/>
        </w:rPr>
        <w:t>7.1.2</w:t>
      </w:r>
      <w:r w:rsidRPr="00453C2A">
        <w:t xml:space="preserve"> Os documentos que </w:t>
      </w:r>
      <w:r w:rsidRPr="00453C2A">
        <w:rPr>
          <w:rStyle w:val="Forte"/>
          <w:rFonts w:eastAsiaTheme="majorEastAsia"/>
          <w:b w:val="0"/>
        </w:rPr>
        <w:t>não constarem na lista do</w:t>
      </w:r>
      <w:r w:rsidRPr="00453C2A">
        <w:rPr>
          <w:rStyle w:val="Forte"/>
          <w:rFonts w:eastAsiaTheme="majorEastAsia"/>
        </w:rPr>
        <w:t xml:space="preserve"> </w:t>
      </w:r>
      <w:r w:rsidRPr="00453C2A">
        <w:t xml:space="preserve">Portal: Bolsa de Licitações do Brasil – BLL </w:t>
      </w:r>
      <w:hyperlink r:id="rId12" w:history="1">
        <w:r w:rsidRPr="00453C2A">
          <w:rPr>
            <w:rStyle w:val="Hyperlink"/>
            <w:color w:val="000080"/>
            <w:u w:val="thick" w:color="000080"/>
          </w:rPr>
          <w:t>www.bll.org.br</w:t>
        </w:r>
      </w:hyperlink>
      <w:r w:rsidRPr="00453C2A">
        <w:rPr>
          <w:rStyle w:val="Hyperlink"/>
          <w:color w:val="000080"/>
          <w:u w:val="thick" w:color="000080"/>
        </w:rPr>
        <w:t xml:space="preserve"> </w:t>
      </w:r>
      <w:r w:rsidRPr="00453C2A">
        <w:t xml:space="preserve">deverão ser anexados no campo </w:t>
      </w:r>
      <w:r w:rsidRPr="00453C2A">
        <w:rPr>
          <w:rStyle w:val="Forte"/>
          <w:rFonts w:eastAsiaTheme="majorEastAsia"/>
          <w:b w:val="0"/>
        </w:rPr>
        <w:t>“OUTROS DOCUMENTOS”</w:t>
      </w:r>
      <w:r w:rsidRPr="00453C2A">
        <w:rPr>
          <w:b/>
        </w:rPr>
        <w:t>.</w:t>
      </w:r>
    </w:p>
    <w:p w:rsidR="00B617E7" w:rsidRPr="00453C2A" w:rsidRDefault="00B617E7" w:rsidP="00B617E7">
      <w:pPr>
        <w:pStyle w:val="NormalWeb"/>
        <w:rPr>
          <w:b/>
        </w:rPr>
      </w:pPr>
      <w:proofErr w:type="gramStart"/>
      <w:r w:rsidRPr="00453C2A">
        <w:rPr>
          <w:rStyle w:val="Forte"/>
          <w:rFonts w:eastAsiaTheme="majorEastAsia"/>
        </w:rPr>
        <w:t>7.1.3</w:t>
      </w:r>
      <w:r w:rsidRPr="00453C2A">
        <w:t xml:space="preserve"> Os</w:t>
      </w:r>
      <w:proofErr w:type="gramEnd"/>
      <w:r w:rsidRPr="00453C2A">
        <w:t xml:space="preserve"> licitantes deverão apresentar toda a documentação exigida para fins de </w:t>
      </w:r>
      <w:r w:rsidRPr="00453C2A">
        <w:rPr>
          <w:rStyle w:val="Forte"/>
          <w:rFonts w:eastAsiaTheme="majorEastAsia"/>
          <w:b w:val="0"/>
        </w:rPr>
        <w:t>comprovação de regularidade fiscal</w:t>
      </w:r>
      <w:r w:rsidRPr="00453C2A">
        <w:rPr>
          <w:b/>
        </w:rPr>
        <w:t>,</w:t>
      </w:r>
      <w:r w:rsidRPr="00453C2A">
        <w:t xml:space="preserve"> ainda que esta apresente alguma restrição, conforme legislação vigente.</w:t>
      </w:r>
      <w:r w:rsidRPr="00453C2A">
        <w:br/>
      </w:r>
      <w:r w:rsidRPr="00453C2A">
        <w:rPr>
          <w:b/>
        </w:rPr>
        <w:br/>
        <w:t>7.2. HABILITAÇÃO FISCAL, SOCIAL E TRABALHISTA</w:t>
      </w:r>
    </w:p>
    <w:p w:rsidR="00B617E7" w:rsidRPr="00453C2A" w:rsidRDefault="00B617E7" w:rsidP="00B617E7">
      <w:bookmarkStart w:id="0" w:name="art68i"/>
      <w:bookmarkStart w:id="1" w:name="art68ii"/>
      <w:bookmarkStart w:id="2" w:name="art68§1"/>
      <w:bookmarkEnd w:id="0"/>
      <w:bookmarkEnd w:id="1"/>
      <w:bookmarkEnd w:id="2"/>
      <w:r w:rsidRPr="00453C2A">
        <w:rPr>
          <w:b/>
        </w:rPr>
        <w:t>a)</w:t>
      </w:r>
      <w:r w:rsidRPr="00453C2A">
        <w:t xml:space="preserve"> comprovante de inscrição no cadastro de contribuintes estadual e/ou municipal, se houver, relativo ao domicílio ou sede do licitante, pertinente ao seu ramo de atividade e compatível com o objeto;</w:t>
      </w:r>
    </w:p>
    <w:p w:rsidR="00B617E7" w:rsidRPr="00453C2A" w:rsidRDefault="00B617E7" w:rsidP="00B617E7">
      <w:r w:rsidRPr="00453C2A">
        <w:rPr>
          <w:b/>
        </w:rPr>
        <w:t>b)</w:t>
      </w:r>
      <w:r w:rsidRPr="00453C2A">
        <w:t xml:space="preserve"> prova de regularidade perante a Fazenda federal, estadual e municipal do domicílio ou sede do licitante, nos termos do art. 193 do Código Tributário Nacional, ou outra equivalente, na forma da lei;</w:t>
      </w:r>
    </w:p>
    <w:p w:rsidR="00B617E7" w:rsidRPr="00453C2A" w:rsidRDefault="00B617E7" w:rsidP="00B617E7">
      <w:r w:rsidRPr="00453C2A">
        <w:rPr>
          <w:b/>
        </w:rPr>
        <w:t>c)</w:t>
      </w:r>
      <w:r w:rsidRPr="00453C2A">
        <w:t xml:space="preserve"> prova de regularidade relativa à Seguridade Social e ao FGTS, que demonstre cumprimento dos encargos sociais instituídos por lei;</w:t>
      </w:r>
    </w:p>
    <w:p w:rsidR="00B617E7" w:rsidRPr="00453C2A" w:rsidRDefault="00B617E7" w:rsidP="00B617E7">
      <w:pPr>
        <w:pStyle w:val="Corpodetexto"/>
        <w:tabs>
          <w:tab w:val="left" w:pos="1215"/>
        </w:tabs>
        <w:spacing w:after="0" w:line="360" w:lineRule="auto"/>
        <w:rPr>
          <w:b/>
          <w:bCs/>
        </w:rPr>
      </w:pPr>
      <w:r w:rsidRPr="00453C2A">
        <w:rPr>
          <w:b/>
        </w:rPr>
        <w:t>d)</w:t>
      </w:r>
      <w:r w:rsidRPr="00453C2A">
        <w:t xml:space="preserve"> prova de regularidade perante a Justiça do Trabalho.</w:t>
      </w:r>
      <w:r w:rsidRPr="00453C2A">
        <w:br/>
      </w:r>
      <w:r w:rsidRPr="00453C2A">
        <w:rPr>
          <w:b/>
        </w:rPr>
        <w:t>e)</w:t>
      </w:r>
      <w:r w:rsidRPr="00453C2A">
        <w:t xml:space="preserve"> declaração de cumprimento do disposto no inciso XXXIII do art. 7º da Constituição Federal.</w:t>
      </w:r>
      <w:r w:rsidRPr="00453C2A">
        <w:br/>
      </w:r>
      <w:r w:rsidRPr="00453C2A">
        <w:br/>
      </w:r>
      <w:r w:rsidRPr="00453C2A">
        <w:rPr>
          <w:b/>
          <w:bCs/>
        </w:rPr>
        <w:t>7.3. HABILITAÇÃO ECONÔMICO-FINANCEIRA:</w:t>
      </w:r>
    </w:p>
    <w:p w:rsidR="00B617E7" w:rsidRPr="00453C2A" w:rsidRDefault="00B617E7" w:rsidP="00B617E7">
      <w:r w:rsidRPr="00453C2A">
        <w:rPr>
          <w:b/>
        </w:rPr>
        <w:t>a)</w:t>
      </w:r>
      <w:r w:rsidRPr="00453C2A">
        <w:t xml:space="preserve"> </w:t>
      </w:r>
      <w:r w:rsidRPr="00453C2A">
        <w:tab/>
        <w:t xml:space="preserve">certidão negativa de falência expedida pelo distribuidor da sede da pessoa jurídica, em prazo não superior a 90 (noventa) dias da data designada para a apresentação do documento;                                                                </w:t>
      </w:r>
    </w:p>
    <w:p w:rsidR="00B617E7" w:rsidRPr="00453C2A" w:rsidRDefault="00B617E7" w:rsidP="00B617E7">
      <w:r w:rsidRPr="00453C2A">
        <w:rPr>
          <w:b/>
        </w:rPr>
        <w:t>7.4.</w:t>
      </w:r>
      <w:r w:rsidRPr="00453C2A">
        <w:t xml:space="preserve"> </w:t>
      </w:r>
      <w:r w:rsidRPr="00453C2A">
        <w:tab/>
        <w:t>Para as empresas cadastradas no Município, a documentação poderá ser substituída pelo seu Certificado de Registro de Fornecedor, desde que seu objetivo social comporte o objeto licitado e o registro cadastral esteja no prazo de validade.</w:t>
      </w:r>
    </w:p>
    <w:p w:rsidR="00B617E7" w:rsidRPr="00453C2A" w:rsidRDefault="00B617E7" w:rsidP="00B617E7">
      <w:r w:rsidRPr="00453C2A">
        <w:rPr>
          <w:b/>
        </w:rPr>
        <w:lastRenderedPageBreak/>
        <w:t>7.4.1.</w:t>
      </w:r>
      <w:r w:rsidRPr="00453C2A">
        <w:t xml:space="preserve"> </w:t>
      </w:r>
      <w:r w:rsidRPr="00453C2A">
        <w:tab/>
        <w:t>A substituição referida no item 7.4. Somente terá eficácia em relação aos documentos que tenham sido efetivamente apresentados para o cadastro e desde que estejam atualizados na data da sessão, constante no preâmbulo.</w:t>
      </w:r>
    </w:p>
    <w:p w:rsidR="00B617E7" w:rsidRPr="00453C2A" w:rsidRDefault="00B617E7" w:rsidP="00B617E7">
      <w:r w:rsidRPr="00453C2A">
        <w:rPr>
          <w:b/>
        </w:rPr>
        <w:t>7.5.</w:t>
      </w:r>
      <w:r w:rsidRPr="00453C2A">
        <w:t xml:space="preserve"> </w:t>
      </w:r>
      <w:r w:rsidRPr="00453C2A">
        <w:tab/>
        <w:t>Caso algum dos documentos obrigatórios, exigidos para cadastro, esteja com o prazo de validade expirado, o licitante deverá regularizá-lo no órgão emitente do cadastro ou anexá-lo, como complemento ao certificado apresentado, sob pena de inabilitação.</w:t>
      </w:r>
      <w:r w:rsidRPr="00453C2A">
        <w:br/>
      </w:r>
    </w:p>
    <w:p w:rsidR="00B617E7" w:rsidRPr="00453C2A" w:rsidRDefault="00B617E7" w:rsidP="00B617E7">
      <w:pPr>
        <w:spacing w:line="360" w:lineRule="auto"/>
        <w:rPr>
          <w:b/>
        </w:rPr>
      </w:pPr>
      <w:r w:rsidRPr="00453C2A">
        <w:rPr>
          <w:b/>
        </w:rPr>
        <w:t>8. VEDAÇÕES</w:t>
      </w:r>
    </w:p>
    <w:p w:rsidR="00B617E7" w:rsidRPr="00453C2A" w:rsidRDefault="00B617E7" w:rsidP="00B617E7">
      <w:r w:rsidRPr="00453C2A">
        <w:rPr>
          <w:b/>
        </w:rPr>
        <w:t>8.1</w:t>
      </w:r>
      <w:r w:rsidRPr="00453C2A">
        <w:t xml:space="preserve"> </w:t>
      </w:r>
      <w:proofErr w:type="gramStart"/>
      <w:r w:rsidRPr="00453C2A">
        <w:tab/>
        <w:t>Não</w:t>
      </w:r>
      <w:proofErr w:type="gramEnd"/>
      <w:r w:rsidRPr="00453C2A">
        <w:t xml:space="preserve"> poderão disputar licitação ou participar da execução da ata de registro de preços e/ou contrato, direta ou indiretamente:</w:t>
      </w:r>
    </w:p>
    <w:p w:rsidR="00B617E7" w:rsidRPr="00453C2A" w:rsidRDefault="00B617E7" w:rsidP="00B617E7">
      <w:r w:rsidRPr="00453C2A">
        <w:rPr>
          <w:b/>
        </w:rPr>
        <w:t>a)</w:t>
      </w:r>
      <w:r w:rsidRPr="00453C2A">
        <w:t xml:space="preserve"> pessoa física ou jurídica que se encontre, ao tempo da licitação, impossibilitada de participar da licitação em decorrência de sanção que lhe foi imposta;</w:t>
      </w:r>
    </w:p>
    <w:p w:rsidR="00B617E7" w:rsidRPr="00453C2A" w:rsidRDefault="00B617E7" w:rsidP="00B617E7">
      <w:r w:rsidRPr="00453C2A">
        <w:rPr>
          <w:b/>
        </w:rPr>
        <w:t>b)</w:t>
      </w:r>
      <w:r w:rsidRPr="00453C2A">
        <w:t xml:space="preserve"> aquele que mantenha vínculo de natureza técnica, comercial, econômica, financeira, trabalhista ou civil com dirigente do órgão ou entidade contratante ou com agente público que desempenhe função na licitação ou atue na fiscalização ou na gestão da ata de registro de preços e/ou contrato, ou que deles seja cônjuge, companheiro ou parente em linha reta, colateral ou por afinidade, até o terceiro grau;</w:t>
      </w:r>
    </w:p>
    <w:p w:rsidR="00B617E7" w:rsidRPr="00453C2A" w:rsidRDefault="00B617E7" w:rsidP="00B617E7">
      <w:r w:rsidRPr="00453C2A">
        <w:rPr>
          <w:b/>
        </w:rPr>
        <w:t>c)</w:t>
      </w:r>
      <w:r w:rsidRPr="00453C2A">
        <w:t xml:space="preserve"> empresas controladoras, controladas ou coligadas, nos termos da Lei nº 6.404, de 15 de dezembro de 1976, concorrendo entre si;</w:t>
      </w:r>
    </w:p>
    <w:p w:rsidR="00B617E7" w:rsidRPr="00453C2A" w:rsidRDefault="00B617E7" w:rsidP="00B617E7">
      <w:r w:rsidRPr="00453C2A">
        <w:rPr>
          <w:b/>
        </w:rPr>
        <w:t>d)</w:t>
      </w:r>
      <w:r w:rsidRPr="00453C2A">
        <w:t xml:space="preserv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B617E7" w:rsidRPr="00453C2A" w:rsidRDefault="00B617E7" w:rsidP="00B617E7">
      <w:r w:rsidRPr="00453C2A">
        <w:rPr>
          <w:b/>
        </w:rPr>
        <w:t>e)</w:t>
      </w:r>
      <w:r w:rsidRPr="00453C2A">
        <w:t xml:space="preserve"> agente público do órgão licitante, devendo ser observadas as situações que possam configurar conflito de interesses no exercício ou após o exercício do cargo ou emprego, nos termos da legislação que disciplina a matéria (Art. 9º, § 1º).</w:t>
      </w:r>
    </w:p>
    <w:p w:rsidR="00B617E7" w:rsidRPr="00453C2A" w:rsidRDefault="00B617E7" w:rsidP="00B617E7">
      <w:r w:rsidRPr="00453C2A">
        <w:rPr>
          <w:b/>
        </w:rPr>
        <w:t>8.2.</w:t>
      </w:r>
      <w:r w:rsidRPr="00453C2A">
        <w:t xml:space="preserve"> O impedimento de que trata a alínea “a” do item 8.1,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B617E7" w:rsidRPr="00453C2A" w:rsidRDefault="00B617E7" w:rsidP="00B617E7">
      <w:r w:rsidRPr="00453C2A">
        <w:rPr>
          <w:b/>
        </w:rPr>
        <w:t>8.3.</w:t>
      </w:r>
      <w:r w:rsidRPr="00453C2A">
        <w:t xml:space="preserve"> Durante a vigência da ata de registro de preços e/ou contrato, é vedado ao contratado contratar cônjuge, companheiro ou parente em linha reta, colateral ou por afinidade, até o terceiro grau, de dirigente do órgão contratante ou de agente público que desempenhe função na licitação ou atue na fiscalização ou na gestão da ata de registro de preços e/ou contrato (Art. 48, parágrafo único).</w:t>
      </w:r>
      <w:r w:rsidRPr="00453C2A">
        <w:br/>
      </w:r>
    </w:p>
    <w:p w:rsidR="00B617E7" w:rsidRPr="00453C2A" w:rsidRDefault="00B617E7" w:rsidP="00B617E7">
      <w:pPr>
        <w:spacing w:line="360" w:lineRule="auto"/>
        <w:rPr>
          <w:b/>
        </w:rPr>
      </w:pPr>
      <w:r w:rsidRPr="00453C2A">
        <w:rPr>
          <w:b/>
        </w:rPr>
        <w:t>9. ABERTURA DA SESSÃO PÚBLICA</w:t>
      </w:r>
    </w:p>
    <w:p w:rsidR="00B617E7" w:rsidRPr="00453C2A" w:rsidRDefault="00B617E7" w:rsidP="00B617E7">
      <w:r w:rsidRPr="00453C2A">
        <w:rPr>
          <w:b/>
        </w:rPr>
        <w:t>9.1.</w:t>
      </w:r>
      <w:r w:rsidRPr="00453C2A">
        <w:t xml:space="preserve"> No dia e hora indicados no preâmbulo, o pregoeiro abrirá a sessão pública, mediante a utilização de sua chave e senha.</w:t>
      </w:r>
    </w:p>
    <w:p w:rsidR="00B617E7" w:rsidRPr="00453C2A" w:rsidRDefault="00B617E7" w:rsidP="00B617E7">
      <w:r w:rsidRPr="00453C2A">
        <w:rPr>
          <w:b/>
        </w:rPr>
        <w:t>9.2.</w:t>
      </w:r>
      <w:r w:rsidRPr="00453C2A">
        <w:t xml:space="preserve"> 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da inobservância de mensagens emitidas pelo sistema ou de sua desconexão, conforme item 3.3.2 deste Edital.</w:t>
      </w:r>
    </w:p>
    <w:p w:rsidR="00B617E7" w:rsidRPr="00453C2A" w:rsidRDefault="00B617E7" w:rsidP="00B617E7">
      <w:r w:rsidRPr="00453C2A">
        <w:rPr>
          <w:b/>
        </w:rPr>
        <w:t>9.3.</w:t>
      </w:r>
      <w:r w:rsidRPr="00453C2A">
        <w:t xml:space="preserve"> A comunicação entre o pregoeiro e os licitantes ocorrerá mediante troca de mensagens em campo próprio do sistema eletrônico.</w:t>
      </w:r>
    </w:p>
    <w:p w:rsidR="00B617E7" w:rsidRPr="00453C2A" w:rsidRDefault="00B617E7" w:rsidP="00B617E7">
      <w:r w:rsidRPr="00453C2A">
        <w:rPr>
          <w:b/>
        </w:rPr>
        <w:t>9.4.</w:t>
      </w:r>
      <w:r w:rsidRPr="00453C2A">
        <w:t xml:space="preserve"> Iniciada a sessão, as propostas de preços contendo a descrição do objeto e do valor estarão disponíveis na internet.</w:t>
      </w:r>
      <w:r w:rsidRPr="00453C2A">
        <w:br/>
      </w:r>
    </w:p>
    <w:p w:rsidR="00B617E7" w:rsidRPr="00453C2A" w:rsidRDefault="00B617E7" w:rsidP="00B617E7">
      <w:pPr>
        <w:spacing w:line="360" w:lineRule="auto"/>
        <w:rPr>
          <w:b/>
        </w:rPr>
      </w:pPr>
      <w:r w:rsidRPr="00453C2A">
        <w:rPr>
          <w:b/>
        </w:rPr>
        <w:lastRenderedPageBreak/>
        <w:t>10. CLASSIFICAÇÃO INICIAL DAS PROPOSTAS E FORMULAÇÃO DE LANCES</w:t>
      </w:r>
    </w:p>
    <w:p w:rsidR="00B617E7" w:rsidRPr="00453C2A" w:rsidRDefault="00B617E7" w:rsidP="00B617E7">
      <w:r w:rsidRPr="00453C2A">
        <w:rPr>
          <w:b/>
        </w:rPr>
        <w:t>10.1.</w:t>
      </w:r>
      <w:r w:rsidRPr="00453C2A">
        <w:t xml:space="preserve"> O pregoeiro verificará as propostas apresentadas e desclassificará fundamentadamente aquelas que não estejam em conformidade com os requisitos estabelecidos no edital.</w:t>
      </w:r>
    </w:p>
    <w:p w:rsidR="00B617E7" w:rsidRPr="00453C2A" w:rsidRDefault="00B617E7" w:rsidP="00B617E7">
      <w:r w:rsidRPr="00453C2A">
        <w:rPr>
          <w:b/>
        </w:rPr>
        <w:t>10.2.</w:t>
      </w:r>
      <w:r w:rsidRPr="00453C2A">
        <w:t xml:space="preserve"> Serão desclassificadas as propostas que:</w:t>
      </w:r>
    </w:p>
    <w:p w:rsidR="00B617E7" w:rsidRPr="00453C2A" w:rsidRDefault="00B617E7" w:rsidP="00B617E7">
      <w:r w:rsidRPr="00453C2A">
        <w:rPr>
          <w:b/>
        </w:rPr>
        <w:t>a)</w:t>
      </w:r>
      <w:r w:rsidRPr="00453C2A">
        <w:t xml:space="preserve"> contiverem vícios insanáveis;</w:t>
      </w:r>
    </w:p>
    <w:p w:rsidR="00B617E7" w:rsidRPr="00453C2A" w:rsidRDefault="00B617E7" w:rsidP="00B617E7">
      <w:r w:rsidRPr="00453C2A">
        <w:rPr>
          <w:b/>
        </w:rPr>
        <w:t>b)</w:t>
      </w:r>
      <w:r w:rsidRPr="00453C2A">
        <w:t xml:space="preserve"> não obedecerem às especificações técnicas pormenorizadas no edital;</w:t>
      </w:r>
    </w:p>
    <w:p w:rsidR="00B617E7" w:rsidRPr="00453C2A" w:rsidRDefault="00B617E7" w:rsidP="00B617E7">
      <w:r w:rsidRPr="00453C2A">
        <w:rPr>
          <w:b/>
        </w:rPr>
        <w:t>c)</w:t>
      </w:r>
      <w:r w:rsidRPr="00453C2A">
        <w:t xml:space="preserve"> apresentarem preços inexequíveis ou permanecerem acima do orçamento estimado para a contratação após a fase de lances;</w:t>
      </w:r>
    </w:p>
    <w:p w:rsidR="00B617E7" w:rsidRPr="00453C2A" w:rsidRDefault="00B617E7" w:rsidP="00B617E7">
      <w:r w:rsidRPr="00453C2A">
        <w:rPr>
          <w:b/>
        </w:rPr>
        <w:t>d)</w:t>
      </w:r>
      <w:r w:rsidRPr="00453C2A">
        <w:t xml:space="preserve"> não tiverem sua exequibilidade demonstrada, quando exigido pela Administração;</w:t>
      </w:r>
    </w:p>
    <w:p w:rsidR="00B617E7" w:rsidRPr="00453C2A" w:rsidRDefault="00B617E7" w:rsidP="00B617E7">
      <w:r w:rsidRPr="00453C2A">
        <w:rPr>
          <w:b/>
        </w:rPr>
        <w:t>e)</w:t>
      </w:r>
      <w:r w:rsidRPr="00453C2A">
        <w:t xml:space="preserve"> apresentarem desconformidade com quaisquer outras exigências do edital, desde que insanável.</w:t>
      </w:r>
    </w:p>
    <w:p w:rsidR="00B617E7" w:rsidRPr="00453C2A" w:rsidRDefault="00B617E7" w:rsidP="00B617E7">
      <w:r w:rsidRPr="00453C2A">
        <w:rPr>
          <w:b/>
        </w:rPr>
        <w:t>10.3.</w:t>
      </w:r>
      <w:r w:rsidRPr="00453C2A">
        <w:t xml:space="preserve"> A verificação da conformidade das propostas poderá ser feita exclusivamente em relação à proposta mais bem classificada.</w:t>
      </w:r>
    </w:p>
    <w:p w:rsidR="00B617E7" w:rsidRPr="00453C2A" w:rsidRDefault="00B617E7" w:rsidP="00B617E7">
      <w:r w:rsidRPr="00453C2A">
        <w:rPr>
          <w:b/>
        </w:rPr>
        <w:t>10.4.</w:t>
      </w:r>
      <w:r w:rsidRPr="00453C2A">
        <w:t xml:space="preserve"> Quaisquer inserções na proposta que visem modificar, extinguir ou criar direitos, sem previsão no edital, serão tidas como inexistentes, aproveitando-se a proposta no que não for conflitante com o instrumento convocatório.</w:t>
      </w:r>
    </w:p>
    <w:p w:rsidR="00B617E7" w:rsidRPr="00453C2A" w:rsidRDefault="00B617E7" w:rsidP="00B617E7">
      <w:r w:rsidRPr="00453C2A">
        <w:rPr>
          <w:b/>
        </w:rPr>
        <w:t>10.5.</w:t>
      </w:r>
      <w:r w:rsidRPr="00453C2A">
        <w:t xml:space="preserve"> As propostas classificadas serão ordenadas pelo sistema e o pregoeiro dará início à fase competitiva, oportunidade em que todos os licitantes poderão encaminhar lances exclusivamente por meio do sistema eletrônico.</w:t>
      </w:r>
    </w:p>
    <w:p w:rsidR="00B617E7" w:rsidRPr="00453C2A" w:rsidRDefault="00B617E7" w:rsidP="00B617E7">
      <w:r w:rsidRPr="00453C2A">
        <w:rPr>
          <w:b/>
        </w:rPr>
        <w:t>10.6.</w:t>
      </w:r>
      <w:r w:rsidRPr="00453C2A">
        <w:t xml:space="preserve"> Somente poderão participar da fase competitiva os autores das propostas classificadas.</w:t>
      </w:r>
      <w:r w:rsidRPr="00453C2A">
        <w:br/>
      </w:r>
      <w:r w:rsidRPr="00453C2A">
        <w:rPr>
          <w:b/>
        </w:rPr>
        <w:t>10.7.</w:t>
      </w:r>
      <w:r w:rsidRPr="00453C2A">
        <w:t xml:space="preserve"> Os licitantes poderão oferecer lances sucessivos e serão informados, em tempo real, do valor do menor lance registrado, vedada a identificação do seu autor, observando o fixado para duração da etapa competitiva, e as seguintes regras:</w:t>
      </w:r>
    </w:p>
    <w:p w:rsidR="00B617E7" w:rsidRPr="00453C2A" w:rsidRDefault="00B617E7" w:rsidP="00B617E7">
      <w:r w:rsidRPr="00453C2A">
        <w:rPr>
          <w:b/>
        </w:rPr>
        <w:t>10.7.1.</w:t>
      </w:r>
      <w:r w:rsidRPr="00453C2A">
        <w:t xml:space="preserve"> O licitante será imediatamente informado do recebimento do lance e do valor consignado no registro.</w:t>
      </w:r>
    </w:p>
    <w:p w:rsidR="00B617E7" w:rsidRPr="00453C2A" w:rsidRDefault="00B617E7" w:rsidP="00B617E7">
      <w:r w:rsidRPr="00453C2A">
        <w:rPr>
          <w:b/>
        </w:rPr>
        <w:t>10.7.2.</w:t>
      </w:r>
      <w:r w:rsidRPr="00453C2A">
        <w:t xml:space="preserve"> O licitante somente poderá oferecer valor inferior ao último lance por ele ofertado e registrado pelo sistema.</w:t>
      </w:r>
    </w:p>
    <w:p w:rsidR="00B617E7" w:rsidRPr="00453C2A" w:rsidRDefault="00B617E7" w:rsidP="00B617E7">
      <w:r w:rsidRPr="00453C2A">
        <w:rPr>
          <w:b/>
        </w:rPr>
        <w:t>10.7.3.</w:t>
      </w:r>
      <w:r w:rsidRPr="00453C2A">
        <w:t xml:space="preserve"> Não serão aceitos dois ou mais lances iguais e prevalecerá aquele que for recebido e registrado primeiro.</w:t>
      </w:r>
    </w:p>
    <w:p w:rsidR="00B617E7" w:rsidRPr="00453C2A" w:rsidRDefault="00B617E7" w:rsidP="00B617E7">
      <w:r w:rsidRPr="00453C2A">
        <w:rPr>
          <w:b/>
        </w:rPr>
        <w:t>10.7.4.</w:t>
      </w:r>
      <w:r w:rsidRPr="00453C2A">
        <w:t xml:space="preserve"> O intervalo mínimo de diferença de valores entre os lances será de </w:t>
      </w:r>
      <w:r w:rsidRPr="00453C2A">
        <w:rPr>
          <w:b/>
        </w:rPr>
        <w:t>R$ 0,10</w:t>
      </w:r>
      <w:r w:rsidRPr="00453C2A">
        <w:t xml:space="preserve"> </w:t>
      </w:r>
      <w:r w:rsidRPr="00453C2A">
        <w:rPr>
          <w:b/>
        </w:rPr>
        <w:t>(dez centavos)</w:t>
      </w:r>
      <w:r w:rsidRPr="00453C2A">
        <w:t xml:space="preserve"> que incidirá tanto em relação aos lances intermediários, quanto em relação do lance que cobrir a melhor oferta.</w:t>
      </w:r>
    </w:p>
    <w:p w:rsidR="00B617E7" w:rsidRPr="00453C2A" w:rsidRDefault="00B617E7" w:rsidP="00B617E7">
      <w:r w:rsidRPr="00453C2A">
        <w:rPr>
          <w:b/>
        </w:rPr>
        <w:t>10.7.5.</w:t>
      </w:r>
      <w:r w:rsidRPr="00453C2A">
        <w:t xml:space="preserve"> Serão considerados intermediários os lances iguais ou superiores ao menor já ofertado.</w:t>
      </w:r>
    </w:p>
    <w:p w:rsidR="00B617E7" w:rsidRPr="00453C2A" w:rsidRDefault="00B617E7" w:rsidP="00B617E7">
      <w:r w:rsidRPr="00453C2A">
        <w:rPr>
          <w:b/>
        </w:rPr>
        <w:t>10.7.6.</w:t>
      </w:r>
      <w:r w:rsidRPr="00453C2A">
        <w:t xml:space="preserve"> Após a definição da melhor proposta, se a diferença em relação à proposta classificada em segundo lugar for de pelo menos 5% (cinco por cento), a Administração poderá admitir o reinício da disputa aberta, para a definição das demais colocações.</w:t>
      </w:r>
    </w:p>
    <w:p w:rsidR="00B617E7" w:rsidRPr="00453C2A" w:rsidRDefault="00B617E7" w:rsidP="00B617E7">
      <w:r w:rsidRPr="00453C2A">
        <w:rPr>
          <w:b/>
        </w:rPr>
        <w:t>10.8.</w:t>
      </w:r>
      <w:r w:rsidRPr="00453C2A">
        <w:t xml:space="preserve"> A Administração poderá realizar diligências para aferir a exequibilidade das propostas ou exigir dos licitantes que ela seja demonstrada.</w:t>
      </w:r>
    </w:p>
    <w:p w:rsidR="00B617E7" w:rsidRPr="00453C2A" w:rsidRDefault="00B617E7" w:rsidP="00B617E7">
      <w:r w:rsidRPr="00453C2A">
        <w:rPr>
          <w:b/>
        </w:rPr>
        <w:t>10.9.</w:t>
      </w:r>
      <w:r w:rsidRPr="00453C2A">
        <w:t xml:space="preserve"> O valor da proposta será reajustado somente em casos de direito ao reequilíbrio econômico e financeiro, devidamente justificados.</w:t>
      </w:r>
      <w:r w:rsidRPr="00453C2A">
        <w:br/>
      </w:r>
    </w:p>
    <w:p w:rsidR="00B617E7" w:rsidRPr="00453C2A" w:rsidRDefault="00B617E7" w:rsidP="00B617E7">
      <w:pPr>
        <w:tabs>
          <w:tab w:val="left" w:pos="1134"/>
        </w:tabs>
        <w:spacing w:line="360" w:lineRule="auto"/>
        <w:rPr>
          <w:b/>
        </w:rPr>
      </w:pPr>
      <w:r w:rsidRPr="00453C2A">
        <w:rPr>
          <w:b/>
        </w:rPr>
        <w:t>11. MODO DE DISPUTA</w:t>
      </w:r>
    </w:p>
    <w:p w:rsidR="00B617E7" w:rsidRPr="00453C2A" w:rsidRDefault="00B617E7" w:rsidP="00B617E7">
      <w:r w:rsidRPr="00453C2A">
        <w:rPr>
          <w:b/>
        </w:rPr>
        <w:t>11.1.</w:t>
      </w:r>
      <w:r w:rsidRPr="00453C2A">
        <w:t xml:space="preserve"> Será adotado o modo de disputa aberto, em que os licitantes apresentarão lances públicos e sucessivos, observando as regras constantes no item 9.</w:t>
      </w:r>
    </w:p>
    <w:p w:rsidR="00B617E7" w:rsidRPr="00453C2A" w:rsidRDefault="00B617E7" w:rsidP="00B617E7">
      <w:r w:rsidRPr="00453C2A">
        <w:rPr>
          <w:b/>
        </w:rPr>
        <w:t>11.2.</w:t>
      </w:r>
      <w:r w:rsidRPr="00453C2A">
        <w:t xml:space="preserve"> A etapa competitiva de envio de lances na sessão pública durará 10 (dez) minutos e, após isso, será prorrogada automaticamente pelo sistema quando houver lance ofertado nos últimos 2 (dois) minutos do período de duração da sessão pública.</w:t>
      </w:r>
    </w:p>
    <w:p w:rsidR="00B617E7" w:rsidRPr="00453C2A" w:rsidRDefault="00B617E7" w:rsidP="00B617E7">
      <w:r w:rsidRPr="00453C2A">
        <w:rPr>
          <w:b/>
        </w:rPr>
        <w:lastRenderedPageBreak/>
        <w:t>11.3.</w:t>
      </w:r>
      <w:r w:rsidRPr="00453C2A">
        <w:t xml:space="preserve"> A prorrogação automática da etapa de envio de lances será de 2 (dois) minutos e ocorrerá sucessivamente sempre que houver lances enviados nesse período de prorrogação, inclusive quando se tratar de lances intermediários.</w:t>
      </w:r>
    </w:p>
    <w:p w:rsidR="00B617E7" w:rsidRPr="00453C2A" w:rsidRDefault="00B617E7" w:rsidP="00B617E7">
      <w:r w:rsidRPr="00453C2A">
        <w:rPr>
          <w:b/>
        </w:rPr>
        <w:t>11.4.</w:t>
      </w:r>
      <w:r w:rsidRPr="00453C2A">
        <w:t xml:space="preserve"> Na hipótese de não haver novos lances, a sessão pública será encerrada automaticamente.</w:t>
      </w:r>
    </w:p>
    <w:p w:rsidR="00B617E7" w:rsidRPr="00453C2A" w:rsidRDefault="00B617E7" w:rsidP="00B617E7">
      <w:r w:rsidRPr="00453C2A">
        <w:rPr>
          <w:b/>
        </w:rPr>
        <w:t>11.5.</w:t>
      </w:r>
      <w:r w:rsidRPr="00453C2A">
        <w:t xml:space="preserve"> Encerrada a sessão pública sem prorrogação automática pelo sistema, o pregoeiro poderá, assessorado pela equipe de apoio, admitir o reinício da etapa de envio de lances, em prol da consecução do melhor preço, se a diferença em relação à proposta classificada em segundo lugar for de pelo menos 5% (Art. 56, § 4º, 14.133/21).</w:t>
      </w:r>
    </w:p>
    <w:p w:rsidR="00B617E7" w:rsidRPr="00453C2A" w:rsidRDefault="00B617E7" w:rsidP="00B617E7">
      <w:r w:rsidRPr="00453C2A">
        <w:rPr>
          <w:b/>
        </w:rPr>
        <w:t>11.6.</w:t>
      </w:r>
      <w:r w:rsidRPr="00453C2A">
        <w:t xml:space="preserve"> Na hipótese de o sistema eletrônico desconectar para o pregoeiro no decorrer da etapa de envio de lances da sessão pública e permanecer acessível aos licitantes, os lances continuarão sendo recebidos, sem prejuízo dos atos realizados.</w:t>
      </w:r>
    </w:p>
    <w:p w:rsidR="00B617E7" w:rsidRPr="00453C2A" w:rsidRDefault="00B617E7" w:rsidP="00B617E7">
      <w:pPr>
        <w:rPr>
          <w:b/>
        </w:rPr>
      </w:pPr>
      <w:r w:rsidRPr="00453C2A">
        <w:rPr>
          <w:b/>
        </w:rPr>
        <w:t>11.7.</w:t>
      </w:r>
      <w:r w:rsidRPr="00453C2A">
        <w:t xml:space="preserve"> Quando a desconexão persistir por tempo superior a 10 (dez) minutos, a sessão do pregão será suspensa e terá reinício somente após comunicação expressa aos operadores representantes dos participantes, por meio de correio eletrônico (e-mail) divulgando data e hora da reabertura DA SESSÃO;</w:t>
      </w:r>
      <w:r w:rsidRPr="00453C2A">
        <w:br/>
      </w:r>
    </w:p>
    <w:p w:rsidR="00B617E7" w:rsidRPr="00453C2A" w:rsidRDefault="00B617E7" w:rsidP="00B617E7">
      <w:pPr>
        <w:tabs>
          <w:tab w:val="left" w:pos="1134"/>
        </w:tabs>
        <w:spacing w:line="360" w:lineRule="auto"/>
        <w:rPr>
          <w:b/>
        </w:rPr>
      </w:pPr>
      <w:r w:rsidRPr="00453C2A">
        <w:rPr>
          <w:b/>
        </w:rPr>
        <w:t>12. CRITÉRIOS DE DESEMPATE</w:t>
      </w:r>
    </w:p>
    <w:p w:rsidR="00B617E7" w:rsidRPr="00453C2A" w:rsidRDefault="00B617E7" w:rsidP="00B617E7">
      <w:r w:rsidRPr="00453C2A">
        <w:rPr>
          <w:b/>
        </w:rPr>
        <w:t>12.1.</w:t>
      </w:r>
      <w:r w:rsidRPr="00453C2A">
        <w:t xml:space="preserve"> Encerrada etapa de envio de lances, será apurada a ocorrência de empate, nos termos dos </w:t>
      </w:r>
      <w:proofErr w:type="spellStart"/>
      <w:r w:rsidRPr="00453C2A">
        <w:t>arts</w:t>
      </w:r>
      <w:proofErr w:type="spellEnd"/>
      <w:r w:rsidRPr="00453C2A">
        <w:t>. 44 e 45 da Lei Complementar nº 123/2006, sendo assegurada, como critério do desempate, preferência de contratação para as beneficiárias que tiverem apresentado as declarações de que tratam os itens 4.2.3 e 4.2.4 deste Edital;</w:t>
      </w:r>
    </w:p>
    <w:p w:rsidR="00B617E7" w:rsidRPr="00453C2A" w:rsidRDefault="00B617E7" w:rsidP="00B617E7">
      <w:r w:rsidRPr="00453C2A">
        <w:rPr>
          <w:b/>
        </w:rPr>
        <w:t>12.1.2.</w:t>
      </w:r>
      <w:r w:rsidRPr="00453C2A">
        <w:t xml:space="preserve"> Entende-se como empate, para fins da Lei Complementar nº 123/2006, aquelas situações em que as propostas apresentadas pelas beneficiárias sejam iguais ou superiores em até 5% (cinco por cento) à proposta de menor valor.</w:t>
      </w:r>
    </w:p>
    <w:p w:rsidR="00B617E7" w:rsidRPr="00453C2A" w:rsidRDefault="00B617E7" w:rsidP="00B617E7">
      <w:r w:rsidRPr="00453C2A">
        <w:rPr>
          <w:b/>
        </w:rPr>
        <w:t>12.1.3.</w:t>
      </w:r>
      <w:r w:rsidRPr="00453C2A">
        <w:t xml:space="preserve"> Ocorrendo o empate, na forma do subitem anterior, proceder-se-á da seguinte forma:</w:t>
      </w:r>
    </w:p>
    <w:p w:rsidR="00B617E7" w:rsidRPr="00453C2A" w:rsidRDefault="00B617E7" w:rsidP="00B617E7">
      <w:r w:rsidRPr="00453C2A">
        <w:rPr>
          <w:b/>
        </w:rPr>
        <w:t>a)</w:t>
      </w:r>
      <w:r w:rsidRPr="00453C2A">
        <w:t xml:space="preserve"> A beneficiária detentora da proposta de menor valor será convocada via sistema para apresentar, no prazo de 5 (cinco) minutos, nova proposta, inferior àquela considerada, até então, de menor preço, situação em que será declarada vencedora do certame.</w:t>
      </w:r>
    </w:p>
    <w:p w:rsidR="00B617E7" w:rsidRPr="00453C2A" w:rsidRDefault="00B617E7" w:rsidP="00B617E7">
      <w:proofErr w:type="gramStart"/>
      <w:r w:rsidRPr="00453C2A">
        <w:rPr>
          <w:b/>
        </w:rPr>
        <w:t>b)</w:t>
      </w:r>
      <w:r w:rsidRPr="00453C2A">
        <w:t xml:space="preserve"> Se</w:t>
      </w:r>
      <w:proofErr w:type="gramEnd"/>
      <w:r w:rsidRPr="00453C2A">
        <w:t xml:space="preserv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12.1. </w:t>
      </w:r>
      <w:proofErr w:type="gramStart"/>
      <w:r w:rsidRPr="00453C2A">
        <w:t>deste</w:t>
      </w:r>
      <w:proofErr w:type="gramEnd"/>
      <w:r w:rsidRPr="00453C2A">
        <w:t xml:space="preserve"> edital, a apresentação de nova proposta, no prazo previsto na alínea “a” deste item.</w:t>
      </w:r>
    </w:p>
    <w:p w:rsidR="00B617E7" w:rsidRPr="00453C2A" w:rsidRDefault="00B617E7" w:rsidP="00B617E7">
      <w:r w:rsidRPr="00453C2A">
        <w:rPr>
          <w:b/>
        </w:rPr>
        <w:t>12.1.4.</w:t>
      </w:r>
      <w:r w:rsidRPr="00453C2A">
        <w:t xml:space="preserve"> O disposto no item 12.1.2. </w:t>
      </w:r>
      <w:proofErr w:type="gramStart"/>
      <w:r w:rsidRPr="00453C2A">
        <w:t>não</w:t>
      </w:r>
      <w:proofErr w:type="gramEnd"/>
      <w:r w:rsidRPr="00453C2A">
        <w:t xml:space="preserve"> se aplica às hipóteses em que a proposta de menor valor inicial tiver sido apresentado por beneficiária da LC nº 123/2006.</w:t>
      </w:r>
    </w:p>
    <w:p w:rsidR="00B617E7" w:rsidRPr="00453C2A" w:rsidRDefault="00B617E7" w:rsidP="00B617E7">
      <w:r w:rsidRPr="00453C2A">
        <w:rPr>
          <w:b/>
        </w:rPr>
        <w:t>12.2.</w:t>
      </w:r>
      <w:r w:rsidRPr="00453C2A">
        <w:t xml:space="preserve"> Se não houver licitante que atenda ao item 12.1 e seus subitens, serão utilizados os seguintes critérios de desempate, nesta ordem (art. 60, 14.133/21):</w:t>
      </w:r>
    </w:p>
    <w:p w:rsidR="00B617E7" w:rsidRPr="00453C2A" w:rsidRDefault="00B617E7" w:rsidP="00B617E7">
      <w:r w:rsidRPr="00453C2A">
        <w:rPr>
          <w:b/>
        </w:rPr>
        <w:t>a)</w:t>
      </w:r>
      <w:r w:rsidRPr="00453C2A">
        <w:t xml:space="preserve"> disputa final, hipótese em que os licitantes empatados poderão apresentar nova proposta em ato contínuo à classificação;</w:t>
      </w:r>
    </w:p>
    <w:p w:rsidR="00B617E7" w:rsidRPr="00453C2A" w:rsidRDefault="00B617E7" w:rsidP="00B617E7">
      <w:r w:rsidRPr="00453C2A">
        <w:rPr>
          <w:b/>
        </w:rPr>
        <w:t>b)</w:t>
      </w:r>
      <w:r w:rsidRPr="00453C2A">
        <w:t xml:space="preserve"> avaliação do desempenho contratual prévio dos licitantes, para a qual serão ser utilizados registros cadastrais para efeito de atesto de cumprimento de obrigações decorrentes de outras contratações;</w:t>
      </w:r>
    </w:p>
    <w:p w:rsidR="00B617E7" w:rsidRPr="00453C2A" w:rsidRDefault="00B617E7" w:rsidP="00B617E7">
      <w:r w:rsidRPr="00453C2A">
        <w:rPr>
          <w:b/>
        </w:rPr>
        <w:t>c)</w:t>
      </w:r>
      <w:r w:rsidRPr="00453C2A">
        <w:t xml:space="preserve"> desenvolvimento pelo licitante de ações de equidade entre homens e mulheres no ambiente de trabalho, conforme regulamento (SE HOUVER</w:t>
      </w:r>
      <w:proofErr w:type="gramStart"/>
      <w:r w:rsidRPr="00453C2A">
        <w:t>);</w:t>
      </w:r>
      <w:r w:rsidRPr="00453C2A">
        <w:br/>
      </w:r>
      <w:r w:rsidRPr="00453C2A">
        <w:rPr>
          <w:b/>
        </w:rPr>
        <w:t>d</w:t>
      </w:r>
      <w:proofErr w:type="gramEnd"/>
      <w:r w:rsidRPr="00453C2A">
        <w:rPr>
          <w:b/>
        </w:rPr>
        <w:t>)</w:t>
      </w:r>
      <w:r w:rsidRPr="00453C2A">
        <w:t xml:space="preserve"> desenvolvimento pelo licitante de programa de integridade, conforme orientações dos órgãos de controle.</w:t>
      </w:r>
    </w:p>
    <w:p w:rsidR="00B617E7" w:rsidRPr="00453C2A" w:rsidRDefault="00B617E7" w:rsidP="00B617E7">
      <w:r w:rsidRPr="00453C2A">
        <w:rPr>
          <w:b/>
        </w:rPr>
        <w:t>12.3.</w:t>
      </w:r>
      <w:r w:rsidRPr="00453C2A">
        <w:t xml:space="preserve"> Em igualdade de condições, se não houver desempate, será assegurada preferência, sucessivamente, aos bens e serviços produzidos ou prestados por:</w:t>
      </w:r>
    </w:p>
    <w:p w:rsidR="00B617E7" w:rsidRPr="00453C2A" w:rsidRDefault="00B617E7" w:rsidP="00B617E7">
      <w:r w:rsidRPr="00453C2A">
        <w:rPr>
          <w:b/>
        </w:rPr>
        <w:t>a)</w:t>
      </w:r>
      <w:r w:rsidRPr="00453C2A">
        <w:t xml:space="preserve"> empresas estabelecidas no território do Estado do Rio Grande do Sul;</w:t>
      </w:r>
    </w:p>
    <w:p w:rsidR="00B617E7" w:rsidRPr="00453C2A" w:rsidRDefault="00B617E7" w:rsidP="00B617E7">
      <w:r w:rsidRPr="00453C2A">
        <w:rPr>
          <w:b/>
        </w:rPr>
        <w:lastRenderedPageBreak/>
        <w:t>b)</w:t>
      </w:r>
      <w:r w:rsidRPr="00453C2A">
        <w:t xml:space="preserve"> empresas brasileiras;</w:t>
      </w:r>
    </w:p>
    <w:p w:rsidR="00B617E7" w:rsidRPr="00453C2A" w:rsidRDefault="00B617E7" w:rsidP="00B617E7">
      <w:r w:rsidRPr="00453C2A">
        <w:rPr>
          <w:b/>
        </w:rPr>
        <w:t>c)</w:t>
      </w:r>
      <w:r w:rsidRPr="00453C2A">
        <w:t xml:space="preserve"> empresas que invistam em pesquisa e no desenvolvimento de tecnologia no País;</w:t>
      </w:r>
    </w:p>
    <w:p w:rsidR="00B617E7" w:rsidRPr="00453C2A" w:rsidRDefault="00B617E7" w:rsidP="00B617E7">
      <w:r w:rsidRPr="00453C2A">
        <w:rPr>
          <w:b/>
        </w:rPr>
        <w:t>e)</w:t>
      </w:r>
      <w:r w:rsidRPr="00453C2A">
        <w:t xml:space="preserve"> empresas que comprovem a prática de mitigação, nos termos da Lei nº 12.187, de 29 de dezembro de 2009.</w:t>
      </w:r>
      <w:r w:rsidRPr="00453C2A">
        <w:br/>
      </w:r>
    </w:p>
    <w:p w:rsidR="00B617E7" w:rsidRPr="00453C2A" w:rsidRDefault="00B617E7" w:rsidP="00B617E7">
      <w:pPr>
        <w:tabs>
          <w:tab w:val="left" w:pos="1134"/>
        </w:tabs>
        <w:spacing w:line="360" w:lineRule="auto"/>
        <w:rPr>
          <w:b/>
        </w:rPr>
      </w:pPr>
      <w:r w:rsidRPr="00453C2A">
        <w:rPr>
          <w:b/>
        </w:rPr>
        <w:t>13. NEGOCIAÇÃO E JULGAMENTO</w:t>
      </w:r>
    </w:p>
    <w:p w:rsidR="00B617E7" w:rsidRPr="00453C2A" w:rsidRDefault="00B617E7" w:rsidP="00B617E7">
      <w:r w:rsidRPr="00453C2A">
        <w:rPr>
          <w:b/>
        </w:rPr>
        <w:t>13.1.</w:t>
      </w:r>
      <w:r w:rsidRPr="00453C2A">
        <w:t xml:space="preserve"> Encerrada a etapa de envio de lances da sessão pública, inclusive com a realização do desempate, se for o caso, o pregoeiro deverá encaminhar, pelo sistema eletrônico, contraproposta ao licitante que tenha apresentado o melhor preço, para que seja obtida melhor proposta.</w:t>
      </w:r>
    </w:p>
    <w:p w:rsidR="00B617E7" w:rsidRPr="00453C2A" w:rsidRDefault="00B617E7" w:rsidP="00B617E7">
      <w:r w:rsidRPr="00453C2A">
        <w:rPr>
          <w:b/>
        </w:rPr>
        <w:t>13.2.</w:t>
      </w:r>
      <w:r w:rsidRPr="00453C2A">
        <w:t xml:space="preserve"> A resposta à contraproposta e o envio de documentos complementares, necessários ao julgamento da aceitabilidade da proposta, inclusive a sua adequação ao último lance ofertado, que sejam solicitados pelo pregoeiro, deverão ser encaminhados no prazo fixado no item 4.3.7 deste Edital.</w:t>
      </w:r>
    </w:p>
    <w:p w:rsidR="00B617E7" w:rsidRPr="00453C2A" w:rsidRDefault="00B617E7" w:rsidP="00B617E7">
      <w:r w:rsidRPr="00453C2A">
        <w:rPr>
          <w:b/>
        </w:rPr>
        <w:t>13.3.</w:t>
      </w:r>
      <w:r w:rsidRPr="00453C2A">
        <w:t xml:space="preserve"> Encerrada a etapa de negociação, será examinada a proposta classificada em primeiro lugar quanto à adequação ao objeto e à compatibilidade do preço em relação valor de referência da Administração.</w:t>
      </w:r>
    </w:p>
    <w:p w:rsidR="00B617E7" w:rsidRPr="00453C2A" w:rsidRDefault="00B617E7" w:rsidP="00B617E7">
      <w:r w:rsidRPr="00453C2A">
        <w:rPr>
          <w:b/>
        </w:rPr>
        <w:t>13.4.</w:t>
      </w:r>
      <w:r w:rsidRPr="00453C2A">
        <w:t xml:space="preserve"> Não serão consideradas, para julgamento das propostas, vantagens não previstas no edital.</w:t>
      </w:r>
      <w:r w:rsidRPr="00453C2A">
        <w:br/>
      </w:r>
    </w:p>
    <w:p w:rsidR="00B617E7" w:rsidRPr="00453C2A" w:rsidRDefault="00B617E7" w:rsidP="00B617E7">
      <w:pPr>
        <w:tabs>
          <w:tab w:val="left" w:pos="1134"/>
        </w:tabs>
        <w:spacing w:line="360" w:lineRule="auto"/>
        <w:rPr>
          <w:b/>
        </w:rPr>
      </w:pPr>
      <w:r w:rsidRPr="00453C2A">
        <w:rPr>
          <w:b/>
        </w:rPr>
        <w:t>14. VERIFICAÇÃO DA HABILITAÇÃO</w:t>
      </w:r>
    </w:p>
    <w:p w:rsidR="00B617E7" w:rsidRPr="00453C2A" w:rsidRDefault="00B617E7" w:rsidP="00B617E7">
      <w:r w:rsidRPr="00453C2A">
        <w:rPr>
          <w:b/>
        </w:rPr>
        <w:t>14.1.</w:t>
      </w:r>
      <w:r w:rsidRPr="00453C2A">
        <w:t xml:space="preserve"> Encerrada a etapa de propostas, o licitante melhor classificado enviará a documentação de habilitação no prazo de 2 (duas) horas. Após a entrega dos documentos para habilitação, não será permitida a substituição ou a apresentação de novos documentos, salvo em sede de diligência, para:</w:t>
      </w:r>
    </w:p>
    <w:p w:rsidR="00B617E7" w:rsidRPr="00453C2A" w:rsidRDefault="00B617E7" w:rsidP="00B617E7">
      <w:r w:rsidRPr="00453C2A">
        <w:rPr>
          <w:b/>
        </w:rPr>
        <w:t>a)</w:t>
      </w:r>
      <w:r w:rsidRPr="00453C2A">
        <w:t xml:space="preserve"> complementação de informações acerca dos documentos já apresentados pelos licitantes e desde que necessária para apurar fatos existentes à época da abertura do certame; </w:t>
      </w:r>
    </w:p>
    <w:p w:rsidR="00B617E7" w:rsidRPr="00453C2A" w:rsidRDefault="00B617E7" w:rsidP="00B617E7">
      <w:r w:rsidRPr="00453C2A">
        <w:rPr>
          <w:b/>
        </w:rPr>
        <w:t>b)</w:t>
      </w:r>
      <w:r w:rsidRPr="00453C2A">
        <w:t xml:space="preserve"> atualização de documentos cuja validade tenha expirado após a data de recebimento das propostas (Art. 64, I e </w:t>
      </w:r>
      <w:proofErr w:type="gramStart"/>
      <w:r w:rsidRPr="00453C2A">
        <w:t>II ,</w:t>
      </w:r>
      <w:proofErr w:type="gramEnd"/>
      <w:r w:rsidRPr="00453C2A">
        <w:t xml:space="preserve"> 14.133/21).</w:t>
      </w:r>
    </w:p>
    <w:p w:rsidR="00B617E7" w:rsidRPr="00453C2A" w:rsidRDefault="00B617E7" w:rsidP="00B617E7">
      <w:r w:rsidRPr="00453C2A">
        <w:rPr>
          <w:b/>
        </w:rPr>
        <w:t>14.2.</w:t>
      </w:r>
      <w:r w:rsidRPr="00453C2A">
        <w:t xml:space="preserve"> Na análise dos documentos de habilitação, o pregoeiro poderá sanar erros ou falhas que não alterem a substância dos documentos e sua validade jurídica, mediante despacho fundamentado registrado e acessível a todos, atribuindo-lhes eficácia para fins de habilitação e classificação (Art. 64, § 1º, NLL). </w:t>
      </w:r>
    </w:p>
    <w:p w:rsidR="00B617E7" w:rsidRPr="00453C2A" w:rsidRDefault="00B617E7" w:rsidP="00B617E7">
      <w:r w:rsidRPr="00453C2A">
        <w:rPr>
          <w:b/>
        </w:rPr>
        <w:t>14.3.</w:t>
      </w:r>
      <w:r w:rsidRPr="00453C2A">
        <w:t xml:space="preserve"> 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 </w:t>
      </w:r>
    </w:p>
    <w:p w:rsidR="00B617E7" w:rsidRPr="00453C2A" w:rsidRDefault="00B617E7" w:rsidP="00B617E7">
      <w:r w:rsidRPr="00453C2A">
        <w:rPr>
          <w:b/>
        </w:rPr>
        <w:t>14.4.</w:t>
      </w:r>
      <w:r w:rsidRPr="00453C2A">
        <w:t xml:space="preserve"> O beneficiário da Lei Complementar nº 123/2006, que tenha apresentado a declaração exigida no item 4.2.3 e 4.2.4 deste Edital e que possua alguma restrição na comprovação de regularidade fiscal e/ou trabalhista, terá sua habilitação condicionada ao envio de nova documentação, que comprove a sua regularidade, em 5 (cinco) dias úteis, a contar da data em que declarado vencedor, prazo que poderá ser prorrogado uma única vez, por igual período, a critério da Administração, desde que seja requerido pelo interessado, de forma motivada e durante o transcurso do respectivo prazo.</w:t>
      </w:r>
    </w:p>
    <w:p w:rsidR="00B617E7" w:rsidRPr="00453C2A" w:rsidRDefault="00B617E7" w:rsidP="00B617E7">
      <w:r w:rsidRPr="00453C2A">
        <w:rPr>
          <w:b/>
        </w:rPr>
        <w:t>14.5.</w:t>
      </w:r>
      <w:r w:rsidRPr="00453C2A">
        <w:t xml:space="preserve"> Na hipótese de a proposta vencedora não for aceitável ou o licitante não atender às exigências para habilitação, o pregoeiro examinará a proposta subsequente e assim sucessivamente, na ordem de classificação, até a apuração de uma proposta que atenda ao edital. Nessa hipótese, classificada a proposta, será concedido o prazo previsto no item 14.1 para o envio da documentação de habilitação. </w:t>
      </w:r>
    </w:p>
    <w:p w:rsidR="00B617E7" w:rsidRPr="00453C2A" w:rsidRDefault="00B617E7" w:rsidP="00B617E7">
      <w:r w:rsidRPr="00453C2A">
        <w:rPr>
          <w:b/>
        </w:rPr>
        <w:t>14.6.</w:t>
      </w:r>
      <w:r w:rsidRPr="00453C2A">
        <w:t xml:space="preserve"> Na análise dos documentos de habilitação, a comissão de licitação poderá sanar erros ou falhas que não alterem a substância dos documentos e sua validade jurídica, mediante despacho </w:t>
      </w:r>
      <w:r w:rsidRPr="00453C2A">
        <w:lastRenderedPageBreak/>
        <w:t xml:space="preserve">fundamentado registrado e acessível a todos, atribuindo-lhes eficácia para fins de habilitação e classificação (Art. 64, §1º, NLL). </w:t>
      </w:r>
    </w:p>
    <w:p w:rsidR="00B617E7" w:rsidRPr="00453C2A" w:rsidRDefault="00B617E7" w:rsidP="00B617E7">
      <w:r w:rsidRPr="00453C2A">
        <w:rPr>
          <w:b/>
        </w:rPr>
        <w:t>14.7.</w:t>
      </w:r>
      <w:r w:rsidRPr="00453C2A">
        <w:t xml:space="preserve"> A habilitação poderá ser realizada por processo eletrônico de comunicação a distância, nos termos dispostos em regulamento do Poder Público (Art.65, § 2º, NLL).</w:t>
      </w:r>
    </w:p>
    <w:p w:rsidR="00B617E7" w:rsidRPr="00453C2A" w:rsidRDefault="00B617E7" w:rsidP="00B617E7">
      <w:r w:rsidRPr="00453C2A">
        <w:rPr>
          <w:b/>
        </w:rPr>
        <w:t>14.8.</w:t>
      </w:r>
      <w:r w:rsidRPr="00453C2A">
        <w:t xml:space="preserve"> Constatado o atendimento às exigências estabelecidas no Edital, o licitante será declarado vencedor, oportunizando-se a manifestação da intenção de recurso.</w:t>
      </w:r>
      <w:r w:rsidRPr="00453C2A">
        <w:br/>
      </w:r>
    </w:p>
    <w:p w:rsidR="00B617E7" w:rsidRPr="00453C2A" w:rsidRDefault="00B617E7" w:rsidP="00B617E7">
      <w:pPr>
        <w:tabs>
          <w:tab w:val="left" w:pos="1134"/>
        </w:tabs>
        <w:spacing w:line="360" w:lineRule="auto"/>
        <w:rPr>
          <w:b/>
        </w:rPr>
      </w:pPr>
      <w:r w:rsidRPr="00453C2A">
        <w:rPr>
          <w:b/>
        </w:rPr>
        <w:t xml:space="preserve">15. DOS RECURSOS </w:t>
      </w:r>
    </w:p>
    <w:p w:rsidR="00B617E7" w:rsidRPr="00453C2A" w:rsidRDefault="00B617E7" w:rsidP="00B617E7">
      <w:bookmarkStart w:id="3" w:name="art165ie"/>
      <w:bookmarkEnd w:id="3"/>
      <w:r w:rsidRPr="00453C2A">
        <w:rPr>
          <w:b/>
        </w:rPr>
        <w:t>15.1.</w:t>
      </w:r>
      <w:r w:rsidRPr="00453C2A">
        <w:t xml:space="preserve"> Caberá recurso, no prazo de 3 (três) dias úteis, contado da data de intimação ou de lavratura da ata, em face de:</w:t>
      </w:r>
    </w:p>
    <w:p w:rsidR="00B617E7" w:rsidRPr="00453C2A" w:rsidRDefault="00B617E7" w:rsidP="00B617E7">
      <w:r w:rsidRPr="00453C2A">
        <w:rPr>
          <w:b/>
        </w:rPr>
        <w:t>a)</w:t>
      </w:r>
      <w:r w:rsidRPr="00453C2A">
        <w:t xml:space="preserve"> ato que defira ou indefira pedido de pré-qualificação de interessado ou de inscrição em registro cadastral, sua alteração ou cancelamento;</w:t>
      </w:r>
    </w:p>
    <w:p w:rsidR="00B617E7" w:rsidRPr="00453C2A" w:rsidRDefault="00B617E7" w:rsidP="00B617E7">
      <w:r w:rsidRPr="00453C2A">
        <w:rPr>
          <w:b/>
        </w:rPr>
        <w:t>b)</w:t>
      </w:r>
      <w:r w:rsidRPr="00453C2A">
        <w:t xml:space="preserve"> julgamento das propostas;</w:t>
      </w:r>
    </w:p>
    <w:p w:rsidR="00B617E7" w:rsidRPr="00453C2A" w:rsidRDefault="00B617E7" w:rsidP="00B617E7">
      <w:r w:rsidRPr="00453C2A">
        <w:rPr>
          <w:b/>
        </w:rPr>
        <w:t>c)</w:t>
      </w:r>
      <w:r w:rsidRPr="00453C2A">
        <w:t xml:space="preserve"> ato de habilitação ou inabilitação de licitante;</w:t>
      </w:r>
    </w:p>
    <w:p w:rsidR="00B617E7" w:rsidRPr="00453C2A" w:rsidRDefault="00B617E7" w:rsidP="00B617E7">
      <w:r w:rsidRPr="00453C2A">
        <w:rPr>
          <w:b/>
        </w:rPr>
        <w:t>d)</w:t>
      </w:r>
      <w:r w:rsidRPr="00453C2A">
        <w:t xml:space="preserve"> anulação ou revogação da licitação.</w:t>
      </w:r>
    </w:p>
    <w:p w:rsidR="00B617E7" w:rsidRPr="00453C2A" w:rsidRDefault="00B617E7" w:rsidP="00B617E7">
      <w:r w:rsidRPr="00453C2A">
        <w:rPr>
          <w:b/>
        </w:rPr>
        <w:t>15.2.</w:t>
      </w:r>
      <w:r w:rsidRPr="00453C2A">
        <w:t xml:space="preserve"> O prazo para apresentação de contrarrazões será o mesmo do recurso e terá início na data de intimação ou de divulgação da interposição do recurso.</w:t>
      </w:r>
    </w:p>
    <w:p w:rsidR="00B617E7" w:rsidRPr="00453C2A" w:rsidRDefault="00B617E7" w:rsidP="00B617E7">
      <w:r w:rsidRPr="00453C2A">
        <w:rPr>
          <w:b/>
        </w:rPr>
        <w:t>15.3.</w:t>
      </w:r>
      <w:r w:rsidRPr="00453C2A">
        <w:t xml:space="preserve"> Quanto ao recurso apresentado em virtude do disposto </w:t>
      </w:r>
      <w:proofErr w:type="spellStart"/>
      <w:r w:rsidRPr="00453C2A">
        <w:t>nas</w:t>
      </w:r>
      <w:proofErr w:type="spellEnd"/>
      <w:r w:rsidRPr="00453C2A">
        <w:t xml:space="preserve"> alíneas “b” e “c” do item 15.1 do presente Edital, serão observadas as seguintes disposições:</w:t>
      </w:r>
    </w:p>
    <w:p w:rsidR="00B617E7" w:rsidRPr="00453C2A" w:rsidRDefault="00B617E7" w:rsidP="00B617E7">
      <w:r w:rsidRPr="00453C2A">
        <w:rPr>
          <w:b/>
        </w:rPr>
        <w:t>a)</w:t>
      </w:r>
      <w:r w:rsidRPr="00453C2A">
        <w:t xml:space="preserve"> a intenção de recorrer deverá ser manifestada imediatamente, sob pena de preclusão, e o prazo para apresentação das razões recursais será iniciado na data de intimação ou de lavratura da ata de habilitação ou inabilitação;</w:t>
      </w:r>
    </w:p>
    <w:p w:rsidR="00B617E7" w:rsidRPr="00453C2A" w:rsidRDefault="00B617E7" w:rsidP="00B617E7">
      <w:r w:rsidRPr="00453C2A">
        <w:rPr>
          <w:b/>
        </w:rPr>
        <w:t>b)</w:t>
      </w:r>
      <w:r w:rsidRPr="00453C2A">
        <w:t xml:space="preserve"> a apreciação dar-se-á em fase única.</w:t>
      </w:r>
    </w:p>
    <w:p w:rsidR="00B617E7" w:rsidRPr="00453C2A" w:rsidRDefault="00B617E7" w:rsidP="00B617E7">
      <w:r w:rsidRPr="00453C2A">
        <w:rPr>
          <w:b/>
        </w:rPr>
        <w:t>15.4.</w:t>
      </w:r>
      <w:r w:rsidRPr="00453C2A">
        <w:t xml:space="preserve">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B617E7" w:rsidRPr="00453C2A" w:rsidRDefault="00B617E7" w:rsidP="00B617E7">
      <w:r w:rsidRPr="00453C2A">
        <w:rPr>
          <w:b/>
        </w:rPr>
        <w:t>15.5.</w:t>
      </w:r>
      <w:r w:rsidRPr="00453C2A">
        <w:t xml:space="preserve"> O acolhimento do recurso implicará invalidação apenas de ato insuscetível de aproveitamento.</w:t>
      </w:r>
    </w:p>
    <w:p w:rsidR="00B617E7" w:rsidRPr="00453C2A" w:rsidRDefault="00B617E7" w:rsidP="00B617E7">
      <w:pPr>
        <w:tabs>
          <w:tab w:val="left" w:pos="1134"/>
        </w:tabs>
        <w:spacing w:line="360" w:lineRule="auto"/>
        <w:rPr>
          <w:b/>
        </w:rPr>
      </w:pPr>
      <w:r w:rsidRPr="00453C2A">
        <w:rPr>
          <w:b/>
        </w:rPr>
        <w:t>15.6.</w:t>
      </w:r>
      <w:r w:rsidRPr="00453C2A">
        <w:t xml:space="preserve"> O recurso interposto dará efeito suspensivo ao ato ou à decisão recorrida, até que sobrevenha decisão final da autoridade competente (art. 168, NLL).</w:t>
      </w:r>
      <w:r w:rsidRPr="00453C2A">
        <w:br/>
      </w:r>
      <w:r w:rsidRPr="00453C2A">
        <w:br/>
      </w:r>
      <w:r w:rsidRPr="00453C2A">
        <w:rPr>
          <w:b/>
        </w:rPr>
        <w:t>16. ENCERRAMENTO DA LICITAÇÃO</w:t>
      </w:r>
    </w:p>
    <w:p w:rsidR="00B617E7" w:rsidRPr="00453C2A" w:rsidRDefault="00B617E7" w:rsidP="00B617E7">
      <w:r w:rsidRPr="00453C2A">
        <w:rPr>
          <w:b/>
        </w:rPr>
        <w:t>16.1.</w:t>
      </w:r>
      <w:r w:rsidRPr="00453C2A">
        <w:t xml:space="preserve"> Encerradas as fases de julgamento e habilitação, e exauridos os recursos administrativos, o processo licitatório será encaminhado à autoridade superior, que poderá:</w:t>
      </w:r>
    </w:p>
    <w:p w:rsidR="00B617E7" w:rsidRPr="00453C2A" w:rsidRDefault="00B617E7" w:rsidP="00B617E7">
      <w:r w:rsidRPr="00453C2A">
        <w:rPr>
          <w:b/>
        </w:rPr>
        <w:t>a)</w:t>
      </w:r>
      <w:r w:rsidRPr="00453C2A">
        <w:t xml:space="preserve"> determinar o retorno dos autos para saneamento de irregularidades;</w:t>
      </w:r>
    </w:p>
    <w:p w:rsidR="00B617E7" w:rsidRPr="00453C2A" w:rsidRDefault="00B617E7" w:rsidP="00B617E7">
      <w:r w:rsidRPr="00453C2A">
        <w:rPr>
          <w:b/>
        </w:rPr>
        <w:t>b)</w:t>
      </w:r>
      <w:r w:rsidRPr="00453C2A">
        <w:t xml:space="preserve"> revogar a licitação por motivo de conveniência e oportunidade;</w:t>
      </w:r>
    </w:p>
    <w:p w:rsidR="00B617E7" w:rsidRPr="00453C2A" w:rsidRDefault="00B617E7" w:rsidP="00B617E7">
      <w:r w:rsidRPr="00453C2A">
        <w:rPr>
          <w:b/>
        </w:rPr>
        <w:t>c)</w:t>
      </w:r>
      <w:r w:rsidRPr="00453C2A">
        <w:t xml:space="preserve"> proceder à anulação da licitação, de ofício ou mediante provocação de terceiros, sempre que presente ilegalidade insanável;</w:t>
      </w:r>
    </w:p>
    <w:p w:rsidR="00B617E7" w:rsidRPr="00453C2A" w:rsidRDefault="00B617E7" w:rsidP="00B617E7">
      <w:pPr>
        <w:tabs>
          <w:tab w:val="left" w:pos="1134"/>
        </w:tabs>
        <w:spacing w:line="360" w:lineRule="auto"/>
        <w:rPr>
          <w:b/>
        </w:rPr>
      </w:pPr>
      <w:r w:rsidRPr="00453C2A">
        <w:rPr>
          <w:b/>
        </w:rPr>
        <w:t>d)</w:t>
      </w:r>
      <w:r w:rsidRPr="00453C2A">
        <w:t xml:space="preserve"> adjudicar o objeto e homologar a licitação.</w:t>
      </w:r>
      <w:r w:rsidRPr="00453C2A">
        <w:br/>
      </w:r>
      <w:r w:rsidRPr="00453C2A">
        <w:br/>
      </w:r>
      <w:r w:rsidRPr="00453C2A">
        <w:rPr>
          <w:b/>
        </w:rPr>
        <w:t>17. CONDIÇÕES DE CONTRATAÇÃO</w:t>
      </w:r>
    </w:p>
    <w:p w:rsidR="00B617E7" w:rsidRPr="00453C2A" w:rsidRDefault="00B617E7" w:rsidP="00B617E7">
      <w:r w:rsidRPr="00453C2A">
        <w:rPr>
          <w:b/>
        </w:rPr>
        <w:t>17.1.</w:t>
      </w:r>
      <w:r w:rsidRPr="00453C2A">
        <w:t xml:space="preserve"> O licitante vencedor será convocado para assinar a ata de registro de preço e/ou contrato ou para retirar o instrumento equivalente, dentro do prazo de 5 (cinco) dias úteis, sob pena de decair o direito à contratação, sem prejuízo das sanções previstas neste Edital.</w:t>
      </w:r>
    </w:p>
    <w:p w:rsidR="00B617E7" w:rsidRPr="00453C2A" w:rsidRDefault="00B617E7" w:rsidP="00B617E7">
      <w:r w:rsidRPr="00453C2A">
        <w:rPr>
          <w:b/>
        </w:rPr>
        <w:lastRenderedPageBreak/>
        <w:t>17.2.</w:t>
      </w:r>
      <w:r w:rsidRPr="00453C2A">
        <w:t xml:space="preserve"> O prazo de convocação poderá ser prorrogado 1 (uma) vez, por igual período, mediante solicitação da parte, durante seu transcurso, devidamente justificada, e desde que o motivo apresentado seja aceito pela Administração.</w:t>
      </w:r>
    </w:p>
    <w:p w:rsidR="00B617E7" w:rsidRPr="00453C2A" w:rsidRDefault="00B617E7" w:rsidP="00B617E7">
      <w:r w:rsidRPr="00453C2A">
        <w:rPr>
          <w:b/>
        </w:rPr>
        <w:t>17.3.</w:t>
      </w:r>
      <w:r w:rsidRPr="00453C2A">
        <w:t xml:space="preserve"> Será facultado à Administração, quando o convocado não assinar a ata de registro de preços e/ou contrato ou para retirar o instrumento equivalente no prazo e nas condições estabelecidas neste Edital, convocar os licitantes remanescentes, na ordem de classificação, para assinatura da ata de registro de preços e/ou contrato nas condições propostas pelo licitante vencedor, sem prejuízo da aplicação das sanções cabíveis.</w:t>
      </w:r>
    </w:p>
    <w:p w:rsidR="00B617E7" w:rsidRPr="00453C2A" w:rsidRDefault="00B617E7" w:rsidP="00B617E7">
      <w:r w:rsidRPr="00453C2A">
        <w:rPr>
          <w:b/>
        </w:rPr>
        <w:t>17.4.</w:t>
      </w:r>
      <w:r w:rsidRPr="00453C2A">
        <w:t xml:space="preserve"> A proponente vencedora convocada, dentro do prazo de validade da sua proposta, item 5.1 do edital, que se recusar injustificadamente a assinar o contrato de fornecimento, deixar de entregar ou apresentar documentação falsa exigida para o certame, não mantiver a proposta, comportar- se de modo inidôneo ou fizer declaração falsa ficará impedida de licitar e contratar com a União, Estados, Distrito Federal e Municípios pelo prazo de até 5 (cinco) anos. </w:t>
      </w:r>
    </w:p>
    <w:p w:rsidR="00B617E7" w:rsidRPr="00453C2A" w:rsidRDefault="00B617E7" w:rsidP="00B617E7">
      <w:r w:rsidRPr="00453C2A">
        <w:rPr>
          <w:b/>
        </w:rPr>
        <w:t>17.4.1</w:t>
      </w:r>
      <w:r w:rsidRPr="00453C2A">
        <w:tab/>
        <w:t>Suspensão do direito de participar em licitações/contratos junto ao Município, pelo prazo de até 05 (cinco) anos, quando, por culpa da proponente, deixar de entregar o objeto contratado, apresentar documentação falsa, ensejar o retardamento do fornecimento do objeto, fraudar a entrega, comportar-se de modo inidôneo, fizer declaração falsa, cometer fraude fiscal ou ocorrer a rescisão administrativa.</w:t>
      </w:r>
    </w:p>
    <w:p w:rsidR="00B617E7" w:rsidRPr="00453C2A" w:rsidRDefault="00B617E7" w:rsidP="00B617E7">
      <w:r w:rsidRPr="00453C2A">
        <w:rPr>
          <w:b/>
        </w:rPr>
        <w:t>17.4.2</w:t>
      </w:r>
      <w:r w:rsidRPr="00453C2A">
        <w:tab/>
        <w:t>Multa de 5% (cinco por cento) do valor contratual nos casos de mora, exigível juntamente com o cumprimento das obrigações. A multa incidirá a cada novo período de 30 (trinta) dias de atraso em relação à data prevista para o fornecimento.</w:t>
      </w:r>
    </w:p>
    <w:p w:rsidR="00B617E7" w:rsidRPr="00453C2A" w:rsidRDefault="00B617E7" w:rsidP="00B617E7">
      <w:r w:rsidRPr="00453C2A">
        <w:rPr>
          <w:b/>
        </w:rPr>
        <w:t>17.4.3</w:t>
      </w:r>
      <w:r w:rsidRPr="00453C2A">
        <w:tab/>
        <w:t>Multa de 10% (dez por cento) do valor contratual quando por ação, omissão ou negligência a proponente infringir qualquer das demais obrigações contratuais.</w:t>
      </w:r>
    </w:p>
    <w:p w:rsidR="00B617E7" w:rsidRPr="00453C2A" w:rsidRDefault="00B617E7" w:rsidP="00B617E7">
      <w:r w:rsidRPr="00453C2A">
        <w:rPr>
          <w:b/>
        </w:rPr>
        <w:t>17.4.4</w:t>
      </w:r>
      <w:r w:rsidRPr="00453C2A">
        <w:rPr>
          <w:b/>
        </w:rPr>
        <w:tab/>
      </w:r>
      <w:r w:rsidRPr="00453C2A">
        <w:t>Declaração de inidoneidade, por prazo a ser estabelecido pelo Município, em conformidade com a gravidade da infração cometida pela proponente, observando-se o disposto no Art. 156 da Lei Federal nº 14.133/2021.</w:t>
      </w:r>
    </w:p>
    <w:p w:rsidR="00B617E7" w:rsidRPr="00453C2A" w:rsidRDefault="00B617E7" w:rsidP="00B617E7">
      <w:r w:rsidRPr="00453C2A">
        <w:rPr>
          <w:b/>
        </w:rPr>
        <w:t>17.4.5</w:t>
      </w:r>
      <w:r w:rsidRPr="00453C2A">
        <w:tab/>
        <w:t>A aplicação de qualquer das penalidades previstas realizar-se-á em processo administrativo que assegurará o contraditório e a ampla defesa ao licitante, observando-se o procedimento previsto na Lei Federal n.º 14.133/2021.</w:t>
      </w:r>
    </w:p>
    <w:p w:rsidR="00B617E7" w:rsidRPr="00453C2A" w:rsidRDefault="00B617E7" w:rsidP="00B617E7">
      <w:r w:rsidRPr="00453C2A">
        <w:rPr>
          <w:b/>
        </w:rPr>
        <w:t>17.4.6</w:t>
      </w:r>
      <w:r w:rsidRPr="00453C2A">
        <w:tab/>
        <w:t>A autoridade competente, na aplicação das sanções, levará em consideração a gravidade da conduta do infrator, o caráter educativo da pena, bem como o dano causado à Administração, observado o princípio da proporcionalidade.</w:t>
      </w:r>
    </w:p>
    <w:p w:rsidR="00B617E7" w:rsidRPr="00453C2A" w:rsidRDefault="00B617E7" w:rsidP="00B617E7">
      <w:r w:rsidRPr="00453C2A">
        <w:rPr>
          <w:b/>
        </w:rPr>
        <w:t>17.5.</w:t>
      </w:r>
      <w:r w:rsidRPr="00453C2A">
        <w:t xml:space="preserve"> Na hipótese de nenhum dos licitantes aceitar a contratação, a Administração, observados o valor estimado e sua eventual atualização nos termos do edital, poderá:</w:t>
      </w:r>
    </w:p>
    <w:p w:rsidR="00B617E7" w:rsidRPr="00453C2A" w:rsidRDefault="00B617E7" w:rsidP="00B617E7">
      <w:r w:rsidRPr="00453C2A">
        <w:rPr>
          <w:b/>
        </w:rPr>
        <w:t>a)</w:t>
      </w:r>
      <w:r w:rsidRPr="00453C2A">
        <w:t xml:space="preserve"> convocar os licitantes remanescentes para negociação, na ordem de classificação, com vistas à obtenção de preço melhor, mesmo que acima do preço do adjudicatário;</w:t>
      </w:r>
    </w:p>
    <w:p w:rsidR="00B617E7" w:rsidRPr="00453C2A" w:rsidRDefault="00B617E7" w:rsidP="00B617E7">
      <w:r w:rsidRPr="00453C2A">
        <w:rPr>
          <w:b/>
        </w:rPr>
        <w:t>b)</w:t>
      </w:r>
      <w:r w:rsidRPr="00453C2A">
        <w:t xml:space="preserve"> adjudicar e celebrar a ata de registro de preços e/ou contrato nas condições ofertadas pelos licitantes remanescentes, atendida a ordem classificatória, quando frustrada a negociação de melhor condição.</w:t>
      </w:r>
    </w:p>
    <w:p w:rsidR="00B617E7" w:rsidRPr="00453C2A" w:rsidRDefault="00B617E7" w:rsidP="00B617E7">
      <w:r w:rsidRPr="00453C2A">
        <w:rPr>
          <w:b/>
        </w:rPr>
        <w:t>17.6.</w:t>
      </w:r>
      <w:r w:rsidRPr="00453C2A">
        <w:t xml:space="preserve"> A recusa injustificada do adjudicatário em assinar a ata de registro de preços e/ou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r w:rsidRPr="00453C2A">
        <w:br/>
      </w:r>
    </w:p>
    <w:p w:rsidR="00B617E7" w:rsidRPr="00453C2A" w:rsidRDefault="00B617E7" w:rsidP="00B617E7">
      <w:pPr>
        <w:tabs>
          <w:tab w:val="left" w:pos="1134"/>
        </w:tabs>
        <w:spacing w:line="360" w:lineRule="auto"/>
        <w:rPr>
          <w:b/>
        </w:rPr>
      </w:pPr>
      <w:r w:rsidRPr="00453C2A">
        <w:rPr>
          <w:b/>
        </w:rPr>
        <w:t>18. VIGÊNCIA DA ATA DE REGISTRO DE PREÇOS E/OU CONTRATO</w:t>
      </w:r>
    </w:p>
    <w:p w:rsidR="00B617E7" w:rsidRPr="00453C2A" w:rsidRDefault="00B617E7" w:rsidP="00B617E7">
      <w:r w:rsidRPr="00453C2A">
        <w:rPr>
          <w:b/>
        </w:rPr>
        <w:t>18.1.</w:t>
      </w:r>
      <w:r w:rsidRPr="00453C2A">
        <w:t xml:space="preserve"> O termo inicial de vigência será o de sua assinatura e o final ocorrerá em 12 (doze) meses, podendo ser prorrogado até a vigência máxima de 12 (doze) meses.</w:t>
      </w:r>
    </w:p>
    <w:p w:rsidR="00B617E7" w:rsidRPr="00453C2A" w:rsidRDefault="00B617E7" w:rsidP="00B617E7">
      <w:r w:rsidRPr="00453C2A">
        <w:rPr>
          <w:b/>
        </w:rPr>
        <w:lastRenderedPageBreak/>
        <w:t>18.2.</w:t>
      </w:r>
      <w:r w:rsidRPr="00453C2A">
        <w:t xml:space="preserve"> O contrato decorrente da ata de registro de preços terá sua vigência estabelecida em conformidade com as disposições nela contidas, respeitados os limites dispostos no art. 106 e 107 da Lei Federal n.º 14.133/2021.</w:t>
      </w:r>
      <w:r w:rsidRPr="00453C2A">
        <w:br/>
      </w:r>
    </w:p>
    <w:p w:rsidR="00B617E7" w:rsidRPr="00453C2A" w:rsidRDefault="00B617E7" w:rsidP="00B617E7">
      <w:pPr>
        <w:spacing w:line="360" w:lineRule="auto"/>
        <w:rPr>
          <w:b/>
          <w:bCs/>
        </w:rPr>
      </w:pPr>
      <w:r w:rsidRPr="00453C2A">
        <w:rPr>
          <w:b/>
          <w:bCs/>
        </w:rPr>
        <w:t>19. DAS HIPÓTESES DE CANCELAMENTO DA ATA:</w:t>
      </w:r>
    </w:p>
    <w:p w:rsidR="00B617E7" w:rsidRPr="00453C2A" w:rsidRDefault="00B617E7" w:rsidP="00B617E7">
      <w:r w:rsidRPr="00453C2A">
        <w:rPr>
          <w:b/>
        </w:rPr>
        <w:t>19.2.</w:t>
      </w:r>
      <w:r w:rsidRPr="00453C2A">
        <w:t xml:space="preserve"> No caso de cancelamento da ata, em que o fornecedor não tiver tido ingerência sobre a descontinuidade do produto no mercado, não será penalizado, contudo deverá ser feita a reclassificação da ata.</w:t>
      </w:r>
    </w:p>
    <w:p w:rsidR="00B617E7" w:rsidRPr="00453C2A" w:rsidRDefault="00B617E7" w:rsidP="00B617E7">
      <w:pPr>
        <w:rPr>
          <w:b/>
          <w:bCs/>
        </w:rPr>
      </w:pPr>
      <w:r w:rsidRPr="00453C2A">
        <w:rPr>
          <w:b/>
        </w:rPr>
        <w:t>19.3.</w:t>
      </w:r>
      <w:r w:rsidRPr="00453C2A">
        <w:t xml:space="preserve"> Se, no decorrer da contratação, o fornecedor apresentar pedido de cancelamento dos preços registrados, deverá apresentar justificativas pela não continuidade do fornecimento, sem prejuízo de aplicação das sanções dispostas no item 17 deste edital. </w:t>
      </w:r>
      <w:r w:rsidRPr="00453C2A">
        <w:br/>
      </w:r>
      <w:r w:rsidRPr="00453C2A">
        <w:br/>
      </w:r>
      <w:r w:rsidRPr="00453C2A">
        <w:rPr>
          <w:b/>
          <w:bCs/>
        </w:rPr>
        <w:t>20. DAS CONDIÇÕES PARA ALTERAÇÃO DOS PREÇOS REGISTRADOS:</w:t>
      </w:r>
    </w:p>
    <w:p w:rsidR="00B617E7" w:rsidRPr="00453C2A" w:rsidRDefault="00B617E7" w:rsidP="00B617E7">
      <w:r w:rsidRPr="00453C2A">
        <w:rPr>
          <w:b/>
        </w:rPr>
        <w:t>20.1.</w:t>
      </w:r>
      <w:r w:rsidRPr="00453C2A">
        <w:t xml:space="preserve"> Os preços poderão ser alterados, na forma de reajuste em sentido estrito, para a manutenção do equilíbrio econômico-financeiro consistente na aplicação do índice de correção monetária previsto na ata, que deve retratar a variação efetiva do custo de produção, admitida a adoção de índices específicos ou setoriais, observado o princípio da anualidade.</w:t>
      </w:r>
    </w:p>
    <w:p w:rsidR="00B617E7" w:rsidRPr="00453C2A" w:rsidRDefault="00B617E7" w:rsidP="00B617E7">
      <w:r w:rsidRPr="00453C2A">
        <w:rPr>
          <w:b/>
        </w:rPr>
        <w:t>20.2.</w:t>
      </w:r>
      <w:r w:rsidRPr="00453C2A">
        <w:t xml:space="preserve"> Os preços registrados poderão ser reequilibrados, desde que haja o convencimento do fiscal com base na documentação apresentada pela contratada, sob pena de indeferimento do pedido.</w:t>
      </w:r>
    </w:p>
    <w:p w:rsidR="00B617E7" w:rsidRPr="00453C2A" w:rsidRDefault="00B617E7" w:rsidP="00B617E7">
      <w:r w:rsidRPr="00453C2A">
        <w:rPr>
          <w:b/>
        </w:rPr>
        <w:t>20.3.</w:t>
      </w:r>
      <w:r w:rsidRPr="00453C2A">
        <w:t xml:space="preserve"> A resposta aos pedidos de revisão dos custos da ata, deverão ser feitas em até 8 (oito) dias úteis.</w:t>
      </w:r>
    </w:p>
    <w:p w:rsidR="00B617E7" w:rsidRPr="00453C2A" w:rsidRDefault="00B617E7" w:rsidP="00B617E7">
      <w:r w:rsidRPr="00453C2A">
        <w:rPr>
          <w:b/>
        </w:rPr>
        <w:t>20.4.</w:t>
      </w:r>
      <w:r w:rsidRPr="00453C2A">
        <w:t xml:space="preserve"> No caso em que a Administração se convencer pelo deferimento da revisão, deverá ser feito de forma concomitante pesquisa de preços de mercado para verificação de que os preços registrados pelas outras empresas na ata, momento em que deverá ser demonstrada a </w:t>
      </w:r>
      <w:proofErr w:type="spellStart"/>
      <w:r w:rsidRPr="00453C2A">
        <w:t>vantajosidade</w:t>
      </w:r>
      <w:proofErr w:type="spellEnd"/>
      <w:r w:rsidRPr="00453C2A">
        <w:t xml:space="preserve"> pela Administração, em que conceder os novos valores à contratada. </w:t>
      </w:r>
    </w:p>
    <w:p w:rsidR="00B617E7" w:rsidRPr="00453C2A" w:rsidRDefault="00B617E7" w:rsidP="00B617E7">
      <w:pPr>
        <w:rPr>
          <w:b/>
          <w:bCs/>
        </w:rPr>
      </w:pPr>
      <w:r w:rsidRPr="00453C2A">
        <w:rPr>
          <w:b/>
        </w:rPr>
        <w:t>20.5.</w:t>
      </w:r>
      <w:r w:rsidRPr="00453C2A">
        <w:t xml:space="preserve"> No caso de o preço revisado ficar maior que o do segundo colocado, será negada a revisão e reclassificada a ata de registro de preços</w:t>
      </w:r>
      <w:r w:rsidRPr="00453C2A">
        <w:rPr>
          <w:b/>
        </w:rPr>
        <w:t>.</w:t>
      </w:r>
      <w:r w:rsidRPr="00453C2A">
        <w:t xml:space="preserve"> </w:t>
      </w:r>
      <w:r w:rsidRPr="00453C2A">
        <w:br/>
      </w:r>
      <w:r w:rsidRPr="00453C2A">
        <w:br/>
      </w:r>
      <w:r w:rsidRPr="00453C2A">
        <w:rPr>
          <w:b/>
          <w:bCs/>
        </w:rPr>
        <w:t>21. FORMALIZAÇÃO DO CADASTRO RESERVA:</w:t>
      </w:r>
    </w:p>
    <w:p w:rsidR="00B617E7" w:rsidRPr="00453C2A" w:rsidRDefault="00B617E7" w:rsidP="00B617E7">
      <w:pPr>
        <w:pStyle w:val="NormalWeb"/>
      </w:pPr>
      <w:r w:rsidRPr="00453C2A">
        <w:rPr>
          <w:rStyle w:val="Forte"/>
          <w:rFonts w:eastAsiaTheme="majorEastAsia"/>
        </w:rPr>
        <w:t>21.1.</w:t>
      </w:r>
      <w:r w:rsidRPr="00453C2A">
        <w:t xml:space="preserve"> Será incluído na ata, como anexo, o </w:t>
      </w:r>
      <w:proofErr w:type="gramStart"/>
      <w:r w:rsidRPr="00453C2A">
        <w:t>registro:</w:t>
      </w:r>
      <w:r w:rsidRPr="00453C2A">
        <w:br/>
        <w:t>a</w:t>
      </w:r>
      <w:proofErr w:type="gramEnd"/>
      <w:r w:rsidRPr="00453C2A">
        <w:t>) dos licitantes ou fornecedores que aceitarem cotar os bens, obras ou serviços pelos mesmos preços do adjudicatário, observada a ordem de classificação; e</w:t>
      </w:r>
      <w:r w:rsidRPr="00453C2A">
        <w:br/>
        <w:t>b) dos licitantes ou fornecedores que optarem por manter sua proposta original.</w:t>
      </w:r>
      <w:r w:rsidRPr="00453C2A">
        <w:br/>
      </w:r>
      <w:r w:rsidRPr="00453C2A">
        <w:rPr>
          <w:rStyle w:val="Forte"/>
          <w:rFonts w:eastAsiaTheme="majorEastAsia"/>
        </w:rPr>
        <w:t>21.2.</w:t>
      </w:r>
      <w:r w:rsidRPr="00453C2A">
        <w:t xml:space="preserve"> Nas contratações subsequentes, será respeitada a ordem de classificação dos licitantes ou fornecedores registrados na ata.</w:t>
      </w:r>
      <w:r w:rsidRPr="00453C2A">
        <w:br/>
      </w:r>
      <w:r w:rsidRPr="00453C2A">
        <w:rPr>
          <w:rStyle w:val="Forte"/>
          <w:rFonts w:eastAsiaTheme="majorEastAsia"/>
        </w:rPr>
        <w:t>21.3.</w:t>
      </w:r>
      <w:r w:rsidRPr="00453C2A">
        <w:t xml:space="preserve"> O registro previsto no item 21.1 tem por finalidade formar o cadastro de reserva, a ser utilizado caso o signatário da ata não possa atender às futuras contratações.</w:t>
      </w:r>
      <w:r w:rsidRPr="00453C2A">
        <w:br/>
      </w:r>
      <w:r w:rsidRPr="00453C2A">
        <w:rPr>
          <w:rStyle w:val="Forte"/>
          <w:rFonts w:eastAsiaTheme="majorEastAsia"/>
        </w:rPr>
        <w:t>21.4.</w:t>
      </w:r>
      <w:r w:rsidRPr="00453C2A">
        <w:t xml:space="preserve"> Para fins de ordem de classificação, os licitantes ou fornecedores mencionados na alínea “a” do item 21.1 terão precedência sobre aqueles indicados na alínea “b</w:t>
      </w:r>
      <w:proofErr w:type="gramStart"/>
      <w:r w:rsidRPr="00453C2A">
        <w:t>”.</w:t>
      </w:r>
      <w:r w:rsidRPr="00453C2A">
        <w:br/>
      </w:r>
      <w:r w:rsidRPr="00453C2A">
        <w:rPr>
          <w:rStyle w:val="Forte"/>
          <w:rFonts w:eastAsiaTheme="majorEastAsia"/>
        </w:rPr>
        <w:t>21.5</w:t>
      </w:r>
      <w:proofErr w:type="gramEnd"/>
      <w:r w:rsidRPr="00453C2A">
        <w:rPr>
          <w:rStyle w:val="Forte"/>
          <w:rFonts w:eastAsiaTheme="majorEastAsia"/>
        </w:rPr>
        <w:t>.</w:t>
      </w:r>
      <w:r w:rsidRPr="00453C2A">
        <w:t xml:space="preserve"> A habilitação dos licitantes que comporão o cadastro de reserva ocorrerá somente quando houver necessidade de contratação dos remanescentes, nas seguintes </w:t>
      </w:r>
      <w:proofErr w:type="gramStart"/>
      <w:r w:rsidRPr="00453C2A">
        <w:t>hipóteses:</w:t>
      </w:r>
      <w:r w:rsidRPr="00453C2A">
        <w:br/>
        <w:t>a</w:t>
      </w:r>
      <w:proofErr w:type="gramEnd"/>
      <w:r w:rsidRPr="00453C2A">
        <w:t>) não assinatura da ata de registro de preços pelo licitante vencedor, no prazo e condições estabelecidos no edital; ou</w:t>
      </w:r>
      <w:r w:rsidRPr="00453C2A">
        <w:br/>
        <w:t xml:space="preserve">b) cancelamento do registro do fornecedor ou do registro de preços, nos termos dos </w:t>
      </w:r>
      <w:proofErr w:type="spellStart"/>
      <w:r w:rsidRPr="00453C2A">
        <w:t>arts</w:t>
      </w:r>
      <w:proofErr w:type="spellEnd"/>
      <w:r w:rsidRPr="00453C2A">
        <w:t>. 28 e 29 do Decreto nº 11.462/23.</w:t>
      </w:r>
    </w:p>
    <w:p w:rsidR="00B617E7" w:rsidRPr="00453C2A" w:rsidRDefault="00B617E7" w:rsidP="00B617E7">
      <w:pPr>
        <w:pStyle w:val="NormalWeb"/>
      </w:pPr>
      <w:r w:rsidRPr="00453C2A">
        <w:rPr>
          <w:rStyle w:val="Forte"/>
          <w:rFonts w:eastAsiaTheme="majorEastAsia"/>
        </w:rPr>
        <w:lastRenderedPageBreak/>
        <w:t>21.6.</w:t>
      </w:r>
      <w:r w:rsidRPr="00453C2A">
        <w:t xml:space="preserve"> Se nenhum licitante que aceitou cotar pelo preço do adjudicatário concordar em contratar nas mesmas condições, a Administração poderá, observado o valor estimado e sua eventual atualização prevista no edital:</w:t>
      </w:r>
      <w:r w:rsidRPr="00453C2A">
        <w:br/>
        <w:t>a) convocar os licitantes que mantiveram sua proposta original, seguindo a ordem de classificação, para negociação visando à obtenção de melhor preço, ainda que superior ao do adjudicatário; ou</w:t>
      </w:r>
      <w:r w:rsidRPr="00453C2A">
        <w:br/>
        <w:t>b) adjudicar e firmar o contrato com os licitantes remanescentes, observada a ordem de classificação, caso frustrada a negociação por melhores condições.</w:t>
      </w:r>
      <w:r w:rsidRPr="00453C2A">
        <w:br/>
      </w:r>
    </w:p>
    <w:p w:rsidR="00B617E7" w:rsidRPr="00E65D12" w:rsidRDefault="00B617E7" w:rsidP="00B617E7">
      <w:pPr>
        <w:tabs>
          <w:tab w:val="left" w:pos="1134"/>
        </w:tabs>
        <w:spacing w:line="360" w:lineRule="auto"/>
        <w:rPr>
          <w:b/>
        </w:rPr>
      </w:pPr>
      <w:r w:rsidRPr="00E65D12">
        <w:rPr>
          <w:b/>
        </w:rPr>
        <w:t>22. DO RECEBIMENTO DO OBJETO:</w:t>
      </w:r>
    </w:p>
    <w:p w:rsidR="00B617E7" w:rsidRPr="00453C2A" w:rsidRDefault="00B617E7" w:rsidP="00B617E7">
      <w:pPr>
        <w:pStyle w:val="NormalWeb"/>
      </w:pPr>
      <w:r w:rsidRPr="00E65D12">
        <w:rPr>
          <w:rStyle w:val="Forte"/>
          <w:rFonts w:eastAsiaTheme="majorEastAsia"/>
        </w:rPr>
        <w:t>22.1. Prazos de entrega</w:t>
      </w:r>
      <w:r w:rsidRPr="00E65D12">
        <w:br/>
        <w:t xml:space="preserve">a) </w:t>
      </w:r>
      <w:r w:rsidRPr="00E65D12">
        <w:rPr>
          <w:rStyle w:val="Forte"/>
          <w:rFonts w:eastAsiaTheme="majorEastAsia"/>
        </w:rPr>
        <w:t>Recarga de gás de cozinha:</w:t>
      </w:r>
      <w:r w:rsidRPr="00E65D12">
        <w:t xml:space="preserve"> a entrega deverá ocorrer em até 2 (duas) horas após a solicitação formal da Secretaria requisitante, em dias úteis e dentro do horário de expediente, ou conforme a necessidade da Administração.</w:t>
      </w:r>
      <w:r w:rsidRPr="00E65D12">
        <w:br/>
        <w:t xml:space="preserve">b) </w:t>
      </w:r>
      <w:r w:rsidRPr="00E65D12">
        <w:rPr>
          <w:rStyle w:val="Forte"/>
          <w:rFonts w:eastAsiaTheme="majorEastAsia"/>
        </w:rPr>
        <w:t>Fornecimento de casco (botijão) sem recarga:</w:t>
      </w:r>
      <w:r w:rsidRPr="00E65D12">
        <w:t xml:space="preserve"> a entrega deverá ocorrer em até 5 (cinco) dias corridos, contados da emissão da ordem de fornecimento.</w:t>
      </w:r>
      <w:r w:rsidRPr="00E65D12">
        <w:br/>
      </w:r>
      <w:r w:rsidRPr="00E65D12">
        <w:rPr>
          <w:rStyle w:val="Forte"/>
          <w:rFonts w:eastAsiaTheme="majorEastAsia"/>
        </w:rPr>
        <w:t>22.2.</w:t>
      </w:r>
      <w:r w:rsidRPr="00E65D12">
        <w:t xml:space="preserve"> A entrega deverá ser realizada nos endereços indicados pela Secretaria requisitante no momento da solicitação, sem qualquer custo adicional de frete, transporte ou deslocamento, cabendo à contratada entregar o objeto diretamente no local informado.</w:t>
      </w:r>
      <w:r w:rsidRPr="00E65D12">
        <w:br/>
      </w:r>
      <w:r w:rsidRPr="00E65D12">
        <w:rPr>
          <w:rStyle w:val="Forte"/>
          <w:rFonts w:eastAsiaTheme="majorEastAsia"/>
        </w:rPr>
        <w:t>22.3.</w:t>
      </w:r>
      <w:r w:rsidRPr="00E65D12">
        <w:t xml:space="preserve"> Constatada qualquer desconformidade nos produtos entregues, a contratada deverá providenciar as correções necessárias com a maior brevidade possível, sujeitando-se às penalidades previstas neste edital.</w:t>
      </w:r>
      <w:r w:rsidRPr="00E65D12">
        <w:br/>
      </w:r>
      <w:r w:rsidRPr="00E65D12">
        <w:rPr>
          <w:rStyle w:val="Forte"/>
          <w:rFonts w:eastAsiaTheme="majorEastAsia"/>
        </w:rPr>
        <w:t>22.4.</w:t>
      </w:r>
      <w:r w:rsidRPr="00E65D12">
        <w:t xml:space="preserve"> Os materiais deverão ser devidamente acondicionados, de forma a garantir sua preservação e segurança durante o transporte.</w:t>
      </w:r>
      <w:r w:rsidRPr="00E65D12">
        <w:br/>
      </w:r>
      <w:r w:rsidRPr="00E65D12">
        <w:rPr>
          <w:rStyle w:val="Forte"/>
          <w:rFonts w:eastAsiaTheme="majorEastAsia"/>
        </w:rPr>
        <w:t>22.5.</w:t>
      </w:r>
      <w:r w:rsidRPr="00E65D12">
        <w:t xml:space="preserve"> A nota fiscal/fatura deverá ser entregue juntamente com o objeto fornecido.</w:t>
      </w:r>
    </w:p>
    <w:p w:rsidR="00B617E7" w:rsidRPr="00453C2A" w:rsidRDefault="00B617E7" w:rsidP="00B617E7">
      <w:pPr>
        <w:tabs>
          <w:tab w:val="left" w:pos="1134"/>
        </w:tabs>
        <w:spacing w:line="360" w:lineRule="auto"/>
        <w:rPr>
          <w:b/>
        </w:rPr>
      </w:pPr>
      <w:r w:rsidRPr="00453C2A">
        <w:rPr>
          <w:b/>
        </w:rPr>
        <w:t>23. PRAZOS E CONDIÇÕES DE PAGAMENTO:</w:t>
      </w:r>
    </w:p>
    <w:p w:rsidR="00B617E7" w:rsidRPr="00453C2A" w:rsidRDefault="00B617E7" w:rsidP="00B617E7">
      <w:r w:rsidRPr="00453C2A">
        <w:rPr>
          <w:b/>
        </w:rPr>
        <w:t>23.1.</w:t>
      </w:r>
      <w:r w:rsidRPr="00453C2A">
        <w:t xml:space="preserve"> O pagamento será efetuado contra empenho, após o recebimento do objeto, e mediante apresentação da Nota Fiscal/Fatura, correndo a despesa na dotação orçamentária da secretaria solicitante.</w:t>
      </w:r>
    </w:p>
    <w:p w:rsidR="00B617E7" w:rsidRPr="00453C2A" w:rsidRDefault="00B617E7" w:rsidP="00B617E7">
      <w:r w:rsidRPr="00453C2A">
        <w:rPr>
          <w:b/>
        </w:rPr>
        <w:t>23.2.</w:t>
      </w:r>
      <w:r w:rsidRPr="00453C2A">
        <w:t xml:space="preserve"> A nota fiscal/fatura emitida pelo fornecedor deverá conter, em local de fácil visualização, a indicação do número do processo, número do pregão eletrônico e da ordem de fornecimento, a fim de se acelerar o trâmite de recebimento do material e posterior liberação do documento fiscal para pagamento.</w:t>
      </w:r>
    </w:p>
    <w:p w:rsidR="00B617E7" w:rsidRPr="00453C2A" w:rsidRDefault="00B617E7" w:rsidP="00B617E7">
      <w:r w:rsidRPr="00453C2A">
        <w:rPr>
          <w:b/>
        </w:rPr>
        <w:t>23.3.</w:t>
      </w:r>
      <w:r w:rsidRPr="00453C2A">
        <w:t xml:space="preserve"> O pagamento será de acordo com cronograma físico financeiro, pedido/entrega.</w:t>
      </w:r>
    </w:p>
    <w:p w:rsidR="00B617E7" w:rsidRPr="00453C2A" w:rsidRDefault="00B617E7" w:rsidP="00B617E7">
      <w:r w:rsidRPr="00453C2A">
        <w:rPr>
          <w:b/>
        </w:rPr>
        <w:t>23.4.</w:t>
      </w:r>
      <w:r w:rsidRPr="00453C2A">
        <w:t xml:space="preserve"> Ocorrendo atraso no pagamento, os valores serão corrigidos monetariamente pelo índice do período, ou outro índice que vier a substituí-lo, e a Administração compensará a contratada com juros de 0,5% ao mês, </w:t>
      </w:r>
      <w:proofErr w:type="gramStart"/>
      <w:r w:rsidRPr="00453C2A">
        <w:t>pro</w:t>
      </w:r>
      <w:proofErr w:type="gramEnd"/>
      <w:r w:rsidRPr="00453C2A">
        <w:t xml:space="preserve"> rata. </w:t>
      </w:r>
    </w:p>
    <w:p w:rsidR="00B617E7" w:rsidRPr="00453C2A" w:rsidRDefault="00B617E7" w:rsidP="00B617E7">
      <w:pPr>
        <w:tabs>
          <w:tab w:val="left" w:pos="1134"/>
        </w:tabs>
        <w:spacing w:line="360" w:lineRule="auto"/>
        <w:rPr>
          <w:color w:val="4F81BD" w:themeColor="accent1"/>
        </w:rPr>
      </w:pPr>
      <w:r w:rsidRPr="00453C2A">
        <w:rPr>
          <w:b/>
        </w:rPr>
        <w:t>23.5</w:t>
      </w:r>
      <w:r w:rsidRPr="00453C2A">
        <w:rPr>
          <w:b/>
          <w:color w:val="000000" w:themeColor="text1"/>
        </w:rPr>
        <w:t xml:space="preserve">. </w:t>
      </w:r>
      <w:r w:rsidRPr="00453C2A">
        <w:rPr>
          <w:bCs/>
          <w:color w:val="000000" w:themeColor="text1"/>
        </w:rPr>
        <w:t xml:space="preserve">A </w:t>
      </w:r>
      <w:r w:rsidRPr="00453C2A">
        <w:rPr>
          <w:color w:val="000000" w:themeColor="text1"/>
        </w:rPr>
        <w:t>despesa correrá na dotação orçamentária da secretaria da solicitante.</w:t>
      </w:r>
      <w:r w:rsidRPr="00453C2A">
        <w:rPr>
          <w:color w:val="000000" w:themeColor="text1"/>
        </w:rPr>
        <w:br/>
      </w:r>
    </w:p>
    <w:p w:rsidR="00B617E7" w:rsidRPr="00453C2A" w:rsidRDefault="00B617E7" w:rsidP="00B617E7">
      <w:pPr>
        <w:tabs>
          <w:tab w:val="left" w:pos="1134"/>
        </w:tabs>
        <w:spacing w:line="360" w:lineRule="auto"/>
        <w:rPr>
          <w:b/>
        </w:rPr>
      </w:pPr>
      <w:r w:rsidRPr="00453C2A">
        <w:rPr>
          <w:b/>
        </w:rPr>
        <w:t>24. SANÇÕES ADMINISTRATIVAS</w:t>
      </w:r>
    </w:p>
    <w:p w:rsidR="00B617E7" w:rsidRPr="00453C2A" w:rsidRDefault="00B617E7" w:rsidP="00B617E7">
      <w:r w:rsidRPr="00453C2A">
        <w:rPr>
          <w:b/>
        </w:rPr>
        <w:t>24.1.</w:t>
      </w:r>
      <w:r w:rsidRPr="00453C2A">
        <w:t> O licitante ou o contratado será responsabilizado administrativamente, mediante concessão do direito ao contraditório e à ampla defesa, pelas seguintes infrações:</w:t>
      </w:r>
    </w:p>
    <w:p w:rsidR="00B617E7" w:rsidRPr="00453C2A" w:rsidRDefault="00B617E7" w:rsidP="00B617E7">
      <w:r w:rsidRPr="00453C2A">
        <w:rPr>
          <w:b/>
        </w:rPr>
        <w:t>a)</w:t>
      </w:r>
      <w:r w:rsidRPr="00453C2A">
        <w:t xml:space="preserve"> dar causa à inexecução parcial da ata de registro de preços e/ou do contrato;</w:t>
      </w:r>
    </w:p>
    <w:p w:rsidR="00B617E7" w:rsidRPr="00453C2A" w:rsidRDefault="00B617E7" w:rsidP="00B617E7">
      <w:r w:rsidRPr="00453C2A">
        <w:rPr>
          <w:b/>
        </w:rPr>
        <w:lastRenderedPageBreak/>
        <w:t>b)</w:t>
      </w:r>
      <w:r w:rsidRPr="00453C2A">
        <w:t xml:space="preserve"> dar causa à inexecução parcial da ata de registro de preços e/ou do contrato que cause grave dano à Administração, ao funcionamento dos serviços públicos ou ao interesse coletivo;</w:t>
      </w:r>
    </w:p>
    <w:p w:rsidR="00B617E7" w:rsidRPr="00453C2A" w:rsidRDefault="00B617E7" w:rsidP="00B617E7">
      <w:r w:rsidRPr="00453C2A">
        <w:rPr>
          <w:b/>
        </w:rPr>
        <w:t>c)</w:t>
      </w:r>
      <w:r w:rsidRPr="00453C2A">
        <w:t xml:space="preserve"> dar causa à inexecução total da ata de registro de preços e/ou do contrato;</w:t>
      </w:r>
    </w:p>
    <w:p w:rsidR="00B617E7" w:rsidRPr="00453C2A" w:rsidRDefault="00B617E7" w:rsidP="00B617E7">
      <w:r w:rsidRPr="00453C2A">
        <w:rPr>
          <w:b/>
        </w:rPr>
        <w:t>d)</w:t>
      </w:r>
      <w:r w:rsidRPr="00453C2A">
        <w:t xml:space="preserve"> deixar de entregar a documentação exigida para o certame;</w:t>
      </w:r>
    </w:p>
    <w:p w:rsidR="00B617E7" w:rsidRPr="00453C2A" w:rsidRDefault="00B617E7" w:rsidP="00B617E7">
      <w:r w:rsidRPr="00453C2A">
        <w:rPr>
          <w:b/>
        </w:rPr>
        <w:t>e)</w:t>
      </w:r>
      <w:r w:rsidRPr="00453C2A">
        <w:t xml:space="preserve"> não manter a proposta, salvo em decorrência de fato superveniente devidamente justificado;</w:t>
      </w:r>
    </w:p>
    <w:p w:rsidR="00B617E7" w:rsidRPr="00453C2A" w:rsidRDefault="00B617E7" w:rsidP="00B617E7">
      <w:r w:rsidRPr="00453C2A">
        <w:rPr>
          <w:b/>
        </w:rPr>
        <w:t>f)</w:t>
      </w:r>
      <w:r w:rsidRPr="00453C2A">
        <w:t xml:space="preserve"> não celebrar da ata de registro de preços e/ou do contrato ou não entregar a documentação exigida para a contratação, quando convocado dentro do prazo de validade de sua proposta;</w:t>
      </w:r>
    </w:p>
    <w:p w:rsidR="00B617E7" w:rsidRPr="00453C2A" w:rsidRDefault="00B617E7" w:rsidP="00B617E7">
      <w:r w:rsidRPr="00453C2A">
        <w:rPr>
          <w:b/>
        </w:rPr>
        <w:t>g)</w:t>
      </w:r>
      <w:r w:rsidRPr="00453C2A">
        <w:t xml:space="preserve"> ensejar o retardamento da execução ou da entrega do objeto da licitação sem motivo justificado;</w:t>
      </w:r>
    </w:p>
    <w:p w:rsidR="00B617E7" w:rsidRPr="00453C2A" w:rsidRDefault="00B617E7" w:rsidP="00B617E7">
      <w:r w:rsidRPr="00453C2A">
        <w:rPr>
          <w:b/>
        </w:rPr>
        <w:t>h)</w:t>
      </w:r>
      <w:r w:rsidRPr="00453C2A">
        <w:t xml:space="preserve"> apresentar declaração ou documentação falsa exigida para o certame ou prestar declaração falsa durante a licitação ou a execução da ata de registro de preços e/ou do contrato;</w:t>
      </w:r>
    </w:p>
    <w:p w:rsidR="00B617E7" w:rsidRPr="00453C2A" w:rsidRDefault="00B617E7" w:rsidP="00B617E7">
      <w:r w:rsidRPr="00453C2A">
        <w:rPr>
          <w:b/>
        </w:rPr>
        <w:t>i)</w:t>
      </w:r>
      <w:r w:rsidRPr="00453C2A">
        <w:t xml:space="preserve"> fraudar a licitação ou praticar ato fraudulento na execução da ata de registro de preços e/ou do contrato;</w:t>
      </w:r>
    </w:p>
    <w:p w:rsidR="00B617E7" w:rsidRPr="00453C2A" w:rsidRDefault="00B617E7" w:rsidP="00B617E7">
      <w:r w:rsidRPr="00453C2A">
        <w:rPr>
          <w:b/>
        </w:rPr>
        <w:t>j)</w:t>
      </w:r>
      <w:r w:rsidRPr="00453C2A">
        <w:t xml:space="preserve"> comportar-se de modo inidôneo ou cometer fraude de qualquer natureza;</w:t>
      </w:r>
    </w:p>
    <w:p w:rsidR="00B617E7" w:rsidRPr="00453C2A" w:rsidRDefault="00B617E7" w:rsidP="00B617E7">
      <w:r w:rsidRPr="00453C2A">
        <w:rPr>
          <w:b/>
        </w:rPr>
        <w:t>l)</w:t>
      </w:r>
      <w:r w:rsidRPr="00453C2A">
        <w:t xml:space="preserve"> praticar atos ilícitos com vistas a frustrar os objetivos da licitação;</w:t>
      </w:r>
    </w:p>
    <w:p w:rsidR="00B617E7" w:rsidRPr="00453C2A" w:rsidRDefault="00B617E7" w:rsidP="00B617E7">
      <w:r w:rsidRPr="00453C2A">
        <w:rPr>
          <w:b/>
        </w:rPr>
        <w:t>m)</w:t>
      </w:r>
      <w:r w:rsidRPr="00453C2A">
        <w:t xml:space="preserve"> praticar ato lesivo previsto no art. 5º da Lei nº 12.846, de 1º de agosto de 2013.</w:t>
      </w:r>
    </w:p>
    <w:p w:rsidR="00B617E7" w:rsidRPr="00453C2A" w:rsidRDefault="00B617E7" w:rsidP="00B617E7">
      <w:r w:rsidRPr="00453C2A">
        <w:rPr>
          <w:b/>
        </w:rPr>
        <w:t>24.2.</w:t>
      </w:r>
      <w:r w:rsidRPr="00453C2A">
        <w:t xml:space="preserve"> Serão aplicadas ao responsável pelas infrações administrativas previstas no item 24.1 deste edital as seguintes sanções (Art. 156, § 1º, NLL):</w:t>
      </w:r>
    </w:p>
    <w:p w:rsidR="00B617E7" w:rsidRPr="00453C2A" w:rsidRDefault="00B617E7" w:rsidP="00B617E7">
      <w:r w:rsidRPr="00453C2A">
        <w:rPr>
          <w:b/>
        </w:rPr>
        <w:t>a)</w:t>
      </w:r>
      <w:r w:rsidRPr="00453C2A">
        <w:t xml:space="preserve"> advertência;</w:t>
      </w:r>
    </w:p>
    <w:p w:rsidR="00B617E7" w:rsidRPr="00453C2A" w:rsidRDefault="00B617E7" w:rsidP="00B617E7">
      <w:r w:rsidRPr="00453C2A">
        <w:rPr>
          <w:b/>
        </w:rPr>
        <w:t>b)</w:t>
      </w:r>
      <w:r w:rsidRPr="00453C2A">
        <w:t xml:space="preserve"> multa de no mínimo 0,5% (cinco décimos por cento) e máximo de 30% (trinta por cento) do valor do objeto licitado ou contratado;</w:t>
      </w:r>
    </w:p>
    <w:p w:rsidR="00B617E7" w:rsidRPr="00453C2A" w:rsidRDefault="00B617E7" w:rsidP="00B617E7">
      <w:r w:rsidRPr="00453C2A">
        <w:rPr>
          <w:b/>
        </w:rPr>
        <w:t>c)</w:t>
      </w:r>
      <w:r w:rsidRPr="00453C2A">
        <w:t xml:space="preserve"> impedimento de licitar e contratar, no âmbito da Administração Pública direta e indireta do órgão licitante, pelo prazo máximo de 3 (três) anos.</w:t>
      </w:r>
    </w:p>
    <w:p w:rsidR="00B617E7" w:rsidRPr="00453C2A" w:rsidRDefault="00B617E7" w:rsidP="00B617E7">
      <w:r w:rsidRPr="00453C2A">
        <w:rPr>
          <w:b/>
        </w:rPr>
        <w:t>d)</w:t>
      </w:r>
      <w:r w:rsidRPr="00453C2A">
        <w:t xml:space="preserve"> declaração de inidoneidade para licitar ou contratar no âmbito da Administração Pública direta e indireta de todos os entes federativos, pelo prazo mínimo de 3 (três) anos e máximo de 6 (seis) anos.</w:t>
      </w:r>
    </w:p>
    <w:p w:rsidR="00B617E7" w:rsidRPr="00453C2A" w:rsidRDefault="00B617E7" w:rsidP="00B617E7">
      <w:r w:rsidRPr="00453C2A">
        <w:rPr>
          <w:b/>
        </w:rPr>
        <w:t>24.3.</w:t>
      </w:r>
      <w:r w:rsidRPr="00453C2A">
        <w:t xml:space="preserve"> As sanções previstas nas alíneas “a”, “c” e “d” do item 24.2. </w:t>
      </w:r>
      <w:proofErr w:type="gramStart"/>
      <w:r w:rsidRPr="00453C2A">
        <w:t>do</w:t>
      </w:r>
      <w:proofErr w:type="gramEnd"/>
      <w:r w:rsidRPr="00453C2A">
        <w:t xml:space="preserve"> presente Edital poderão ser aplicadas cumulativamente com a prevista na alínea “b” do mesmo item.</w:t>
      </w:r>
    </w:p>
    <w:p w:rsidR="00B617E7" w:rsidRPr="00453C2A" w:rsidRDefault="00B617E7" w:rsidP="00B617E7">
      <w:r w:rsidRPr="00453C2A">
        <w:rPr>
          <w:b/>
        </w:rPr>
        <w:t>24.4.</w:t>
      </w:r>
      <w:r w:rsidRPr="00453C2A">
        <w:t xml:space="preserve"> A aplicação de multa de mora não impedirá que a Administração a converta em compensatória e promova a extinção unilateral da ata de registro de preços e/ou contrato com a aplicação cumulada de outras sanções, conforme previsto no item 24.2 do presente Edital. </w:t>
      </w:r>
    </w:p>
    <w:p w:rsidR="00B617E7" w:rsidRPr="00453C2A" w:rsidRDefault="00B617E7" w:rsidP="00B617E7">
      <w:r w:rsidRPr="00453C2A">
        <w:rPr>
          <w:b/>
        </w:rPr>
        <w:t>24.5.</w:t>
      </w:r>
      <w:r w:rsidRPr="00453C2A">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rsidR="00B617E7" w:rsidRPr="00453C2A" w:rsidRDefault="00B617E7" w:rsidP="00B617E7">
      <w:r w:rsidRPr="00453C2A">
        <w:rPr>
          <w:b/>
        </w:rPr>
        <w:t>24.6.</w:t>
      </w:r>
      <w:r w:rsidRPr="00453C2A">
        <w:t xml:space="preserve"> A aplicação das sanções previstas no item 24.2. </w:t>
      </w:r>
      <w:proofErr w:type="gramStart"/>
      <w:r w:rsidRPr="00453C2A">
        <w:t>deste</w:t>
      </w:r>
      <w:proofErr w:type="gramEnd"/>
      <w:r w:rsidRPr="00453C2A">
        <w:t xml:space="preserve"> Edital não exclui, em hipótese alguma, a obrigação de reparação integral do dano causado à Administração Pública.</w:t>
      </w:r>
    </w:p>
    <w:p w:rsidR="00B617E7" w:rsidRPr="00453C2A" w:rsidRDefault="00B617E7" w:rsidP="00B617E7">
      <w:r w:rsidRPr="00453C2A">
        <w:rPr>
          <w:b/>
        </w:rPr>
        <w:t>24.7.</w:t>
      </w:r>
      <w:r w:rsidRPr="00453C2A">
        <w:t xml:space="preserve"> Na aplicação da sanção prevista no item 24.2, alínea “b”, do presente edital, será facultada a defesa do interessado no prazo de 15 (quinze) dias úteis, contado da data de sua intimação.</w:t>
      </w:r>
    </w:p>
    <w:p w:rsidR="00B617E7" w:rsidRPr="00453C2A" w:rsidRDefault="00B617E7" w:rsidP="00B617E7">
      <w:r w:rsidRPr="00453C2A">
        <w:rPr>
          <w:b/>
        </w:rPr>
        <w:t>24.8.</w:t>
      </w:r>
      <w:r w:rsidRPr="00453C2A">
        <w:t xml:space="preserve"> Para aplicação das sanções previstas nas alíneas “c” e “d” do item 24.2 do presente Edital o licitante ou o contratado será intimado para, no prazo de 15 (quinze) dias úteis, contado da data de intimação, apresentar defesa escrita e especificar as provas que pretenda produzir.</w:t>
      </w:r>
    </w:p>
    <w:p w:rsidR="00B617E7" w:rsidRPr="00453C2A" w:rsidRDefault="00B617E7" w:rsidP="00B617E7">
      <w:r w:rsidRPr="00453C2A">
        <w:rPr>
          <w:b/>
        </w:rPr>
        <w:t>24.9.</w:t>
      </w:r>
      <w:r w:rsidRPr="00453C2A">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B617E7" w:rsidRPr="00453C2A" w:rsidRDefault="00B617E7" w:rsidP="00B617E7">
      <w:r w:rsidRPr="00453C2A">
        <w:rPr>
          <w:b/>
        </w:rPr>
        <w:t>24.10.</w:t>
      </w:r>
      <w:r w:rsidRPr="00453C2A">
        <w:t xml:space="preserve"> Serão indeferidas pela comissão, mediante decisão fundamentada, provas ilícitas, impertinentes, desnecessárias, protelatórias ou intempestivas.</w:t>
      </w:r>
    </w:p>
    <w:p w:rsidR="00B617E7" w:rsidRPr="00453C2A" w:rsidRDefault="00B617E7" w:rsidP="00B617E7">
      <w:r w:rsidRPr="00453C2A">
        <w:rPr>
          <w:b/>
        </w:rPr>
        <w:t>24.11.</w:t>
      </w:r>
      <w:r w:rsidRPr="00453C2A">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w:t>
      </w:r>
      <w:r w:rsidRPr="00453C2A">
        <w:lastRenderedPageBreak/>
        <w:t>de direito, com o sancionado, observados, em todos os casos, o contraditório, a ampla defesa e a obrigatoriedade de análise jurídica prévia.</w:t>
      </w:r>
    </w:p>
    <w:p w:rsidR="00B617E7" w:rsidRPr="00453C2A" w:rsidRDefault="00B617E7" w:rsidP="00B617E7">
      <w:r w:rsidRPr="00453C2A">
        <w:rPr>
          <w:b/>
        </w:rPr>
        <w:t>24.12.</w:t>
      </w:r>
      <w:r w:rsidRPr="00453C2A">
        <w:t xml:space="preserve"> É admitida a reabilitação do licitante ou contratado perante a própria autoridade que aplicou a penalidade, exigidos, cumulativamente:</w:t>
      </w:r>
    </w:p>
    <w:p w:rsidR="00B617E7" w:rsidRPr="00453C2A" w:rsidRDefault="00B617E7" w:rsidP="00B617E7">
      <w:r w:rsidRPr="00453C2A">
        <w:rPr>
          <w:b/>
        </w:rPr>
        <w:t>a)</w:t>
      </w:r>
      <w:r w:rsidRPr="00453C2A">
        <w:t xml:space="preserve"> reparação integral do dano causado à Administração Pública;</w:t>
      </w:r>
    </w:p>
    <w:p w:rsidR="00B617E7" w:rsidRPr="00453C2A" w:rsidRDefault="00B617E7" w:rsidP="00B617E7">
      <w:r w:rsidRPr="00453C2A">
        <w:rPr>
          <w:b/>
        </w:rPr>
        <w:t>b)</w:t>
      </w:r>
      <w:r w:rsidRPr="00453C2A">
        <w:t xml:space="preserve"> pagamento da multa;</w:t>
      </w:r>
    </w:p>
    <w:p w:rsidR="00B617E7" w:rsidRPr="00453C2A" w:rsidRDefault="00B617E7" w:rsidP="00B617E7">
      <w:r w:rsidRPr="00453C2A">
        <w:rPr>
          <w:b/>
        </w:rPr>
        <w:t>c)</w:t>
      </w:r>
      <w:r w:rsidRPr="00453C2A">
        <w:t xml:space="preserve"> transcurso do prazo mínimo de 1 (um) ano da aplicação da penalidade, no caso de impedimento de licitar e contratar, ou de 3 (três) anos da aplicação da penalidade, no caso de declaração de inidoneidade;</w:t>
      </w:r>
    </w:p>
    <w:p w:rsidR="00B617E7" w:rsidRPr="00453C2A" w:rsidRDefault="00B617E7" w:rsidP="00B617E7">
      <w:r w:rsidRPr="00453C2A">
        <w:rPr>
          <w:b/>
        </w:rPr>
        <w:t>d)</w:t>
      </w:r>
      <w:r w:rsidRPr="00453C2A">
        <w:t xml:space="preserve"> cumprimento das condições de reabilitação definidas no ato punitivo;</w:t>
      </w:r>
    </w:p>
    <w:p w:rsidR="00B617E7" w:rsidRPr="00453C2A" w:rsidRDefault="00B617E7" w:rsidP="00B617E7">
      <w:r w:rsidRPr="00453C2A">
        <w:t>e) análise jurídica prévia, com posicionamento conclusivo quanto ao cumprimento dos requisitos definidos neste artigo.</w:t>
      </w:r>
    </w:p>
    <w:p w:rsidR="00B617E7" w:rsidRPr="00453C2A" w:rsidRDefault="00B617E7" w:rsidP="00B617E7">
      <w:r w:rsidRPr="00453C2A">
        <w:rPr>
          <w:b/>
        </w:rPr>
        <w:t>24.13.</w:t>
      </w:r>
      <w:r w:rsidRPr="00453C2A">
        <w:t xml:space="preserve"> A sanção pelas infrações previstas nas alíneas “h” e “m” do item 24.1 do presente edital exigirá, como condição de reabilitação do licitante ou contratado, a implantação ou aperfeiçoamento de programa de integridade pelo responsável.</w:t>
      </w:r>
    </w:p>
    <w:p w:rsidR="00B617E7" w:rsidRPr="00453C2A" w:rsidRDefault="00B617E7" w:rsidP="00B617E7">
      <w:pPr>
        <w:tabs>
          <w:tab w:val="left" w:pos="1134"/>
        </w:tabs>
        <w:spacing w:line="360" w:lineRule="auto"/>
        <w:rPr>
          <w:b/>
        </w:rPr>
      </w:pPr>
    </w:p>
    <w:p w:rsidR="00B617E7" w:rsidRPr="00453C2A" w:rsidRDefault="00B617E7" w:rsidP="00B617E7">
      <w:pPr>
        <w:tabs>
          <w:tab w:val="left" w:pos="1134"/>
        </w:tabs>
        <w:spacing w:line="360" w:lineRule="auto"/>
        <w:rPr>
          <w:b/>
        </w:rPr>
      </w:pPr>
      <w:r w:rsidRPr="00453C2A">
        <w:rPr>
          <w:b/>
        </w:rPr>
        <w:t>25. PEDIDOS DE ESCLARECIMENTOS E IMPUGNAÇÕES</w:t>
      </w:r>
    </w:p>
    <w:p w:rsidR="00B617E7" w:rsidRPr="00453C2A" w:rsidRDefault="00B617E7" w:rsidP="00B617E7">
      <w:r w:rsidRPr="00453C2A">
        <w:rPr>
          <w:b/>
        </w:rPr>
        <w:t>25.1.</w:t>
      </w:r>
      <w:r w:rsidRPr="00453C2A">
        <w:t xml:space="preserve"> Os pedidos de esclarecimentos referentes ao processo licitatório e os pedidos de impugnações poderão ser enviados ao pregoeiro, até 3(três) dias úteis anteriores à data fixada para abertura da sessão pública, por meio do seguinte endereço eletrônico: </w:t>
      </w:r>
      <w:hyperlink r:id="rId13" w:history="1">
        <w:r w:rsidRPr="00453C2A">
          <w:rPr>
            <w:rStyle w:val="Hyperlink"/>
          </w:rPr>
          <w:t>www.bllcompras.org.br</w:t>
        </w:r>
      </w:hyperlink>
      <w:r w:rsidRPr="00453C2A">
        <w:rPr>
          <w:rStyle w:val="Hyperlink"/>
        </w:rPr>
        <w:t>.</w:t>
      </w:r>
      <w:r w:rsidRPr="00453C2A">
        <w:tab/>
      </w:r>
    </w:p>
    <w:p w:rsidR="00B617E7" w:rsidRPr="00453C2A" w:rsidRDefault="00B617E7" w:rsidP="00B617E7">
      <w:r w:rsidRPr="00453C2A">
        <w:rPr>
          <w:b/>
        </w:rPr>
        <w:t>25.2.</w:t>
      </w:r>
      <w:r w:rsidRPr="00453C2A">
        <w:t xml:space="preserve">  As respostas aos pedidos de esclarecimentos e às impugnações serão divulgadas no seguinte sítio eletrônico do Município de Tunas </w:t>
      </w:r>
      <w:hyperlink r:id="rId14" w:history="1">
        <w:r w:rsidRPr="00453C2A">
          <w:rPr>
            <w:rStyle w:val="Hyperlink"/>
          </w:rPr>
          <w:t>pmtunaslicitacao@gmail.com</w:t>
        </w:r>
      </w:hyperlink>
      <w:r w:rsidRPr="00453C2A">
        <w:rPr>
          <w:rStyle w:val="Hyperlink"/>
        </w:rPr>
        <w:t>.</w:t>
      </w:r>
      <w:r w:rsidRPr="00453C2A">
        <w:tab/>
        <w:t xml:space="preserve"> </w:t>
      </w:r>
      <w:proofErr w:type="gramStart"/>
      <w:r w:rsidRPr="00453C2A">
        <w:t>e</w:t>
      </w:r>
      <w:proofErr w:type="gramEnd"/>
      <w:r w:rsidRPr="00453C2A">
        <w:t xml:space="preserve"> no sistema da BLL, quando originário do próprio sistema.</w:t>
      </w:r>
      <w:r w:rsidRPr="00453C2A">
        <w:br/>
      </w:r>
    </w:p>
    <w:p w:rsidR="00B617E7" w:rsidRPr="00453C2A" w:rsidRDefault="00B617E7" w:rsidP="00B617E7">
      <w:pPr>
        <w:tabs>
          <w:tab w:val="left" w:pos="1134"/>
        </w:tabs>
        <w:spacing w:line="360" w:lineRule="auto"/>
        <w:rPr>
          <w:b/>
        </w:rPr>
      </w:pPr>
      <w:r w:rsidRPr="00453C2A">
        <w:rPr>
          <w:b/>
        </w:rPr>
        <w:t>26. DAS DISPOSIÇÕES GERAIS:</w:t>
      </w:r>
    </w:p>
    <w:p w:rsidR="00B617E7" w:rsidRPr="00453C2A" w:rsidRDefault="00B617E7" w:rsidP="00B617E7">
      <w:r w:rsidRPr="00453C2A">
        <w:rPr>
          <w:b/>
        </w:rPr>
        <w:t>26.1.</w:t>
      </w:r>
      <w:r w:rsidRPr="00453C2A">
        <w:t xml:space="preserve"> Após a apresentação da proposta, não caberá desistência, salvo por motivo justo decorrente de fato superveniente e aceito pelo pregoeiro.</w:t>
      </w:r>
    </w:p>
    <w:p w:rsidR="00B617E7" w:rsidRPr="00453C2A" w:rsidRDefault="00B617E7" w:rsidP="00B617E7">
      <w:r w:rsidRPr="00453C2A">
        <w:rPr>
          <w:b/>
        </w:rPr>
        <w:t>26.2.</w:t>
      </w:r>
      <w:r w:rsidRPr="00453C2A">
        <w:t xml:space="preserve"> A Administração tem a prerrogativa de fiscalizar o cumprimento satisfatório do objeto do presente edital, por meio de agente designado para tal função, conforme o disposto na Lei nº 14.133/2021.</w:t>
      </w:r>
    </w:p>
    <w:p w:rsidR="00B617E7" w:rsidRPr="00453C2A" w:rsidRDefault="00B617E7" w:rsidP="00B617E7">
      <w:r w:rsidRPr="00453C2A">
        <w:rPr>
          <w:b/>
        </w:rPr>
        <w:t>26.3.</w:t>
      </w:r>
      <w:r w:rsidRPr="00453C2A">
        <w:t xml:space="preserve"> A existência de preços registrados implicará compromisso de fornecimento nas condições estabelecidas, mas não obrigará a Administração a contratar, facultada a realização de licitação específica para a aquisição pretendida, desde que devidamente motivada.</w:t>
      </w:r>
    </w:p>
    <w:p w:rsidR="00B617E7" w:rsidRPr="00453C2A" w:rsidRDefault="00B617E7" w:rsidP="00B617E7">
      <w:r w:rsidRPr="00453C2A">
        <w:rPr>
          <w:b/>
        </w:rPr>
        <w:t>26.4.</w:t>
      </w:r>
      <w:r w:rsidRPr="00453C2A">
        <w:t xml:space="preserve">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B617E7" w:rsidRPr="00453C2A" w:rsidRDefault="00B617E7" w:rsidP="00B617E7">
      <w:r w:rsidRPr="00453C2A">
        <w:rPr>
          <w:b/>
        </w:rPr>
        <w:t>26.5.</w:t>
      </w:r>
      <w:r w:rsidRPr="00453C2A">
        <w:t xml:space="preserve"> A homologação do resultado desta licitação não implicará direito à contratação.</w:t>
      </w:r>
    </w:p>
    <w:p w:rsidR="00B617E7" w:rsidRPr="00453C2A" w:rsidRDefault="00B617E7" w:rsidP="00B617E7">
      <w:r w:rsidRPr="00453C2A">
        <w:rPr>
          <w:b/>
        </w:rPr>
        <w:t>26.6.</w:t>
      </w:r>
      <w:r w:rsidRPr="00453C2A">
        <w:t xml:space="preserve"> As normas disciplinadoras da licitação serão sempre interpretadas em favor da ampliação da disputa entre os interessados, desde que não comprometam o interesse da Administração, o princípio da isonomia, a finalidade e a segurança da contratação. </w:t>
      </w:r>
    </w:p>
    <w:p w:rsidR="00B617E7" w:rsidRPr="00453C2A" w:rsidRDefault="00B617E7" w:rsidP="00B617E7">
      <w:r w:rsidRPr="00453C2A">
        <w:rPr>
          <w:b/>
        </w:rPr>
        <w:t>26.7.</w:t>
      </w:r>
      <w:r w:rsidRPr="00453C2A">
        <w:t xml:space="preserve"> Os licitantes assumem todos os custos de preparação e apresentação de suas propostas e a Administração não será, em nenhum caso, responsável por esses custos, independentemente da condução ou do resultado do processo licitatório.</w:t>
      </w:r>
    </w:p>
    <w:p w:rsidR="00B617E7" w:rsidRPr="00453C2A" w:rsidRDefault="00B617E7" w:rsidP="00B617E7">
      <w:r w:rsidRPr="00453C2A">
        <w:rPr>
          <w:b/>
        </w:rPr>
        <w:t>26.8.</w:t>
      </w:r>
      <w:r w:rsidRPr="00453C2A">
        <w:t xml:space="preserve"> Na contagem dos prazos estabelecidos neste Edital e seus Anexos, excluir-se-á o dia do início e incluir-se-á o do vencimento, e só se iniciam e vencem os prazos em dias de expediente na Administração.</w:t>
      </w:r>
    </w:p>
    <w:p w:rsidR="00B617E7" w:rsidRPr="00453C2A" w:rsidRDefault="00B617E7" w:rsidP="00B617E7">
      <w:r w:rsidRPr="00453C2A">
        <w:rPr>
          <w:b/>
        </w:rPr>
        <w:lastRenderedPageBreak/>
        <w:t>26.9.</w:t>
      </w:r>
      <w:r w:rsidRPr="00453C2A">
        <w:t xml:space="preserve"> O desatendimento de exigências formais não essenciais não importará o afastamento do licitante, desde que seja possível o aproveitamento do ato, observados os princípios da isonomia e do interesse público.</w:t>
      </w:r>
    </w:p>
    <w:p w:rsidR="00B617E7" w:rsidRPr="00453C2A" w:rsidRDefault="00B617E7" w:rsidP="00B617E7">
      <w:r w:rsidRPr="00453C2A">
        <w:rPr>
          <w:b/>
        </w:rPr>
        <w:t>26.10.</w:t>
      </w:r>
      <w:r w:rsidRPr="00453C2A">
        <w:t xml:space="preserve"> Em caso de divergência entre disposições deste Edital e de seus anexos ou demais peças que compõem o processo, prevalecerá as deste Edital.</w:t>
      </w:r>
    </w:p>
    <w:p w:rsidR="00B617E7" w:rsidRPr="00453C2A" w:rsidRDefault="00B617E7" w:rsidP="00B617E7">
      <w:r w:rsidRPr="00453C2A">
        <w:rPr>
          <w:b/>
        </w:rPr>
        <w:t>26.11.</w:t>
      </w:r>
      <w:r w:rsidRPr="00453C2A">
        <w:t xml:space="preserve"> Fica eleito o Foro da Comarca de Arroio do Tigre para dirimir quaisquer litígios oriundos da licitação e da ata de registro de preços e/ou contrato dela decorrente, com expressa renúncia a outro qualquer, por mais privilegiado que seja.</w:t>
      </w:r>
    </w:p>
    <w:p w:rsidR="00B617E7" w:rsidRPr="00453C2A" w:rsidRDefault="00B617E7" w:rsidP="00B617E7">
      <w:pPr>
        <w:tabs>
          <w:tab w:val="left" w:pos="1134"/>
        </w:tabs>
        <w:spacing w:line="360" w:lineRule="auto"/>
      </w:pPr>
    </w:p>
    <w:p w:rsidR="00B617E7" w:rsidRPr="00453C2A" w:rsidRDefault="00B617E7" w:rsidP="00B617E7">
      <w:pPr>
        <w:tabs>
          <w:tab w:val="left" w:pos="1134"/>
        </w:tabs>
        <w:spacing w:line="360" w:lineRule="auto"/>
        <w:rPr>
          <w:bCs/>
        </w:rPr>
      </w:pPr>
      <w:r>
        <w:rPr>
          <w:bCs/>
        </w:rPr>
        <w:t>Tunas/RS, 26 de maio</w:t>
      </w:r>
      <w:r w:rsidRPr="00453C2A">
        <w:rPr>
          <w:bCs/>
        </w:rPr>
        <w:t xml:space="preserve"> de 2026.</w:t>
      </w:r>
    </w:p>
    <w:p w:rsidR="00B617E7" w:rsidRPr="00453C2A" w:rsidRDefault="00B617E7" w:rsidP="00B617E7">
      <w:pPr>
        <w:tabs>
          <w:tab w:val="left" w:pos="1134"/>
        </w:tabs>
        <w:spacing w:line="360" w:lineRule="auto"/>
        <w:rPr>
          <w:bCs/>
        </w:rPr>
      </w:pPr>
    </w:p>
    <w:p w:rsidR="00B617E7" w:rsidRPr="00453C2A" w:rsidRDefault="00B617E7" w:rsidP="00B617E7">
      <w:pPr>
        <w:tabs>
          <w:tab w:val="left" w:pos="1134"/>
        </w:tabs>
        <w:spacing w:line="360" w:lineRule="auto"/>
        <w:rPr>
          <w:bCs/>
        </w:rPr>
      </w:pPr>
    </w:p>
    <w:p w:rsidR="00B617E7" w:rsidRPr="00453C2A" w:rsidRDefault="00B617E7" w:rsidP="00B617E7">
      <w:pPr>
        <w:tabs>
          <w:tab w:val="left" w:pos="1134"/>
        </w:tabs>
        <w:spacing w:line="360" w:lineRule="auto"/>
        <w:rPr>
          <w:bCs/>
        </w:rPr>
      </w:pPr>
    </w:p>
    <w:p w:rsidR="00B617E7" w:rsidRPr="00453C2A" w:rsidRDefault="00B617E7" w:rsidP="00B617E7">
      <w:pPr>
        <w:tabs>
          <w:tab w:val="left" w:pos="1134"/>
        </w:tabs>
        <w:spacing w:line="360" w:lineRule="auto"/>
        <w:rPr>
          <w:b/>
        </w:rPr>
      </w:pPr>
      <w:r w:rsidRPr="00453C2A">
        <w:rPr>
          <w:b/>
          <w:bCs/>
        </w:rPr>
        <w:t>________________________________</w:t>
      </w:r>
      <w:r w:rsidRPr="00453C2A">
        <w:rPr>
          <w:b/>
          <w:bCs/>
        </w:rPr>
        <w:br/>
      </w:r>
      <w:r w:rsidRPr="00453C2A">
        <w:t xml:space="preserve">Paulo Henrique </w:t>
      </w:r>
      <w:proofErr w:type="spellStart"/>
      <w:r w:rsidRPr="00453C2A">
        <w:t>Reuter</w:t>
      </w:r>
      <w:proofErr w:type="spellEnd"/>
      <w:r w:rsidRPr="00453C2A">
        <w:br/>
      </w:r>
      <w:r w:rsidRPr="00453C2A">
        <w:rPr>
          <w:b/>
        </w:rPr>
        <w:t>Prefeito Municipal</w:t>
      </w:r>
    </w:p>
    <w:p w:rsidR="00B617E7" w:rsidRPr="00453C2A" w:rsidRDefault="00B617E7" w:rsidP="00B617E7"/>
    <w:p w:rsidR="00B617E7" w:rsidRPr="00453C2A" w:rsidRDefault="00B617E7" w:rsidP="00B617E7"/>
    <w:p w:rsidR="00B617E7" w:rsidRPr="00453C2A" w:rsidRDefault="00B617E7" w:rsidP="00B617E7"/>
    <w:p w:rsidR="00B617E7" w:rsidRPr="00453C2A" w:rsidRDefault="00B617E7" w:rsidP="00B617E7"/>
    <w:p w:rsidR="00B617E7" w:rsidRPr="00453C2A" w:rsidRDefault="00B617E7" w:rsidP="00B617E7"/>
    <w:p w:rsidR="00B617E7" w:rsidRPr="00453C2A" w:rsidRDefault="00B617E7" w:rsidP="00B617E7"/>
    <w:p w:rsidR="00B617E7" w:rsidRPr="00453C2A" w:rsidRDefault="00B617E7" w:rsidP="00B617E7"/>
    <w:tbl>
      <w:tblPr>
        <w:tblStyle w:val="Tabelacomgrade"/>
        <w:tblpPr w:leftFromText="141" w:rightFromText="141" w:vertAnchor="text" w:horzAnchor="page" w:tblpX="6857" w:tblpY="28"/>
        <w:tblW w:w="0" w:type="auto"/>
        <w:tblLook w:val="04A0" w:firstRow="1" w:lastRow="0" w:firstColumn="1" w:lastColumn="0" w:noHBand="0" w:noVBand="1"/>
      </w:tblPr>
      <w:tblGrid>
        <w:gridCol w:w="4531"/>
      </w:tblGrid>
      <w:tr w:rsidR="00B617E7" w:rsidRPr="00453C2A" w:rsidTr="001B6635">
        <w:tc>
          <w:tcPr>
            <w:tcW w:w="4531" w:type="dxa"/>
          </w:tcPr>
          <w:p w:rsidR="00B617E7" w:rsidRPr="00453C2A" w:rsidRDefault="00B617E7" w:rsidP="001B6635">
            <w:r w:rsidRPr="00453C2A">
              <w:t>Este edital se encontra examinado e aprovado por esta Assessoria Jurídica.</w:t>
            </w:r>
          </w:p>
          <w:p w:rsidR="00B617E7" w:rsidRPr="00453C2A" w:rsidRDefault="00B617E7" w:rsidP="001B6635"/>
          <w:p w:rsidR="00B617E7" w:rsidRPr="00453C2A" w:rsidRDefault="00B617E7" w:rsidP="001B6635">
            <w:r w:rsidRPr="00453C2A">
              <w:t xml:space="preserve">   </w:t>
            </w:r>
            <w:r>
              <w:t>Em 26/05</w:t>
            </w:r>
            <w:r w:rsidRPr="00453C2A">
              <w:t>/2026</w:t>
            </w:r>
          </w:p>
          <w:p w:rsidR="00B617E7" w:rsidRPr="00453C2A" w:rsidRDefault="00B617E7" w:rsidP="001B6635"/>
          <w:p w:rsidR="00B617E7" w:rsidRPr="00453C2A" w:rsidRDefault="00B617E7" w:rsidP="001B6635">
            <w:r w:rsidRPr="00453C2A">
              <w:t xml:space="preserve">   ---------------------------------------</w:t>
            </w:r>
          </w:p>
          <w:p w:rsidR="00B617E7" w:rsidRPr="00453C2A" w:rsidRDefault="00B617E7" w:rsidP="001B6635">
            <w:r w:rsidRPr="00453C2A">
              <w:t xml:space="preserve">    THALIS VICENTE DAL RI </w:t>
            </w:r>
          </w:p>
          <w:p w:rsidR="00B617E7" w:rsidRPr="00453C2A" w:rsidRDefault="00B617E7" w:rsidP="001B6635">
            <w:r w:rsidRPr="00453C2A">
              <w:t xml:space="preserve">                OAB nº 54769</w:t>
            </w:r>
          </w:p>
          <w:p w:rsidR="00B617E7" w:rsidRPr="00453C2A" w:rsidRDefault="00B617E7" w:rsidP="001B6635"/>
        </w:tc>
      </w:tr>
    </w:tbl>
    <w:p w:rsidR="00B617E7" w:rsidRPr="00453C2A" w:rsidRDefault="00B617E7" w:rsidP="00B617E7"/>
    <w:p w:rsidR="00B617E7" w:rsidRPr="00453C2A" w:rsidRDefault="00B617E7" w:rsidP="00B617E7"/>
    <w:p w:rsidR="00B617E7" w:rsidRPr="00453C2A" w:rsidRDefault="00B617E7" w:rsidP="00B617E7"/>
    <w:p w:rsidR="00B617E7" w:rsidRPr="00453C2A" w:rsidRDefault="00B617E7" w:rsidP="00B617E7"/>
    <w:p w:rsidR="00B617E7" w:rsidRPr="00453C2A" w:rsidRDefault="00B617E7" w:rsidP="00B617E7"/>
    <w:p w:rsidR="00B617E7" w:rsidRPr="00453C2A" w:rsidRDefault="00B617E7" w:rsidP="00B617E7"/>
    <w:p w:rsidR="00B617E7" w:rsidRPr="00453C2A" w:rsidRDefault="00B617E7" w:rsidP="00B617E7"/>
    <w:p w:rsidR="00B617E7" w:rsidRPr="00453C2A" w:rsidRDefault="00B617E7" w:rsidP="00B617E7"/>
    <w:p w:rsidR="00B617E7" w:rsidRPr="00453C2A" w:rsidRDefault="00B617E7" w:rsidP="00B617E7"/>
    <w:p w:rsidR="00B617E7" w:rsidRPr="00453C2A" w:rsidRDefault="00B617E7" w:rsidP="00B617E7"/>
    <w:p w:rsidR="00B617E7" w:rsidRPr="00453C2A" w:rsidRDefault="00B617E7" w:rsidP="00B617E7"/>
    <w:p w:rsidR="00B617E7" w:rsidRPr="00453C2A" w:rsidRDefault="00B617E7" w:rsidP="00B617E7"/>
    <w:p w:rsidR="00B617E7" w:rsidRPr="00453C2A" w:rsidRDefault="00B617E7" w:rsidP="00B617E7"/>
    <w:p w:rsidR="00B617E7" w:rsidRPr="00453C2A" w:rsidRDefault="00B617E7" w:rsidP="00B617E7"/>
    <w:p w:rsidR="00B617E7" w:rsidRPr="00453C2A" w:rsidRDefault="00B617E7" w:rsidP="00B617E7"/>
    <w:p w:rsidR="00B617E7" w:rsidRPr="00453C2A" w:rsidRDefault="00B617E7" w:rsidP="00B617E7"/>
    <w:p w:rsidR="00B617E7" w:rsidRPr="00453C2A" w:rsidRDefault="00B617E7" w:rsidP="00B617E7"/>
    <w:p w:rsidR="00B617E7" w:rsidRPr="00453C2A" w:rsidRDefault="00B617E7" w:rsidP="00B617E7"/>
    <w:p w:rsidR="00B617E7" w:rsidRPr="00453C2A" w:rsidRDefault="00B617E7" w:rsidP="00B617E7"/>
    <w:p w:rsidR="00B617E7" w:rsidRPr="00453C2A" w:rsidRDefault="00B617E7" w:rsidP="00B617E7"/>
    <w:p w:rsidR="00B617E7" w:rsidRPr="00453C2A" w:rsidRDefault="00B617E7" w:rsidP="00B617E7"/>
    <w:p w:rsidR="00B617E7" w:rsidRPr="00453C2A" w:rsidRDefault="00B617E7" w:rsidP="00B617E7"/>
    <w:p w:rsidR="00B617E7" w:rsidRPr="00453C2A" w:rsidRDefault="00B617E7" w:rsidP="00B617E7">
      <w:pPr>
        <w:rPr>
          <w:b/>
        </w:rPr>
      </w:pPr>
      <w:r w:rsidRPr="00453C2A">
        <w:rPr>
          <w:b/>
        </w:rPr>
        <w:lastRenderedPageBreak/>
        <w:t xml:space="preserve">ANEXO I </w:t>
      </w:r>
    </w:p>
    <w:p w:rsidR="00B617E7" w:rsidRPr="005D7851" w:rsidRDefault="00B617E7" w:rsidP="00B617E7">
      <w:pPr>
        <w:jc w:val="both"/>
        <w:rPr>
          <w:b/>
        </w:rPr>
      </w:pPr>
      <w:r w:rsidRPr="005D7851">
        <w:rPr>
          <w:b/>
        </w:rPr>
        <w:t>TERMO DE REFERÊNCIA</w:t>
      </w:r>
    </w:p>
    <w:p w:rsidR="00B617E7" w:rsidRPr="005D7851" w:rsidRDefault="00B617E7" w:rsidP="00B617E7">
      <w:pPr>
        <w:jc w:val="both"/>
        <w:rPr>
          <w:b/>
          <w:bCs/>
        </w:rPr>
      </w:pPr>
      <w:r w:rsidRPr="005D7851">
        <w:rPr>
          <w:b/>
          <w:bCs/>
        </w:rPr>
        <w:tab/>
      </w:r>
    </w:p>
    <w:p w:rsidR="00B617E7" w:rsidRPr="005D7851" w:rsidRDefault="00B617E7" w:rsidP="00B617E7">
      <w:pPr>
        <w:jc w:val="both"/>
        <w:rPr>
          <w:b/>
        </w:rPr>
      </w:pPr>
      <w:r w:rsidRPr="005D7851">
        <w:rPr>
          <w:b/>
        </w:rPr>
        <w:t>PROCESSO ADMINISTRATIVO</w:t>
      </w:r>
      <w:r>
        <w:rPr>
          <w:b/>
        </w:rPr>
        <w:t xml:space="preserve"> 21/2026</w:t>
      </w:r>
    </w:p>
    <w:p w:rsidR="00B617E7" w:rsidRPr="005D7851" w:rsidRDefault="00B617E7" w:rsidP="00B617E7">
      <w:pPr>
        <w:jc w:val="both"/>
      </w:pPr>
      <w:r>
        <w:t>Município de Tunas/RS</w:t>
      </w:r>
    </w:p>
    <w:p w:rsidR="00B617E7" w:rsidRPr="005D7851" w:rsidRDefault="00B617E7" w:rsidP="00B617E7">
      <w:pPr>
        <w:jc w:val="both"/>
      </w:pPr>
      <w:r w:rsidRPr="005D7851">
        <w:t>Secret</w:t>
      </w:r>
      <w:r>
        <w:t>aria Municipal da Administração e</w:t>
      </w:r>
      <w:r w:rsidRPr="005D7851">
        <w:t xml:space="preserve"> Planejamento</w:t>
      </w:r>
      <w:r>
        <w:t>;</w:t>
      </w:r>
    </w:p>
    <w:p w:rsidR="00B617E7" w:rsidRPr="005D7851" w:rsidRDefault="00B617E7" w:rsidP="00B617E7">
      <w:pPr>
        <w:jc w:val="both"/>
      </w:pPr>
      <w:r w:rsidRPr="005D7851">
        <w:t>Secretaria Municipal da Fazenda;</w:t>
      </w:r>
    </w:p>
    <w:p w:rsidR="00B617E7" w:rsidRPr="005D7851" w:rsidRDefault="00B617E7" w:rsidP="00B617E7">
      <w:pPr>
        <w:jc w:val="both"/>
      </w:pPr>
      <w:r w:rsidRPr="005D7851">
        <w:t>Secretaria Municipal da Agricultura;</w:t>
      </w:r>
    </w:p>
    <w:p w:rsidR="00B617E7" w:rsidRPr="005D7851" w:rsidRDefault="00B617E7" w:rsidP="00B617E7">
      <w:pPr>
        <w:jc w:val="both"/>
      </w:pPr>
      <w:r w:rsidRPr="005D7851">
        <w:t>Secret</w:t>
      </w:r>
      <w:r>
        <w:t>aria Municipal de Obras</w:t>
      </w:r>
      <w:r w:rsidRPr="005D7851">
        <w:t>;</w:t>
      </w:r>
    </w:p>
    <w:p w:rsidR="00B617E7" w:rsidRPr="005D7851" w:rsidRDefault="00B617E7" w:rsidP="00B617E7">
      <w:pPr>
        <w:jc w:val="both"/>
      </w:pPr>
      <w:r w:rsidRPr="005D7851">
        <w:t>Secretaria Municipal de Educação e Cultura;</w:t>
      </w:r>
    </w:p>
    <w:p w:rsidR="00B617E7" w:rsidRPr="005D7851" w:rsidRDefault="00B617E7" w:rsidP="00B617E7">
      <w:pPr>
        <w:jc w:val="both"/>
      </w:pPr>
      <w:r w:rsidRPr="005D7851">
        <w:t>Secretaria Municipal da Saúde;</w:t>
      </w:r>
    </w:p>
    <w:p w:rsidR="00B617E7" w:rsidRPr="005D7851" w:rsidRDefault="00B617E7" w:rsidP="00B617E7">
      <w:pPr>
        <w:jc w:val="both"/>
      </w:pPr>
      <w:r w:rsidRPr="005D7851">
        <w:t>Secretaria Municipal da Assistência Social;</w:t>
      </w:r>
    </w:p>
    <w:p w:rsidR="00B617E7" w:rsidRPr="005D7851" w:rsidRDefault="00B617E7" w:rsidP="00B617E7">
      <w:pPr>
        <w:jc w:val="both"/>
        <w:rPr>
          <w:bCs/>
        </w:rPr>
      </w:pPr>
    </w:p>
    <w:p w:rsidR="00B617E7" w:rsidRPr="005D7851" w:rsidRDefault="00B617E7" w:rsidP="00B617E7">
      <w:pPr>
        <w:jc w:val="both"/>
        <w:rPr>
          <w:b/>
        </w:rPr>
      </w:pPr>
      <w:r w:rsidRPr="005D7851">
        <w:rPr>
          <w:b/>
          <w:bCs/>
        </w:rPr>
        <w:t>1.</w:t>
      </w:r>
      <w:r w:rsidRPr="005D7851">
        <w:rPr>
          <w:bCs/>
        </w:rPr>
        <w:t xml:space="preserve"> </w:t>
      </w:r>
      <w:r w:rsidRPr="005D7851">
        <w:rPr>
          <w:b/>
        </w:rPr>
        <w:t>DEFINIÇÃO DO OBJETO</w:t>
      </w:r>
    </w:p>
    <w:p w:rsidR="00B617E7" w:rsidRPr="005D7851" w:rsidRDefault="00B617E7" w:rsidP="00B617E7">
      <w:pPr>
        <w:jc w:val="both"/>
      </w:pPr>
      <w:r w:rsidRPr="005D7851">
        <w:t xml:space="preserve">Contratação de empresa especializada para fornecimento de recarga de gás de cozinha </w:t>
      </w:r>
      <w:r>
        <w:t>(GLP-P13kg), e Casco botijão 13kg</w:t>
      </w:r>
      <w:r w:rsidRPr="005D7851">
        <w:t>,</w:t>
      </w:r>
      <w:r>
        <w:t xml:space="preserve"> </w:t>
      </w:r>
      <w:r w:rsidRPr="005D7851">
        <w:t>para atender a</w:t>
      </w:r>
      <w:r>
        <w:t>s</w:t>
      </w:r>
      <w:r w:rsidRPr="005D7851">
        <w:t xml:space="preserve"> demanda</w:t>
      </w:r>
      <w:r>
        <w:t xml:space="preserve">s das secretarias, mediante </w:t>
      </w:r>
      <w:r w:rsidRPr="001C0444">
        <w:rPr>
          <w:b/>
        </w:rPr>
        <w:t xml:space="preserve">Pregão Eletrônico </w:t>
      </w:r>
      <w:r>
        <w:rPr>
          <w:b/>
        </w:rPr>
        <w:t>12/2026</w:t>
      </w:r>
      <w:r>
        <w:t>, Processo n° 21</w:t>
      </w:r>
      <w:r>
        <w:t>/2026 nos termos da Lei nº 14.133/2021, e demais normas aplicáveis.</w:t>
      </w:r>
    </w:p>
    <w:p w:rsidR="00B617E7" w:rsidRPr="005D7851" w:rsidRDefault="00B617E7" w:rsidP="00B617E7">
      <w:pPr>
        <w:jc w:val="both"/>
        <w:rPr>
          <w:bCs/>
        </w:rPr>
      </w:pPr>
    </w:p>
    <w:p w:rsidR="00B617E7" w:rsidRPr="005D7851" w:rsidRDefault="00B617E7" w:rsidP="00B617E7">
      <w:pPr>
        <w:jc w:val="both"/>
      </w:pPr>
      <w:r w:rsidRPr="005D7851">
        <w:rPr>
          <w:b/>
        </w:rPr>
        <w:t>2. FUNDAMENTAÇÃO DA CONTRATAÇÃO</w:t>
      </w:r>
      <w:r w:rsidRPr="005D7851">
        <w:t>.</w:t>
      </w:r>
    </w:p>
    <w:p w:rsidR="00B617E7" w:rsidRPr="005D7851" w:rsidRDefault="00B617E7" w:rsidP="00B617E7">
      <w:pPr>
        <w:jc w:val="both"/>
      </w:pPr>
      <w:r w:rsidRPr="005D7851">
        <w:t xml:space="preserve">A contratação de uma empresa especializada no fornecimento de </w:t>
      </w:r>
      <w:r>
        <w:t xml:space="preserve">recarga </w:t>
      </w:r>
      <w:r w:rsidRPr="00B213D7">
        <w:t>de gás</w:t>
      </w:r>
      <w:r>
        <w:t xml:space="preserve"> de cozinha (GLP-</w:t>
      </w:r>
      <w:r w:rsidRPr="00B213D7">
        <w:t>P13</w:t>
      </w:r>
      <w:r>
        <w:t>kg) e Casco botijão 13kg,</w:t>
      </w:r>
      <w:r w:rsidRPr="005D7851">
        <w:t xml:space="preserve"> é essencial para o funcionamento eficiente das secretarias municipais que necessitam do mesmo para a realização de suas atividades, garantindo um melhor fornecimento do produto, e também garantindo a otimização de recursos públicos.</w:t>
      </w:r>
    </w:p>
    <w:p w:rsidR="00B617E7" w:rsidRPr="005D7851" w:rsidRDefault="00B617E7" w:rsidP="00B617E7">
      <w:pPr>
        <w:jc w:val="both"/>
        <w:rPr>
          <w:bCs/>
        </w:rPr>
      </w:pPr>
    </w:p>
    <w:p w:rsidR="00B617E7" w:rsidRPr="005D7851" w:rsidRDefault="00B617E7" w:rsidP="00B617E7">
      <w:pPr>
        <w:jc w:val="both"/>
        <w:rPr>
          <w:b/>
        </w:rPr>
      </w:pPr>
      <w:r w:rsidRPr="005D7851">
        <w:rPr>
          <w:b/>
        </w:rPr>
        <w:t>3. DESCRIÇÃO DA SOLUÇÃO COMO UM TODO</w:t>
      </w:r>
    </w:p>
    <w:p w:rsidR="00B617E7" w:rsidRPr="005D7851" w:rsidRDefault="00B617E7" w:rsidP="00B617E7">
      <w:pPr>
        <w:jc w:val="both"/>
      </w:pPr>
      <w:r w:rsidRPr="00F10B64">
        <w:rPr>
          <w:b/>
        </w:rPr>
        <w:t>3.1.</w:t>
      </w:r>
      <w:r>
        <w:t xml:space="preserve"> </w:t>
      </w:r>
      <w:r w:rsidRPr="005D7851">
        <w:t xml:space="preserve">A realização de processo de pregão eletrônico para registro de preços para fornecimento de recarga de gás de cozinha </w:t>
      </w:r>
      <w:r>
        <w:t>(GLP-P13kg), e Casco botijão 13kg</w:t>
      </w:r>
      <w:r w:rsidRPr="005D7851">
        <w:t>,</w:t>
      </w:r>
      <w:r>
        <w:t xml:space="preserve"> visando as demandas nas secretarias, principalmente a Secretaria Municipal de Educação e Cultura, Secretaria Municipal de Assistência Social, para preparo de merendas e alimentos para as escolas e programas realizados para crianças e idosos.</w:t>
      </w:r>
    </w:p>
    <w:p w:rsidR="00B617E7" w:rsidRPr="00331A20" w:rsidRDefault="00B617E7" w:rsidP="00B617E7">
      <w:pPr>
        <w:jc w:val="both"/>
        <w:rPr>
          <w:b/>
        </w:rPr>
      </w:pPr>
      <w:r>
        <w:rPr>
          <w:b/>
        </w:rPr>
        <w:t xml:space="preserve">3.2. </w:t>
      </w:r>
      <w:r w:rsidRPr="00331A20">
        <w:rPr>
          <w:b/>
        </w:rPr>
        <w:t>A licitante deverá possuir:</w:t>
      </w:r>
    </w:p>
    <w:p w:rsidR="00B617E7" w:rsidRPr="005D7851" w:rsidRDefault="00B617E7" w:rsidP="00B617E7">
      <w:pPr>
        <w:jc w:val="both"/>
      </w:pPr>
      <w:r w:rsidRPr="005D7851">
        <w:t>a) Local adequado para o armazenamento do objeto.</w:t>
      </w:r>
    </w:p>
    <w:p w:rsidR="00B617E7" w:rsidRPr="005D7851" w:rsidRDefault="00B617E7" w:rsidP="00B617E7">
      <w:pPr>
        <w:jc w:val="both"/>
      </w:pPr>
      <w:r w:rsidRPr="005D7851">
        <w:t>b) Disponibilidade para atendimentos emergenciais, no perímetro urbano e rural do Município.</w:t>
      </w:r>
    </w:p>
    <w:p w:rsidR="00B617E7" w:rsidRPr="005D7851" w:rsidRDefault="00B617E7" w:rsidP="00B617E7">
      <w:pPr>
        <w:jc w:val="both"/>
      </w:pPr>
      <w:r w:rsidRPr="005D7851">
        <w:t>c) Conhecimento para o descarte ambiental ideal do objeto.</w:t>
      </w:r>
    </w:p>
    <w:p w:rsidR="00B617E7" w:rsidRPr="005D7851" w:rsidRDefault="00B617E7" w:rsidP="00B617E7">
      <w:pPr>
        <w:jc w:val="both"/>
        <w:rPr>
          <w:b/>
          <w:bCs/>
        </w:rPr>
      </w:pPr>
    </w:p>
    <w:p w:rsidR="00B617E7" w:rsidRPr="005D7851" w:rsidRDefault="00B617E7" w:rsidP="00B617E7">
      <w:pPr>
        <w:jc w:val="both"/>
        <w:rPr>
          <w:b/>
          <w:bCs/>
        </w:rPr>
      </w:pPr>
      <w:r w:rsidRPr="005D7851">
        <w:rPr>
          <w:b/>
          <w:bCs/>
        </w:rPr>
        <w:t>4. REQUISITOS DA CONTRATAÇÃO</w:t>
      </w:r>
    </w:p>
    <w:p w:rsidR="00B617E7" w:rsidRPr="005D7851" w:rsidRDefault="00B617E7" w:rsidP="00B617E7">
      <w:pPr>
        <w:jc w:val="both"/>
        <w:rPr>
          <w:b/>
          <w:bCs/>
        </w:rPr>
      </w:pPr>
      <w:r w:rsidRPr="005D7851">
        <w:rPr>
          <w:b/>
          <w:bCs/>
        </w:rPr>
        <w:t>4.1. A contratada deverá:</w:t>
      </w:r>
    </w:p>
    <w:p w:rsidR="00B617E7" w:rsidRPr="005D7851" w:rsidRDefault="00B617E7" w:rsidP="00B617E7">
      <w:pPr>
        <w:jc w:val="both"/>
      </w:pPr>
      <w:r w:rsidRPr="005D7851">
        <w:rPr>
          <w:b/>
        </w:rPr>
        <w:t>4.1.1.</w:t>
      </w:r>
      <w:r w:rsidRPr="005D7851">
        <w:t xml:space="preserve"> Responsabilizar-se pela utilização de empregados habilitados e com conhecimentos compatíveis com os serviços a serem executados, em conformidade com as normas e determinações em vigor;</w:t>
      </w:r>
    </w:p>
    <w:p w:rsidR="00B617E7" w:rsidRDefault="00B617E7" w:rsidP="00B617E7">
      <w:pPr>
        <w:jc w:val="both"/>
      </w:pPr>
      <w:r w:rsidRPr="005D7851">
        <w:rPr>
          <w:b/>
        </w:rPr>
        <w:t xml:space="preserve">4.1.2. </w:t>
      </w:r>
      <w:r w:rsidRPr="005D7851">
        <w:t>Responsabilizar-se por todos os equipamentos necessários para a perfeita execução dos serviços, bem como a obrigatoriedade de utilização por parte de seus funcionári</w:t>
      </w:r>
      <w:r>
        <w:t>os de equipamentos de segurança garantindo segurança nas instalações</w:t>
      </w:r>
      <w:r w:rsidRPr="005D7851">
        <w:t>;</w:t>
      </w:r>
      <w:r>
        <w:t xml:space="preserve"> </w:t>
      </w:r>
    </w:p>
    <w:p w:rsidR="00B617E7" w:rsidRPr="005D7851" w:rsidRDefault="00B617E7" w:rsidP="00B617E7">
      <w:pPr>
        <w:jc w:val="both"/>
      </w:pPr>
      <w:r w:rsidRPr="005D7851">
        <w:rPr>
          <w:b/>
        </w:rPr>
        <w:t>4.1.3.</w:t>
      </w:r>
      <w:r w:rsidRPr="005D7851">
        <w:t xml:space="preserve"> Responsabilizar-se por todas as obrigações trabalhistas, sociais, previdenciárias, tributárias e as demais previstas em legislação específica, cuja inadimplência não transfere responsabilidade à Contratante;</w:t>
      </w:r>
    </w:p>
    <w:p w:rsidR="00B617E7" w:rsidRDefault="00B617E7" w:rsidP="00B617E7">
      <w:pPr>
        <w:jc w:val="both"/>
        <w:rPr>
          <w:b/>
          <w:bCs/>
        </w:rPr>
      </w:pPr>
    </w:p>
    <w:p w:rsidR="00B617E7" w:rsidRPr="005D7851" w:rsidRDefault="00B617E7" w:rsidP="00B617E7">
      <w:pPr>
        <w:jc w:val="both"/>
        <w:rPr>
          <w:b/>
        </w:rPr>
      </w:pPr>
      <w:r>
        <w:rPr>
          <w:b/>
          <w:bCs/>
        </w:rPr>
        <w:t>4.2. DA</w:t>
      </w:r>
      <w:r w:rsidRPr="005D7851">
        <w:rPr>
          <w:b/>
          <w:bCs/>
        </w:rPr>
        <w:t xml:space="preserve"> </w:t>
      </w:r>
      <w:r>
        <w:rPr>
          <w:b/>
          <w:bCs/>
        </w:rPr>
        <w:t>ENTREGA/</w:t>
      </w:r>
      <w:r w:rsidRPr="005D7851">
        <w:rPr>
          <w:b/>
          <w:bCs/>
        </w:rPr>
        <w:t>RECEBIMENTO</w:t>
      </w:r>
      <w:r>
        <w:rPr>
          <w:b/>
          <w:bCs/>
        </w:rPr>
        <w:t>/FISCALIZAÇÃO</w:t>
      </w:r>
      <w:r w:rsidRPr="005D7851">
        <w:rPr>
          <w:b/>
          <w:bCs/>
        </w:rPr>
        <w:t>:</w:t>
      </w:r>
    </w:p>
    <w:p w:rsidR="00B617E7" w:rsidRPr="005D7851" w:rsidRDefault="00B617E7" w:rsidP="00B617E7">
      <w:pPr>
        <w:jc w:val="both"/>
      </w:pPr>
      <w:r w:rsidRPr="005D7851">
        <w:rPr>
          <w:b/>
        </w:rPr>
        <w:lastRenderedPageBreak/>
        <w:t>4.2.1.</w:t>
      </w:r>
      <w:r w:rsidRPr="005D7851">
        <w:t xml:space="preserve"> A entrega do objeto, quando solicitada, deverá ser realizada nos locais indicados pela secretaria solicitante, sendo em perímetro urbano ou rural. </w:t>
      </w:r>
    </w:p>
    <w:p w:rsidR="00B617E7" w:rsidRDefault="00B617E7" w:rsidP="00B617E7">
      <w:pPr>
        <w:pStyle w:val="PargrafodaLista"/>
        <w:widowControl/>
        <w:numPr>
          <w:ilvl w:val="0"/>
          <w:numId w:val="47"/>
        </w:numPr>
        <w:autoSpaceDE/>
        <w:autoSpaceDN/>
        <w:spacing w:before="0" w:line="259" w:lineRule="auto"/>
        <w:contextualSpacing/>
        <w:jc w:val="both"/>
        <w:rPr>
          <w:rFonts w:ascii="Times New Roman" w:hAnsi="Times New Roman" w:cs="Times New Roman"/>
          <w:sz w:val="24"/>
          <w:szCs w:val="24"/>
        </w:rPr>
      </w:pPr>
      <w:r w:rsidRPr="00872D83">
        <w:rPr>
          <w:rFonts w:ascii="Times New Roman" w:hAnsi="Times New Roman" w:cs="Times New Roman"/>
          <w:sz w:val="24"/>
          <w:szCs w:val="24"/>
        </w:rPr>
        <w:t xml:space="preserve">A entrega da </w:t>
      </w:r>
      <w:r w:rsidRPr="002B4F36">
        <w:rPr>
          <w:rFonts w:ascii="Times New Roman" w:hAnsi="Times New Roman" w:cs="Times New Roman"/>
          <w:sz w:val="24"/>
          <w:szCs w:val="24"/>
        </w:rPr>
        <w:t>Recarga de gás de cozinha GLP- P13kg, deverá ocorrer em até 2 (duas) horas após a solicitação</w:t>
      </w:r>
      <w:r w:rsidRPr="00872D83">
        <w:rPr>
          <w:rFonts w:ascii="Times New Roman" w:hAnsi="Times New Roman" w:cs="Times New Roman"/>
          <w:sz w:val="24"/>
          <w:szCs w:val="24"/>
        </w:rPr>
        <w:t xml:space="preserve"> formal da Secretaria requisitante, em dias úteis e dentro do horário de expediente, ou conforme a necessidade da Administração.</w:t>
      </w:r>
    </w:p>
    <w:p w:rsidR="00B617E7" w:rsidRPr="00872D83" w:rsidRDefault="00B617E7" w:rsidP="00B617E7">
      <w:pPr>
        <w:pStyle w:val="PargrafodaLista"/>
        <w:widowControl/>
        <w:numPr>
          <w:ilvl w:val="0"/>
          <w:numId w:val="47"/>
        </w:numPr>
        <w:autoSpaceDE/>
        <w:autoSpaceDN/>
        <w:spacing w:before="0" w:line="259" w:lineRule="auto"/>
        <w:contextualSpacing/>
        <w:jc w:val="both"/>
        <w:rPr>
          <w:rFonts w:ascii="Times New Roman" w:hAnsi="Times New Roman" w:cs="Times New Roman"/>
          <w:sz w:val="24"/>
          <w:szCs w:val="24"/>
        </w:rPr>
      </w:pPr>
      <w:r w:rsidRPr="00872D83">
        <w:rPr>
          <w:rFonts w:ascii="Times New Roman" w:hAnsi="Times New Roman" w:cs="Times New Roman"/>
          <w:sz w:val="24"/>
          <w:szCs w:val="24"/>
        </w:rPr>
        <w:t xml:space="preserve">Para </w:t>
      </w:r>
      <w:r w:rsidRPr="002B4F36">
        <w:rPr>
          <w:rFonts w:ascii="Times New Roman" w:hAnsi="Times New Roman" w:cs="Times New Roman"/>
          <w:sz w:val="24"/>
          <w:szCs w:val="24"/>
        </w:rPr>
        <w:t>Fornecimento de casco botijão 13kg, a entrega deverá ocorrer em até 5 (cinco) dias corridos, horas após a solicitação</w:t>
      </w:r>
      <w:r w:rsidRPr="00872D83">
        <w:rPr>
          <w:rFonts w:ascii="Times New Roman" w:hAnsi="Times New Roman" w:cs="Times New Roman"/>
          <w:sz w:val="24"/>
          <w:szCs w:val="24"/>
        </w:rPr>
        <w:t xml:space="preserve"> formal da Secretaria requisitante.</w:t>
      </w:r>
    </w:p>
    <w:p w:rsidR="00B617E7" w:rsidRDefault="00B617E7" w:rsidP="00B617E7">
      <w:pPr>
        <w:spacing w:after="120"/>
        <w:jc w:val="both"/>
      </w:pPr>
      <w:r w:rsidRPr="00872D83">
        <w:rPr>
          <w:b/>
        </w:rPr>
        <w:t>4.2.3.</w:t>
      </w:r>
      <w:r>
        <w:t xml:space="preserve"> </w:t>
      </w:r>
      <w:r w:rsidRPr="00772B3A">
        <w:t xml:space="preserve">A entrega </w:t>
      </w:r>
      <w:r w:rsidRPr="00764F3E">
        <w:t xml:space="preserve">do objeto </w:t>
      </w:r>
      <w:r w:rsidRPr="00772B3A">
        <w:t>deverá ser realizada nos endereços indicados pela Secretaria requisitante no momento da solicitação, sem qualquer custo adicional de frete, transporte ou deslocamento, cabendo à contratada entregar o objeto diretamente no local informado.</w:t>
      </w:r>
      <w:r w:rsidRPr="00E22961">
        <w:t xml:space="preserve"> Conforme cronograma e quantidades definidos pelas referidas Secretarias.</w:t>
      </w:r>
    </w:p>
    <w:tbl>
      <w:tblPr>
        <w:tblStyle w:val="Tabelacomgrade"/>
        <w:tblW w:w="9498" w:type="dxa"/>
        <w:tblInd w:w="-572" w:type="dxa"/>
        <w:tblLook w:val="04A0" w:firstRow="1" w:lastRow="0" w:firstColumn="1" w:lastColumn="0" w:noHBand="0" w:noVBand="1"/>
      </w:tblPr>
      <w:tblGrid>
        <w:gridCol w:w="5529"/>
        <w:gridCol w:w="3969"/>
      </w:tblGrid>
      <w:tr w:rsidR="00B617E7" w:rsidRPr="00764F3E" w:rsidTr="001B6635">
        <w:tc>
          <w:tcPr>
            <w:tcW w:w="5529" w:type="dxa"/>
            <w:vAlign w:val="center"/>
          </w:tcPr>
          <w:p w:rsidR="00B617E7" w:rsidRPr="00764F3E" w:rsidRDefault="00B617E7" w:rsidP="001B6635">
            <w:r w:rsidRPr="00764F3E">
              <w:t>Secretaria Municipal de Educação</w:t>
            </w:r>
            <w:r>
              <w:t xml:space="preserve"> e Cultura</w:t>
            </w:r>
          </w:p>
        </w:tc>
        <w:tc>
          <w:tcPr>
            <w:tcW w:w="3969" w:type="dxa"/>
            <w:vAlign w:val="center"/>
          </w:tcPr>
          <w:p w:rsidR="00B617E7" w:rsidRPr="00764F3E" w:rsidRDefault="00B617E7" w:rsidP="001B6635">
            <w:r w:rsidRPr="00764F3E">
              <w:t xml:space="preserve">Rua das Matrizes, nº 192, Centro; </w:t>
            </w:r>
          </w:p>
        </w:tc>
      </w:tr>
      <w:tr w:rsidR="00B617E7" w:rsidRPr="00764F3E" w:rsidTr="001B6635">
        <w:tc>
          <w:tcPr>
            <w:tcW w:w="5529" w:type="dxa"/>
            <w:vAlign w:val="center"/>
          </w:tcPr>
          <w:p w:rsidR="00B617E7" w:rsidRPr="00764F3E" w:rsidRDefault="00B617E7" w:rsidP="001B6635">
            <w:r w:rsidRPr="00764F3E">
              <w:t>Secretaria Municipal de Assistência Social</w:t>
            </w:r>
          </w:p>
        </w:tc>
        <w:tc>
          <w:tcPr>
            <w:tcW w:w="3969" w:type="dxa"/>
            <w:vAlign w:val="center"/>
          </w:tcPr>
          <w:p w:rsidR="00B617E7" w:rsidRPr="00764F3E" w:rsidRDefault="00B617E7" w:rsidP="001B6635">
            <w:r w:rsidRPr="00764F3E">
              <w:t xml:space="preserve">Rua Carolina </w:t>
            </w:r>
            <w:r>
              <w:t>Schmitt, nº 382</w:t>
            </w:r>
            <w:r w:rsidRPr="00764F3E">
              <w:t>, Centro;</w:t>
            </w:r>
          </w:p>
        </w:tc>
      </w:tr>
      <w:tr w:rsidR="00B617E7" w:rsidRPr="00764F3E" w:rsidTr="001B6635">
        <w:tc>
          <w:tcPr>
            <w:tcW w:w="5529" w:type="dxa"/>
            <w:vAlign w:val="center"/>
          </w:tcPr>
          <w:p w:rsidR="00B617E7" w:rsidRPr="00764F3E" w:rsidRDefault="00B617E7" w:rsidP="001B6635">
            <w:r w:rsidRPr="00764F3E">
              <w:t>Secretaria Municipal de Saúde</w:t>
            </w:r>
          </w:p>
        </w:tc>
        <w:tc>
          <w:tcPr>
            <w:tcW w:w="3969" w:type="dxa"/>
            <w:vAlign w:val="center"/>
          </w:tcPr>
          <w:p w:rsidR="00B617E7" w:rsidRPr="00764F3E" w:rsidRDefault="00B617E7" w:rsidP="001B6635">
            <w:r w:rsidRPr="00764F3E">
              <w:t>Rua Rodolfo Frantz, s/n, centro;</w:t>
            </w:r>
          </w:p>
        </w:tc>
      </w:tr>
      <w:tr w:rsidR="00B617E7" w:rsidRPr="00764F3E" w:rsidTr="001B6635">
        <w:tc>
          <w:tcPr>
            <w:tcW w:w="5529" w:type="dxa"/>
            <w:vAlign w:val="center"/>
          </w:tcPr>
          <w:p w:rsidR="00B617E7" w:rsidRPr="00764F3E" w:rsidRDefault="00B617E7" w:rsidP="001B6635">
            <w:r w:rsidRPr="00764F3E">
              <w:t>Secretaria Municipal de Administração</w:t>
            </w:r>
            <w:r>
              <w:t xml:space="preserve"> e Planejamento</w:t>
            </w:r>
          </w:p>
        </w:tc>
        <w:tc>
          <w:tcPr>
            <w:tcW w:w="3969" w:type="dxa"/>
            <w:vAlign w:val="center"/>
          </w:tcPr>
          <w:p w:rsidR="00B617E7" w:rsidRPr="00764F3E" w:rsidRDefault="00B617E7" w:rsidP="001B6635">
            <w:r w:rsidRPr="00764F3E">
              <w:t>Rua Carolina Schmitt, 388, centro;</w:t>
            </w:r>
          </w:p>
        </w:tc>
      </w:tr>
      <w:tr w:rsidR="00B617E7" w:rsidRPr="00764F3E" w:rsidTr="001B6635">
        <w:tc>
          <w:tcPr>
            <w:tcW w:w="5529" w:type="dxa"/>
            <w:vAlign w:val="center"/>
          </w:tcPr>
          <w:p w:rsidR="00B617E7" w:rsidRPr="00764F3E" w:rsidRDefault="00B617E7" w:rsidP="001B6635">
            <w:r w:rsidRPr="00764F3E">
              <w:t>Secretaria Municipal de Agricultura</w:t>
            </w:r>
          </w:p>
        </w:tc>
        <w:tc>
          <w:tcPr>
            <w:tcW w:w="3969" w:type="dxa"/>
            <w:vAlign w:val="center"/>
          </w:tcPr>
          <w:p w:rsidR="00B617E7" w:rsidRPr="00764F3E" w:rsidRDefault="00B617E7" w:rsidP="001B6635">
            <w:r w:rsidRPr="00764F3E">
              <w:t>Rua Rodolfo Frantz, s/n, centro;</w:t>
            </w:r>
          </w:p>
        </w:tc>
      </w:tr>
      <w:tr w:rsidR="00B617E7" w:rsidRPr="00764F3E" w:rsidTr="001B6635">
        <w:tc>
          <w:tcPr>
            <w:tcW w:w="5529" w:type="dxa"/>
            <w:vAlign w:val="center"/>
          </w:tcPr>
          <w:p w:rsidR="00B617E7" w:rsidRPr="00764F3E" w:rsidRDefault="00B617E7" w:rsidP="001B6635">
            <w:r w:rsidRPr="00764F3E">
              <w:t>Secretaria Municipal de Obras</w:t>
            </w:r>
          </w:p>
        </w:tc>
        <w:tc>
          <w:tcPr>
            <w:tcW w:w="3969" w:type="dxa"/>
            <w:vAlign w:val="center"/>
          </w:tcPr>
          <w:p w:rsidR="00B617E7" w:rsidRPr="00764F3E" w:rsidRDefault="00B617E7" w:rsidP="001B6635">
            <w:r w:rsidRPr="00764F3E">
              <w:t>Rua Oscar Assis Falcão, s/n, centro;</w:t>
            </w:r>
          </w:p>
        </w:tc>
      </w:tr>
    </w:tbl>
    <w:p w:rsidR="00B617E7" w:rsidRPr="005D7851" w:rsidRDefault="00B617E7" w:rsidP="00B617E7">
      <w:pPr>
        <w:spacing w:before="120" w:after="240"/>
        <w:jc w:val="both"/>
      </w:pPr>
      <w:r w:rsidRPr="005D7851">
        <w:rPr>
          <w:b/>
        </w:rPr>
        <w:t>4.2.4.</w:t>
      </w:r>
      <w:r w:rsidRPr="005D7851">
        <w:t xml:space="preserve"> Para fins de conhecimento prévio da licitante, abaixo segue a tabela contendo a distância dos locais mais distantes situados no perímetro </w:t>
      </w:r>
      <w:r>
        <w:t xml:space="preserve">urbano e </w:t>
      </w:r>
      <w:r w:rsidRPr="005D7851">
        <w:t>rural do Município.</w:t>
      </w:r>
    </w:p>
    <w:tbl>
      <w:tblPr>
        <w:tblStyle w:val="Tabelacomgrade"/>
        <w:tblW w:w="0" w:type="auto"/>
        <w:tblLook w:val="04A0" w:firstRow="1" w:lastRow="0" w:firstColumn="1" w:lastColumn="0" w:noHBand="0" w:noVBand="1"/>
      </w:tblPr>
      <w:tblGrid>
        <w:gridCol w:w="4106"/>
        <w:gridCol w:w="4388"/>
      </w:tblGrid>
      <w:tr w:rsidR="00B617E7" w:rsidRPr="005D7851" w:rsidTr="001B6635">
        <w:tc>
          <w:tcPr>
            <w:tcW w:w="8494" w:type="dxa"/>
            <w:gridSpan w:val="2"/>
            <w:vAlign w:val="center"/>
          </w:tcPr>
          <w:p w:rsidR="00B617E7" w:rsidRPr="005D7851" w:rsidRDefault="00B617E7" w:rsidP="001B6635">
            <w:pPr>
              <w:spacing w:line="259" w:lineRule="auto"/>
              <w:jc w:val="center"/>
              <w:rPr>
                <w:b/>
              </w:rPr>
            </w:pPr>
            <w:r w:rsidRPr="005D7851">
              <w:rPr>
                <w:b/>
              </w:rPr>
              <w:t>D</w:t>
            </w:r>
            <w:r>
              <w:rPr>
                <w:b/>
              </w:rPr>
              <w:t>ISTÂNCIA DAS ESCOLAS</w:t>
            </w:r>
          </w:p>
        </w:tc>
      </w:tr>
      <w:tr w:rsidR="00B617E7" w:rsidRPr="005D7851" w:rsidTr="001B6635">
        <w:tc>
          <w:tcPr>
            <w:tcW w:w="4106" w:type="dxa"/>
            <w:vAlign w:val="center"/>
          </w:tcPr>
          <w:p w:rsidR="00B617E7" w:rsidRPr="005D7851" w:rsidRDefault="00B617E7" w:rsidP="001B6635">
            <w:pPr>
              <w:spacing w:line="259" w:lineRule="auto"/>
              <w:jc w:val="center"/>
              <w:rPr>
                <w:b/>
              </w:rPr>
            </w:pPr>
            <w:r w:rsidRPr="005D7851">
              <w:rPr>
                <w:b/>
              </w:rPr>
              <w:t>Escola</w:t>
            </w:r>
          </w:p>
        </w:tc>
        <w:tc>
          <w:tcPr>
            <w:tcW w:w="4388" w:type="dxa"/>
            <w:vAlign w:val="center"/>
          </w:tcPr>
          <w:p w:rsidR="00B617E7" w:rsidRPr="005D7851" w:rsidRDefault="00B617E7" w:rsidP="001B6635">
            <w:pPr>
              <w:spacing w:line="259" w:lineRule="auto"/>
              <w:jc w:val="center"/>
              <w:rPr>
                <w:b/>
              </w:rPr>
            </w:pPr>
            <w:r w:rsidRPr="005D7851">
              <w:rPr>
                <w:b/>
              </w:rPr>
              <w:t>Distância</w:t>
            </w:r>
          </w:p>
        </w:tc>
      </w:tr>
      <w:tr w:rsidR="00B617E7" w:rsidRPr="005D7851" w:rsidTr="001B6635">
        <w:tc>
          <w:tcPr>
            <w:tcW w:w="4106" w:type="dxa"/>
            <w:vAlign w:val="center"/>
          </w:tcPr>
          <w:p w:rsidR="00B617E7" w:rsidRPr="005D7851" w:rsidRDefault="00B617E7" w:rsidP="001B6635">
            <w:pPr>
              <w:spacing w:line="259" w:lineRule="auto"/>
            </w:pPr>
            <w:r>
              <w:t>Casemiro de A</w:t>
            </w:r>
            <w:r w:rsidRPr="00160A0B">
              <w:t>breu</w:t>
            </w:r>
          </w:p>
        </w:tc>
        <w:tc>
          <w:tcPr>
            <w:tcW w:w="4388" w:type="dxa"/>
            <w:vAlign w:val="center"/>
          </w:tcPr>
          <w:p w:rsidR="00B617E7" w:rsidRPr="005D7851" w:rsidRDefault="00B617E7" w:rsidP="001B6635">
            <w:pPr>
              <w:spacing w:line="259" w:lineRule="auto"/>
            </w:pPr>
            <w:r>
              <w:t>13 km – Linha Nossa Senhora Aparecida</w:t>
            </w:r>
          </w:p>
        </w:tc>
      </w:tr>
      <w:tr w:rsidR="00B617E7" w:rsidRPr="005D7851" w:rsidTr="001B6635">
        <w:tc>
          <w:tcPr>
            <w:tcW w:w="4106" w:type="dxa"/>
            <w:vAlign w:val="center"/>
          </w:tcPr>
          <w:p w:rsidR="00B617E7" w:rsidRPr="005D7851" w:rsidRDefault="00B617E7" w:rsidP="001B6635">
            <w:pPr>
              <w:spacing w:line="259" w:lineRule="auto"/>
            </w:pPr>
            <w:r>
              <w:t>Rui R</w:t>
            </w:r>
            <w:r w:rsidRPr="00160A0B">
              <w:t>amos</w:t>
            </w:r>
          </w:p>
        </w:tc>
        <w:tc>
          <w:tcPr>
            <w:tcW w:w="4388" w:type="dxa"/>
            <w:vAlign w:val="center"/>
          </w:tcPr>
          <w:p w:rsidR="00B617E7" w:rsidRPr="005D7851" w:rsidRDefault="00B617E7" w:rsidP="001B6635">
            <w:pPr>
              <w:spacing w:line="259" w:lineRule="auto"/>
            </w:pPr>
            <w:r>
              <w:t xml:space="preserve">6 km – Linha Bairro Floresta </w:t>
            </w:r>
          </w:p>
        </w:tc>
      </w:tr>
      <w:tr w:rsidR="00B617E7" w:rsidRPr="005D7851" w:rsidTr="001B6635">
        <w:tc>
          <w:tcPr>
            <w:tcW w:w="4106" w:type="dxa"/>
            <w:vAlign w:val="center"/>
          </w:tcPr>
          <w:p w:rsidR="00B617E7" w:rsidRPr="00160A0B" w:rsidRDefault="00B617E7" w:rsidP="001B6635">
            <w:r>
              <w:t xml:space="preserve">Henrique </w:t>
            </w:r>
            <w:proofErr w:type="spellStart"/>
            <w:r>
              <w:t>F</w:t>
            </w:r>
            <w:r w:rsidRPr="00BD6D9E">
              <w:t>rancisquet</w:t>
            </w:r>
            <w:proofErr w:type="spellEnd"/>
          </w:p>
        </w:tc>
        <w:tc>
          <w:tcPr>
            <w:tcW w:w="4388" w:type="dxa"/>
            <w:vAlign w:val="center"/>
          </w:tcPr>
          <w:p w:rsidR="00B617E7" w:rsidRDefault="00B617E7" w:rsidP="001B6635">
            <w:r>
              <w:t xml:space="preserve">Centro – Cidade </w:t>
            </w:r>
          </w:p>
        </w:tc>
      </w:tr>
      <w:tr w:rsidR="00B617E7" w:rsidRPr="005D7851" w:rsidTr="001B6635">
        <w:tc>
          <w:tcPr>
            <w:tcW w:w="4106" w:type="dxa"/>
            <w:vAlign w:val="center"/>
          </w:tcPr>
          <w:p w:rsidR="00B617E7" w:rsidRPr="00160A0B" w:rsidRDefault="00B617E7" w:rsidP="001B6635">
            <w:proofErr w:type="spellStart"/>
            <w:r w:rsidRPr="00BD6D9E">
              <w:t>Emei</w:t>
            </w:r>
            <w:proofErr w:type="spellEnd"/>
            <w:r w:rsidRPr="00BD6D9E">
              <w:t xml:space="preserve"> Sonho Meu</w:t>
            </w:r>
          </w:p>
        </w:tc>
        <w:tc>
          <w:tcPr>
            <w:tcW w:w="4388" w:type="dxa"/>
            <w:vAlign w:val="center"/>
          </w:tcPr>
          <w:p w:rsidR="00B617E7" w:rsidRDefault="00B617E7" w:rsidP="001B6635">
            <w:r>
              <w:t xml:space="preserve">Centro – Cidade </w:t>
            </w:r>
          </w:p>
        </w:tc>
      </w:tr>
    </w:tbl>
    <w:p w:rsidR="00B617E7" w:rsidRPr="00F10B64" w:rsidRDefault="00B617E7" w:rsidP="00B617E7">
      <w:pPr>
        <w:spacing w:before="120"/>
        <w:jc w:val="both"/>
      </w:pPr>
      <w:r>
        <w:rPr>
          <w:b/>
        </w:rPr>
        <w:t xml:space="preserve">4.2.5. </w:t>
      </w:r>
      <w:r w:rsidRPr="005D7851">
        <w:t>Os serviços poderão ser solicitados em outras localidades do interior não mencionadas acima.</w:t>
      </w:r>
    </w:p>
    <w:p w:rsidR="00B617E7" w:rsidRPr="00F10B64" w:rsidRDefault="00B617E7" w:rsidP="00B617E7">
      <w:pPr>
        <w:jc w:val="both"/>
        <w:rPr>
          <w:bCs/>
        </w:rPr>
      </w:pPr>
      <w:r w:rsidRPr="00F10B64">
        <w:rPr>
          <w:b/>
          <w:bCs/>
        </w:rPr>
        <w:t>4.2.6.</w:t>
      </w:r>
      <w:r>
        <w:rPr>
          <w:bCs/>
        </w:rPr>
        <w:t xml:space="preserve"> </w:t>
      </w:r>
      <w:r w:rsidRPr="00F10B64">
        <w:rPr>
          <w:bCs/>
        </w:rPr>
        <w:t>O licitante declara ter pleno conhecimento e aceitar, de forma irretratável, que a Administração poderá realizar pedidos de entrega de materiais em quantidades reduzidas, conforme a necessidade e conveniência do Município, não estando obrigada à aquisição da totalidade dos itens licitados ou ao pedido de lotes mínimos.</w:t>
      </w:r>
    </w:p>
    <w:p w:rsidR="00B617E7" w:rsidRPr="005D7851" w:rsidRDefault="00B617E7" w:rsidP="00B617E7">
      <w:pPr>
        <w:jc w:val="both"/>
        <w:rPr>
          <w:bCs/>
        </w:rPr>
      </w:pPr>
      <w:r w:rsidRPr="00F10B64">
        <w:rPr>
          <w:b/>
          <w:bCs/>
        </w:rPr>
        <w:t>4.2.7.</w:t>
      </w:r>
      <w:r w:rsidRPr="00F10B64">
        <w:rPr>
          <w:bCs/>
        </w:rPr>
        <w:t xml:space="preserve"> A CONTRATADA deverá realizar a entrega dos materiais independentemente da quantidade solicitada, respeitado o prazo estipulado no edital, não poden</w:t>
      </w:r>
      <w:r>
        <w:rPr>
          <w:bCs/>
        </w:rPr>
        <w:t xml:space="preserve">do condicionar o fornecimento a </w:t>
      </w:r>
      <w:r w:rsidRPr="00F10B64">
        <w:rPr>
          <w:bCs/>
        </w:rPr>
        <w:t>volumes mínimos, sob pena de aplicação das sanções cabíveis previstas na Lei nº 14.133/2021 e no contrato.</w:t>
      </w:r>
    </w:p>
    <w:p w:rsidR="00B617E7" w:rsidRDefault="00B617E7" w:rsidP="00B617E7">
      <w:pPr>
        <w:jc w:val="both"/>
        <w:rPr>
          <w:b/>
        </w:rPr>
      </w:pPr>
    </w:p>
    <w:p w:rsidR="00B617E7" w:rsidRPr="0043100B" w:rsidRDefault="00B617E7" w:rsidP="00B617E7">
      <w:pPr>
        <w:spacing w:after="120"/>
        <w:jc w:val="both"/>
        <w:rPr>
          <w:b/>
        </w:rPr>
      </w:pPr>
      <w:r>
        <w:rPr>
          <w:b/>
        </w:rPr>
        <w:t xml:space="preserve">5. DA GESTÃO E FISCALIZAÇÃO </w:t>
      </w:r>
      <w:r w:rsidRPr="005D7851">
        <w:rPr>
          <w:b/>
        </w:rPr>
        <w:t>DO CONTRATO</w:t>
      </w:r>
    </w:p>
    <w:tbl>
      <w:tblPr>
        <w:tblStyle w:val="Tabelacomgrade"/>
        <w:tblW w:w="8931" w:type="dxa"/>
        <w:tblInd w:w="-147" w:type="dxa"/>
        <w:tblLook w:val="04A0" w:firstRow="1" w:lastRow="0" w:firstColumn="1" w:lastColumn="0" w:noHBand="0" w:noVBand="1"/>
      </w:tblPr>
      <w:tblGrid>
        <w:gridCol w:w="4820"/>
        <w:gridCol w:w="4111"/>
      </w:tblGrid>
      <w:tr w:rsidR="00B617E7" w:rsidRPr="005D7851" w:rsidTr="001B6635">
        <w:tc>
          <w:tcPr>
            <w:tcW w:w="4820" w:type="dxa"/>
          </w:tcPr>
          <w:p w:rsidR="00B617E7" w:rsidRPr="005D7851" w:rsidRDefault="00B617E7" w:rsidP="001B6635">
            <w:pPr>
              <w:spacing w:line="259" w:lineRule="auto"/>
              <w:jc w:val="center"/>
              <w:rPr>
                <w:b/>
              </w:rPr>
            </w:pPr>
            <w:r w:rsidRPr="005D7851">
              <w:rPr>
                <w:b/>
              </w:rPr>
              <w:t>SECRETARIA</w:t>
            </w:r>
          </w:p>
        </w:tc>
        <w:tc>
          <w:tcPr>
            <w:tcW w:w="4111" w:type="dxa"/>
          </w:tcPr>
          <w:p w:rsidR="00B617E7" w:rsidRPr="005D7851" w:rsidRDefault="00B617E7" w:rsidP="001B6635">
            <w:pPr>
              <w:spacing w:line="259" w:lineRule="auto"/>
              <w:jc w:val="center"/>
              <w:rPr>
                <w:b/>
              </w:rPr>
            </w:pPr>
            <w:r w:rsidRPr="005D7851">
              <w:rPr>
                <w:b/>
              </w:rPr>
              <w:t>FISCAL</w:t>
            </w:r>
          </w:p>
        </w:tc>
      </w:tr>
      <w:tr w:rsidR="00B617E7" w:rsidRPr="005D7851" w:rsidTr="001B6635">
        <w:tc>
          <w:tcPr>
            <w:tcW w:w="4820" w:type="dxa"/>
            <w:vAlign w:val="center"/>
          </w:tcPr>
          <w:p w:rsidR="00B617E7" w:rsidRPr="00B563CC" w:rsidRDefault="00B617E7" w:rsidP="001B6635">
            <w:pPr>
              <w:spacing w:line="259" w:lineRule="auto"/>
            </w:pPr>
            <w:r w:rsidRPr="00B563CC">
              <w:t>Secretaria M. da Administração e Planejamento</w:t>
            </w:r>
          </w:p>
        </w:tc>
        <w:tc>
          <w:tcPr>
            <w:tcW w:w="4111" w:type="dxa"/>
            <w:vAlign w:val="center"/>
          </w:tcPr>
          <w:p w:rsidR="00B617E7" w:rsidRPr="00B563CC" w:rsidRDefault="00B617E7" w:rsidP="001B6635">
            <w:pPr>
              <w:spacing w:line="259" w:lineRule="auto"/>
            </w:pPr>
            <w:r w:rsidRPr="00B563CC">
              <w:t xml:space="preserve">Terezinha </w:t>
            </w:r>
            <w:proofErr w:type="spellStart"/>
            <w:r w:rsidRPr="00B563CC">
              <w:t>Marinez</w:t>
            </w:r>
            <w:proofErr w:type="spellEnd"/>
            <w:r w:rsidRPr="00B563CC">
              <w:t xml:space="preserve"> dos Santos </w:t>
            </w:r>
          </w:p>
        </w:tc>
      </w:tr>
      <w:tr w:rsidR="00B617E7" w:rsidRPr="005D7851" w:rsidTr="001B6635">
        <w:tc>
          <w:tcPr>
            <w:tcW w:w="4820" w:type="dxa"/>
            <w:vAlign w:val="center"/>
          </w:tcPr>
          <w:p w:rsidR="00B617E7" w:rsidRPr="00B563CC" w:rsidRDefault="00B617E7" w:rsidP="001B6635">
            <w:pPr>
              <w:spacing w:line="259" w:lineRule="auto"/>
            </w:pPr>
            <w:r w:rsidRPr="00B563CC">
              <w:t>Secretaria Municipal da Fazenda;</w:t>
            </w:r>
          </w:p>
        </w:tc>
        <w:tc>
          <w:tcPr>
            <w:tcW w:w="4111" w:type="dxa"/>
            <w:vAlign w:val="center"/>
          </w:tcPr>
          <w:p w:rsidR="00B617E7" w:rsidRPr="00B563CC" w:rsidRDefault="00B617E7" w:rsidP="001B6635">
            <w:pPr>
              <w:spacing w:line="259" w:lineRule="auto"/>
            </w:pPr>
            <w:proofErr w:type="spellStart"/>
            <w:r w:rsidRPr="00B563CC">
              <w:t>Lorinei</w:t>
            </w:r>
            <w:proofErr w:type="spellEnd"/>
            <w:r w:rsidRPr="00B563CC">
              <w:t xml:space="preserve"> </w:t>
            </w:r>
            <w:proofErr w:type="spellStart"/>
            <w:r w:rsidRPr="00B563CC">
              <w:t>Francisquet</w:t>
            </w:r>
            <w:proofErr w:type="spellEnd"/>
          </w:p>
        </w:tc>
      </w:tr>
      <w:tr w:rsidR="00B617E7" w:rsidRPr="005D7851" w:rsidTr="001B6635">
        <w:tc>
          <w:tcPr>
            <w:tcW w:w="4820" w:type="dxa"/>
            <w:vAlign w:val="center"/>
          </w:tcPr>
          <w:p w:rsidR="00B617E7" w:rsidRPr="00B563CC" w:rsidRDefault="00B617E7" w:rsidP="001B6635">
            <w:pPr>
              <w:spacing w:line="259" w:lineRule="auto"/>
            </w:pPr>
            <w:r w:rsidRPr="00B563CC">
              <w:t>Secretaria Municipal da Agricultura;</w:t>
            </w:r>
          </w:p>
        </w:tc>
        <w:tc>
          <w:tcPr>
            <w:tcW w:w="4111" w:type="dxa"/>
            <w:vAlign w:val="center"/>
          </w:tcPr>
          <w:p w:rsidR="00B617E7" w:rsidRPr="00B563CC" w:rsidRDefault="00B617E7" w:rsidP="001B6635">
            <w:pPr>
              <w:spacing w:line="259" w:lineRule="auto"/>
            </w:pPr>
            <w:r w:rsidRPr="00B563CC">
              <w:t>Solange Aparecida Dos Santos</w:t>
            </w:r>
          </w:p>
        </w:tc>
      </w:tr>
      <w:tr w:rsidR="00B617E7" w:rsidRPr="005D7851" w:rsidTr="001B6635">
        <w:tc>
          <w:tcPr>
            <w:tcW w:w="4820" w:type="dxa"/>
            <w:vAlign w:val="center"/>
          </w:tcPr>
          <w:p w:rsidR="00B617E7" w:rsidRPr="00B563CC" w:rsidRDefault="00B617E7" w:rsidP="001B6635">
            <w:pPr>
              <w:spacing w:line="259" w:lineRule="auto"/>
            </w:pPr>
            <w:r w:rsidRPr="00B563CC">
              <w:t>Secretaria Municipal de Obras;</w:t>
            </w:r>
          </w:p>
        </w:tc>
        <w:tc>
          <w:tcPr>
            <w:tcW w:w="4111" w:type="dxa"/>
            <w:vAlign w:val="center"/>
          </w:tcPr>
          <w:p w:rsidR="00B617E7" w:rsidRPr="00B563CC" w:rsidRDefault="00B617E7" w:rsidP="001B6635">
            <w:pPr>
              <w:spacing w:line="259" w:lineRule="auto"/>
            </w:pPr>
            <w:r>
              <w:t>Marcio Luiz</w:t>
            </w:r>
            <w:r w:rsidRPr="00B563CC">
              <w:t xml:space="preserve"> </w:t>
            </w:r>
            <w:proofErr w:type="spellStart"/>
            <w:r w:rsidRPr="00B563CC">
              <w:t>Bolfe</w:t>
            </w:r>
            <w:proofErr w:type="spellEnd"/>
          </w:p>
        </w:tc>
      </w:tr>
      <w:tr w:rsidR="00B617E7" w:rsidRPr="005D7851" w:rsidTr="001B6635">
        <w:tc>
          <w:tcPr>
            <w:tcW w:w="4820" w:type="dxa"/>
            <w:vAlign w:val="center"/>
          </w:tcPr>
          <w:p w:rsidR="00B617E7" w:rsidRPr="00B563CC" w:rsidRDefault="00B617E7" w:rsidP="001B6635">
            <w:pPr>
              <w:spacing w:line="259" w:lineRule="auto"/>
            </w:pPr>
            <w:r w:rsidRPr="00B563CC">
              <w:t>Secretaria Municipal de Educação e Cultura;</w:t>
            </w:r>
          </w:p>
        </w:tc>
        <w:tc>
          <w:tcPr>
            <w:tcW w:w="4111" w:type="dxa"/>
            <w:vAlign w:val="center"/>
          </w:tcPr>
          <w:p w:rsidR="00B617E7" w:rsidRPr="00B563CC" w:rsidRDefault="00B617E7" w:rsidP="001B6635">
            <w:pPr>
              <w:spacing w:line="259" w:lineRule="auto"/>
            </w:pPr>
            <w:proofErr w:type="spellStart"/>
            <w:r w:rsidRPr="00B563CC">
              <w:t>Edinea</w:t>
            </w:r>
            <w:proofErr w:type="spellEnd"/>
            <w:r w:rsidRPr="00B563CC">
              <w:t xml:space="preserve"> de Lima</w:t>
            </w:r>
          </w:p>
        </w:tc>
      </w:tr>
      <w:tr w:rsidR="00B617E7" w:rsidRPr="005D7851" w:rsidTr="001B6635">
        <w:tc>
          <w:tcPr>
            <w:tcW w:w="4820" w:type="dxa"/>
            <w:vAlign w:val="center"/>
          </w:tcPr>
          <w:p w:rsidR="00B617E7" w:rsidRPr="00B563CC" w:rsidRDefault="00B617E7" w:rsidP="001B6635">
            <w:pPr>
              <w:spacing w:line="259" w:lineRule="auto"/>
            </w:pPr>
            <w:r w:rsidRPr="00B563CC">
              <w:t>Secretaria Municipal da Saúde;</w:t>
            </w:r>
          </w:p>
        </w:tc>
        <w:tc>
          <w:tcPr>
            <w:tcW w:w="4111" w:type="dxa"/>
            <w:vAlign w:val="center"/>
          </w:tcPr>
          <w:p w:rsidR="00B617E7" w:rsidRPr="00B563CC" w:rsidRDefault="00B617E7" w:rsidP="001B6635">
            <w:pPr>
              <w:spacing w:line="259" w:lineRule="auto"/>
            </w:pPr>
            <w:proofErr w:type="spellStart"/>
            <w:r w:rsidRPr="00B563CC">
              <w:t>Onaria</w:t>
            </w:r>
            <w:proofErr w:type="spellEnd"/>
            <w:r w:rsidRPr="00B563CC">
              <w:t xml:space="preserve"> </w:t>
            </w:r>
            <w:proofErr w:type="spellStart"/>
            <w:r w:rsidRPr="00B563CC">
              <w:t>Vanderleia</w:t>
            </w:r>
            <w:proofErr w:type="spellEnd"/>
            <w:r w:rsidRPr="00B563CC">
              <w:t xml:space="preserve"> de Campos Prates</w:t>
            </w:r>
          </w:p>
        </w:tc>
      </w:tr>
      <w:tr w:rsidR="00B617E7" w:rsidRPr="005D7851" w:rsidTr="001B6635">
        <w:tc>
          <w:tcPr>
            <w:tcW w:w="4820" w:type="dxa"/>
            <w:vAlign w:val="center"/>
          </w:tcPr>
          <w:p w:rsidR="00B617E7" w:rsidRPr="00B563CC" w:rsidRDefault="00B617E7" w:rsidP="001B6635">
            <w:pPr>
              <w:spacing w:line="259" w:lineRule="auto"/>
            </w:pPr>
            <w:r w:rsidRPr="00B563CC">
              <w:t>Secretaria Municipal da Assistência Social;</w:t>
            </w:r>
          </w:p>
        </w:tc>
        <w:tc>
          <w:tcPr>
            <w:tcW w:w="4111" w:type="dxa"/>
            <w:vAlign w:val="center"/>
          </w:tcPr>
          <w:p w:rsidR="00B617E7" w:rsidRPr="00B563CC" w:rsidRDefault="00B617E7" w:rsidP="001B6635">
            <w:pPr>
              <w:spacing w:line="259" w:lineRule="auto"/>
            </w:pPr>
            <w:r w:rsidRPr="00B563CC">
              <w:t xml:space="preserve">Elizandra </w:t>
            </w:r>
            <w:proofErr w:type="spellStart"/>
            <w:r w:rsidRPr="00B563CC">
              <w:t>Bohn</w:t>
            </w:r>
            <w:proofErr w:type="spellEnd"/>
            <w:r w:rsidRPr="00B563CC">
              <w:t xml:space="preserve"> </w:t>
            </w:r>
          </w:p>
        </w:tc>
      </w:tr>
    </w:tbl>
    <w:p w:rsidR="00B617E7" w:rsidRPr="005D7851" w:rsidRDefault="00B617E7" w:rsidP="00B617E7">
      <w:pPr>
        <w:jc w:val="both"/>
      </w:pPr>
    </w:p>
    <w:p w:rsidR="00B617E7" w:rsidRPr="005D7851" w:rsidRDefault="00B617E7" w:rsidP="00B617E7">
      <w:pPr>
        <w:jc w:val="both"/>
        <w:rPr>
          <w:b/>
        </w:rPr>
      </w:pPr>
      <w:r w:rsidRPr="005D7851">
        <w:rPr>
          <w:b/>
        </w:rPr>
        <w:t>5.2. DO PAGAMENTO:</w:t>
      </w:r>
    </w:p>
    <w:p w:rsidR="00B617E7" w:rsidRPr="00B93B5B" w:rsidRDefault="00B617E7" w:rsidP="00B617E7">
      <w:pPr>
        <w:jc w:val="both"/>
      </w:pPr>
      <w:r w:rsidRPr="00DE46CA">
        <w:rPr>
          <w:b/>
          <w:bCs/>
        </w:rPr>
        <w:t>5.2.1.</w:t>
      </w:r>
      <w:r w:rsidRPr="005D7851">
        <w:rPr>
          <w:bCs/>
        </w:rPr>
        <w:t xml:space="preserve"> O pagamento será feito pela Prefeitur</w:t>
      </w:r>
      <w:r>
        <w:rPr>
          <w:bCs/>
        </w:rPr>
        <w:t xml:space="preserve">a Municipal de Tunas/RS, </w:t>
      </w:r>
      <w:r w:rsidRPr="005D7851">
        <w:rPr>
          <w:bCs/>
        </w:rPr>
        <w:t>após a data do recebimento</w:t>
      </w:r>
      <w:r>
        <w:rPr>
          <w:bCs/>
        </w:rPr>
        <w:t xml:space="preserve"> definitivo do material</w:t>
      </w:r>
      <w:r w:rsidRPr="005D7851">
        <w:rPr>
          <w:bCs/>
        </w:rPr>
        <w:t>, median</w:t>
      </w:r>
      <w:r>
        <w:rPr>
          <w:bCs/>
        </w:rPr>
        <w:t xml:space="preserve">te a apresentação da </w:t>
      </w:r>
      <w:r w:rsidRPr="005D7851">
        <w:rPr>
          <w:bCs/>
        </w:rPr>
        <w:t>Nota Fi</w:t>
      </w:r>
      <w:r>
        <w:rPr>
          <w:bCs/>
        </w:rPr>
        <w:t xml:space="preserve">scal, constando os dados bancários da empresa vencedora e conferido </w:t>
      </w:r>
      <w:r w:rsidRPr="005D7851">
        <w:rPr>
          <w:bCs/>
        </w:rPr>
        <w:t>pela</w:t>
      </w:r>
      <w:r w:rsidRPr="005D7851">
        <w:t xml:space="preserve"> </w:t>
      </w:r>
      <w:r w:rsidRPr="005D7851">
        <w:rPr>
          <w:bCs/>
        </w:rPr>
        <w:t>fiscalização</w:t>
      </w:r>
      <w:r>
        <w:rPr>
          <w:bCs/>
        </w:rPr>
        <w:t xml:space="preserve"> responsável. </w:t>
      </w:r>
      <w:r w:rsidRPr="005D7851">
        <w:br/>
      </w:r>
      <w:r w:rsidRPr="00DE46CA">
        <w:rPr>
          <w:b/>
        </w:rPr>
        <w:t>5.2.2.</w:t>
      </w:r>
      <w:r>
        <w:t xml:space="preserve"> </w:t>
      </w:r>
      <w:r w:rsidRPr="00B93B5B">
        <w:t>O preço a ser pago pelo Município será correspondente ao da proposta vencedora.</w:t>
      </w:r>
    </w:p>
    <w:p w:rsidR="00B617E7" w:rsidRPr="00B93B5B" w:rsidRDefault="00B617E7" w:rsidP="00B617E7">
      <w:pPr>
        <w:jc w:val="both"/>
      </w:pPr>
      <w:r w:rsidRPr="00DE46CA">
        <w:rPr>
          <w:b/>
        </w:rPr>
        <w:t>5.2.3.</w:t>
      </w:r>
      <w:r>
        <w:t xml:space="preserve"> </w:t>
      </w:r>
      <w:r w:rsidRPr="00B93B5B">
        <w:t>O pagamento será efetuado conforme quantidade solicitadas pelas secretarias, pagas em até 30 (trinta) dias após a emissão da nota fiscal/fatura.</w:t>
      </w:r>
    </w:p>
    <w:p w:rsidR="00B617E7" w:rsidRPr="00B93B5B" w:rsidRDefault="00B617E7" w:rsidP="00B617E7">
      <w:r w:rsidRPr="00DE46CA">
        <w:rPr>
          <w:b/>
        </w:rPr>
        <w:t>5.2.4.</w:t>
      </w:r>
      <w:r>
        <w:t xml:space="preserve"> </w:t>
      </w:r>
      <w:r w:rsidRPr="00B93B5B">
        <w:t>Para fins de pagamento, o Vencedor deverá, no momento da entrega da nota fiscal/fatura, informar e manter atualizado, junto à tesouraria do Município, o banco, o nº da agência e o nº da conta na qual será realizado o depósito correspondente. A referida conta deverá estar em nome da pessoa jurídica, ou seja, do Vencedor.</w:t>
      </w:r>
      <w:r w:rsidRPr="005D7851">
        <w:br/>
      </w:r>
    </w:p>
    <w:p w:rsidR="00B617E7" w:rsidRPr="005D7851" w:rsidRDefault="00B617E7" w:rsidP="00B617E7">
      <w:pPr>
        <w:jc w:val="both"/>
        <w:rPr>
          <w:b/>
        </w:rPr>
      </w:pPr>
      <w:r w:rsidRPr="005D7851">
        <w:rPr>
          <w:b/>
        </w:rPr>
        <w:t>6. FORMA E CRITÉRIOS DE SELEÇÃO DO FORNECEDOR/PRESTADOR DE SERVIÇO</w:t>
      </w:r>
    </w:p>
    <w:p w:rsidR="00B617E7" w:rsidRDefault="00B617E7" w:rsidP="00B617E7">
      <w:pPr>
        <w:jc w:val="both"/>
      </w:pPr>
      <w:r w:rsidRPr="005D7851">
        <w:rPr>
          <w:b/>
        </w:rPr>
        <w:t>6.1.</w:t>
      </w:r>
      <w:r>
        <w:rPr>
          <w:b/>
        </w:rPr>
        <w:t>1.</w:t>
      </w:r>
      <w:r w:rsidRPr="005D7851">
        <w:t xml:space="preserve"> A contratação sugere-se por meio de licitação, na modalidade Pregão</w:t>
      </w:r>
      <w:r>
        <w:t xml:space="preserve"> Eletrônico</w:t>
      </w:r>
      <w:r w:rsidRPr="005D7851">
        <w:t>, nos termos da Lei Federal nº 14.133/2021.</w:t>
      </w:r>
    </w:p>
    <w:p w:rsidR="00B617E7" w:rsidRPr="005D7851" w:rsidRDefault="00B617E7" w:rsidP="00B617E7">
      <w:pPr>
        <w:jc w:val="both"/>
      </w:pPr>
      <w:r>
        <w:rPr>
          <w:b/>
        </w:rPr>
        <w:t>6.1</w:t>
      </w:r>
      <w:r w:rsidRPr="00E70539">
        <w:rPr>
          <w:b/>
        </w:rPr>
        <w:t>.</w:t>
      </w:r>
      <w:r>
        <w:rPr>
          <w:b/>
        </w:rPr>
        <w:t>2</w:t>
      </w:r>
      <w:r>
        <w:t xml:space="preserve"> </w:t>
      </w:r>
      <w:r w:rsidRPr="00E70539">
        <w:t>A contratação será válida pelo prazo de 12 meses.</w:t>
      </w:r>
    </w:p>
    <w:p w:rsidR="00B617E7" w:rsidRPr="005D7851" w:rsidRDefault="00B617E7" w:rsidP="00B617E7">
      <w:pPr>
        <w:jc w:val="both"/>
      </w:pPr>
      <w:r>
        <w:rPr>
          <w:b/>
        </w:rPr>
        <w:t>6.1</w:t>
      </w:r>
      <w:r w:rsidRPr="005D7851">
        <w:rPr>
          <w:b/>
        </w:rPr>
        <w:t>.</w:t>
      </w:r>
      <w:r>
        <w:rPr>
          <w:b/>
        </w:rPr>
        <w:t>3</w:t>
      </w:r>
      <w:r w:rsidRPr="005D7851">
        <w:t xml:space="preserve"> Conforme artigo 48 § 3</w:t>
      </w:r>
      <w:r w:rsidRPr="005D7851">
        <w:rPr>
          <w:u w:val="single"/>
          <w:vertAlign w:val="superscript"/>
        </w:rPr>
        <w:t>o</w:t>
      </w:r>
      <w:r w:rsidRPr="005D7851">
        <w:t> da Lei Complementar n° 123/2006, que diz: “Os benefícios referidos no </w:t>
      </w:r>
      <w:r w:rsidRPr="005D7851">
        <w:rPr>
          <w:bCs/>
        </w:rPr>
        <w:t>caput</w:t>
      </w:r>
      <w:r w:rsidRPr="005D7851">
        <w:t xml:space="preserve"> deste artigo poderão, justificadamente, estabelecer a prioridade de contratação para as microempresas e empresas de pequeno porte sediadas local ou regionalmente, até o limite de 10% (dez por </w:t>
      </w:r>
      <w:r>
        <w:t>cento) do melhor preço válido”.</w:t>
      </w:r>
    </w:p>
    <w:p w:rsidR="00B617E7" w:rsidRPr="005D7851" w:rsidRDefault="00B617E7" w:rsidP="00B617E7">
      <w:pPr>
        <w:jc w:val="both"/>
      </w:pPr>
      <w:r>
        <w:rPr>
          <w:b/>
        </w:rPr>
        <w:t>6.1.4</w:t>
      </w:r>
      <w:r w:rsidRPr="00E70539">
        <w:rPr>
          <w:b/>
        </w:rPr>
        <w:t>.</w:t>
      </w:r>
      <w:r>
        <w:t xml:space="preserve"> </w:t>
      </w:r>
      <w:r w:rsidRPr="005D7851">
        <w:t>As empresas que atendam as condições descritas no item 6.2 poderão usufruir da prioridade de contratação, devido as seguintes justificativas:</w:t>
      </w:r>
    </w:p>
    <w:p w:rsidR="00B617E7" w:rsidRPr="005D7851" w:rsidRDefault="00B617E7" w:rsidP="00B617E7">
      <w:pPr>
        <w:jc w:val="both"/>
      </w:pPr>
      <w:r>
        <w:rPr>
          <w:b/>
        </w:rPr>
        <w:t>6.1.5</w:t>
      </w:r>
      <w:r w:rsidRPr="005D7851">
        <w:rPr>
          <w:b/>
        </w:rPr>
        <w:t>.</w:t>
      </w:r>
      <w:r w:rsidRPr="005D7851">
        <w:t xml:space="preserve"> </w:t>
      </w:r>
      <w:r w:rsidRPr="005D7851">
        <w:rPr>
          <w:b/>
          <w:bCs/>
        </w:rPr>
        <w:t>Risco de Interrupção de Serviços Essenciais</w:t>
      </w:r>
    </w:p>
    <w:p w:rsidR="00B617E7" w:rsidRPr="005D7851" w:rsidRDefault="00B617E7" w:rsidP="00B617E7">
      <w:pPr>
        <w:jc w:val="both"/>
      </w:pPr>
      <w:r>
        <w:rPr>
          <w:b/>
        </w:rPr>
        <w:t>6.1.6</w:t>
      </w:r>
      <w:r w:rsidRPr="005D7851">
        <w:rPr>
          <w:b/>
        </w:rPr>
        <w:t>.</w:t>
      </w:r>
      <w:r w:rsidRPr="005D7851">
        <w:t xml:space="preserve"> A agilidade no atendimento é um critério importante. Caso a contratada esteja localizada distante da região do Município, o tempo de resposta e da prestação do serviço tendem a ser relativamente maiores. </w:t>
      </w:r>
    </w:p>
    <w:p w:rsidR="00B617E7" w:rsidRPr="005D7851" w:rsidRDefault="00B617E7" w:rsidP="00B617E7">
      <w:pPr>
        <w:jc w:val="both"/>
      </w:pPr>
      <w:r>
        <w:rPr>
          <w:b/>
        </w:rPr>
        <w:t>6.1.7</w:t>
      </w:r>
      <w:r w:rsidRPr="005D7851">
        <w:rPr>
          <w:b/>
        </w:rPr>
        <w:t>.</w:t>
      </w:r>
      <w:r w:rsidRPr="005D7851">
        <w:t xml:space="preserve"> A demora na entrega do objeto pode resultar em desabastecimento de gás nos serviços púb</w:t>
      </w:r>
      <w:r>
        <w:t>licos essenciais, como escolas, programas da Secretaria da Assistência Social</w:t>
      </w:r>
      <w:r w:rsidRPr="005D7851">
        <w:t xml:space="preserve">, tal situação afetaria diretamente a população do Município. </w:t>
      </w:r>
    </w:p>
    <w:p w:rsidR="00B617E7" w:rsidRPr="005D7851" w:rsidRDefault="00B617E7" w:rsidP="00B617E7">
      <w:pPr>
        <w:jc w:val="both"/>
      </w:pPr>
      <w:r>
        <w:rPr>
          <w:b/>
        </w:rPr>
        <w:t>6.1.8.</w:t>
      </w:r>
      <w:r w:rsidRPr="005D7851">
        <w:t xml:space="preserve"> Vale ressaltar que, apesar da demanda ser recorrente, não há uma previsão exata de quando ou onde será necessário a entrega do gás. </w:t>
      </w:r>
    </w:p>
    <w:p w:rsidR="00B617E7" w:rsidRPr="005D7851" w:rsidRDefault="00B617E7" w:rsidP="00B617E7">
      <w:pPr>
        <w:jc w:val="both"/>
      </w:pPr>
      <w:r>
        <w:rPr>
          <w:b/>
        </w:rPr>
        <w:t>6.1.9</w:t>
      </w:r>
      <w:r w:rsidRPr="005D7851">
        <w:rPr>
          <w:b/>
        </w:rPr>
        <w:t>.</w:t>
      </w:r>
      <w:r w:rsidRPr="005D7851">
        <w:t xml:space="preserve"> Além disso, por se tratar de um objeto essencial para os serviços públicos, as solicitações de entrega podem envolver quantidades reduzidas de itens. Tal ação pode prejudicar o lucro das empresas mais distantes do Município, porém o Município não pode aguardar o acúmulo de pedidos para realizar a compra.</w:t>
      </w:r>
    </w:p>
    <w:p w:rsidR="00B617E7" w:rsidRPr="005D7851" w:rsidRDefault="00B617E7" w:rsidP="00B617E7">
      <w:pPr>
        <w:jc w:val="both"/>
      </w:pPr>
      <w:r>
        <w:rPr>
          <w:b/>
        </w:rPr>
        <w:t>6.2</w:t>
      </w:r>
      <w:r w:rsidRPr="005D7851">
        <w:rPr>
          <w:b/>
        </w:rPr>
        <w:t>.</w:t>
      </w:r>
      <w:r w:rsidRPr="005D7851">
        <w:t xml:space="preserve"> </w:t>
      </w:r>
      <w:r w:rsidRPr="005D7851">
        <w:rPr>
          <w:b/>
          <w:bCs/>
        </w:rPr>
        <w:t>Garantia de Suporte Contínuo</w:t>
      </w:r>
    </w:p>
    <w:p w:rsidR="00B617E7" w:rsidRDefault="00B617E7" w:rsidP="00B617E7">
      <w:pPr>
        <w:jc w:val="both"/>
      </w:pPr>
      <w:r w:rsidRPr="005D7851">
        <w:t>Em caso de necessidade de manutenção adicional ou ajustes rápidos após a prestação do serviço, a proximidade facilita o retorno da empresa ao local, proporcionando um suporte contínuo e rápido.</w:t>
      </w:r>
    </w:p>
    <w:p w:rsidR="00B617E7" w:rsidRPr="005D7851" w:rsidRDefault="00B617E7" w:rsidP="00B617E7">
      <w:pPr>
        <w:jc w:val="both"/>
        <w:rPr>
          <w:lang w:val="pt-PT"/>
        </w:rPr>
      </w:pPr>
    </w:p>
    <w:p w:rsidR="00B617E7" w:rsidRPr="005D7851" w:rsidRDefault="00B617E7" w:rsidP="00B617E7">
      <w:pPr>
        <w:jc w:val="both"/>
        <w:rPr>
          <w:b/>
        </w:rPr>
      </w:pPr>
      <w:r>
        <w:rPr>
          <w:b/>
        </w:rPr>
        <w:t>6.3.</w:t>
      </w:r>
      <w:r w:rsidRPr="005D7851">
        <w:rPr>
          <w:b/>
        </w:rPr>
        <w:t xml:space="preserve"> CONCLUSÃO</w:t>
      </w:r>
    </w:p>
    <w:p w:rsidR="00B617E7" w:rsidRPr="005D7851" w:rsidRDefault="00B617E7" w:rsidP="00B617E7">
      <w:pPr>
        <w:jc w:val="both"/>
      </w:pPr>
      <w:r w:rsidRPr="00E70539">
        <w:rPr>
          <w:b/>
        </w:rPr>
        <w:t>6.3.1.</w:t>
      </w:r>
      <w:r>
        <w:t xml:space="preserve"> </w:t>
      </w:r>
      <w:r w:rsidRPr="005D7851">
        <w:t xml:space="preserve">Portanto, considerando a legislação aplicável e os princípios citados anteriormente, a escolha por uma empresa mais distante do município não é compatível com a proteção do interesse público e da racionalidade na gestão dos recursos públicos. A proximidade da empresa </w:t>
      </w:r>
      <w:r w:rsidRPr="00F10B64">
        <w:t xml:space="preserve">é essencial para garantir a </w:t>
      </w:r>
      <w:r w:rsidRPr="00F10B64">
        <w:rPr>
          <w:bCs/>
        </w:rPr>
        <w:t>otimização dos custos</w:t>
      </w:r>
      <w:r w:rsidRPr="00F10B64">
        <w:t xml:space="preserve">, a </w:t>
      </w:r>
      <w:r w:rsidRPr="00F10B64">
        <w:rPr>
          <w:bCs/>
        </w:rPr>
        <w:t>rapidez na execução dos serviços</w:t>
      </w:r>
      <w:r w:rsidRPr="00F10B64">
        <w:t xml:space="preserve">, a </w:t>
      </w:r>
      <w:r w:rsidRPr="00F10B64">
        <w:rPr>
          <w:bCs/>
        </w:rPr>
        <w:t>fiscalização</w:t>
      </w:r>
      <w:r w:rsidRPr="00F10B64">
        <w:t xml:space="preserve"> do contrato e, acima de tudo, a </w:t>
      </w:r>
      <w:r w:rsidRPr="00F10B64">
        <w:rPr>
          <w:bCs/>
        </w:rPr>
        <w:t>garantia de que o Município possa cumprir adequadamente suas obrigações</w:t>
      </w:r>
      <w:r w:rsidRPr="005D7851">
        <w:t xml:space="preserve"> sem sobrecarregar os cofres públicos com custos adicionais desnecessários.</w:t>
      </w:r>
    </w:p>
    <w:p w:rsidR="00B617E7" w:rsidRPr="005D7851" w:rsidRDefault="00B617E7" w:rsidP="00B617E7">
      <w:pPr>
        <w:jc w:val="both"/>
        <w:rPr>
          <w:bCs/>
        </w:rPr>
      </w:pPr>
    </w:p>
    <w:p w:rsidR="00B617E7" w:rsidRPr="005D7851" w:rsidRDefault="00B617E7" w:rsidP="00B617E7">
      <w:pPr>
        <w:jc w:val="both"/>
        <w:rPr>
          <w:b/>
        </w:rPr>
      </w:pPr>
      <w:r w:rsidRPr="005D7851">
        <w:rPr>
          <w:b/>
        </w:rPr>
        <w:t>7. ESTIMATIVA DO VALOR DA CONTRATAÇÃO</w:t>
      </w:r>
    </w:p>
    <w:p w:rsidR="00B617E7" w:rsidRPr="005D7851" w:rsidRDefault="00B617E7" w:rsidP="00B617E7">
      <w:pPr>
        <w:jc w:val="both"/>
        <w:rPr>
          <w:bCs/>
        </w:rPr>
      </w:pPr>
      <w:r>
        <w:rPr>
          <w:bCs/>
        </w:rPr>
        <w:lastRenderedPageBreak/>
        <w:t>Estimativa</w:t>
      </w:r>
      <w:r w:rsidRPr="005D7851">
        <w:rPr>
          <w:bCs/>
        </w:rPr>
        <w:t xml:space="preserve"> para a contratação almejad</w:t>
      </w:r>
      <w:r>
        <w:rPr>
          <w:bCs/>
        </w:rPr>
        <w:t>a.</w:t>
      </w:r>
    </w:p>
    <w:p w:rsidR="00B617E7" w:rsidRPr="005D7851" w:rsidRDefault="00B617E7" w:rsidP="00B617E7">
      <w:pPr>
        <w:jc w:val="both"/>
        <w:rPr>
          <w:bCs/>
        </w:rPr>
      </w:pPr>
    </w:p>
    <w:tbl>
      <w:tblPr>
        <w:tblStyle w:val="Tabelacomgrade"/>
        <w:tblW w:w="11057" w:type="dxa"/>
        <w:tblInd w:w="-714" w:type="dxa"/>
        <w:tblLayout w:type="fixed"/>
        <w:tblLook w:val="04A0" w:firstRow="1" w:lastRow="0" w:firstColumn="1" w:lastColumn="0" w:noHBand="0" w:noVBand="1"/>
      </w:tblPr>
      <w:tblGrid>
        <w:gridCol w:w="993"/>
        <w:gridCol w:w="4111"/>
        <w:gridCol w:w="1417"/>
        <w:gridCol w:w="2410"/>
        <w:gridCol w:w="2126"/>
      </w:tblGrid>
      <w:tr w:rsidR="00B617E7" w:rsidRPr="005D7851" w:rsidTr="001B6635">
        <w:tc>
          <w:tcPr>
            <w:tcW w:w="993" w:type="dxa"/>
            <w:vAlign w:val="center"/>
          </w:tcPr>
          <w:p w:rsidR="00B617E7" w:rsidRPr="00DB11F5" w:rsidRDefault="00B617E7" w:rsidP="001B6635">
            <w:pPr>
              <w:spacing w:line="259" w:lineRule="auto"/>
              <w:jc w:val="center"/>
              <w:rPr>
                <w:b/>
                <w:sz w:val="22"/>
                <w:szCs w:val="22"/>
              </w:rPr>
            </w:pPr>
            <w:r w:rsidRPr="00DB11F5">
              <w:rPr>
                <w:b/>
                <w:sz w:val="22"/>
                <w:szCs w:val="22"/>
              </w:rPr>
              <w:t>ITEM</w:t>
            </w:r>
          </w:p>
        </w:tc>
        <w:tc>
          <w:tcPr>
            <w:tcW w:w="4111" w:type="dxa"/>
            <w:vAlign w:val="center"/>
          </w:tcPr>
          <w:p w:rsidR="00B617E7" w:rsidRPr="00DB11F5" w:rsidRDefault="00B617E7" w:rsidP="001B6635">
            <w:pPr>
              <w:spacing w:line="259" w:lineRule="auto"/>
              <w:jc w:val="center"/>
              <w:rPr>
                <w:b/>
                <w:sz w:val="22"/>
                <w:szCs w:val="22"/>
              </w:rPr>
            </w:pPr>
            <w:r w:rsidRPr="00DB11F5">
              <w:rPr>
                <w:b/>
                <w:sz w:val="22"/>
                <w:szCs w:val="22"/>
              </w:rPr>
              <w:t>DESCRIÇÃO</w:t>
            </w:r>
          </w:p>
        </w:tc>
        <w:tc>
          <w:tcPr>
            <w:tcW w:w="1417" w:type="dxa"/>
            <w:vAlign w:val="center"/>
          </w:tcPr>
          <w:p w:rsidR="00B617E7" w:rsidRPr="00DB11F5" w:rsidRDefault="00B617E7" w:rsidP="001B6635">
            <w:pPr>
              <w:spacing w:line="259" w:lineRule="auto"/>
              <w:rPr>
                <w:b/>
                <w:sz w:val="22"/>
                <w:szCs w:val="22"/>
              </w:rPr>
            </w:pPr>
            <w:r w:rsidRPr="00DB11F5">
              <w:rPr>
                <w:b/>
                <w:sz w:val="22"/>
                <w:szCs w:val="22"/>
              </w:rPr>
              <w:t>QTD</w:t>
            </w:r>
          </w:p>
        </w:tc>
        <w:tc>
          <w:tcPr>
            <w:tcW w:w="2410" w:type="dxa"/>
          </w:tcPr>
          <w:p w:rsidR="00B617E7" w:rsidRPr="00DB11F5" w:rsidRDefault="00B617E7" w:rsidP="001B6635">
            <w:pPr>
              <w:rPr>
                <w:b/>
                <w:sz w:val="22"/>
                <w:szCs w:val="22"/>
              </w:rPr>
            </w:pPr>
            <w:r w:rsidRPr="00DB11F5">
              <w:rPr>
                <w:b/>
                <w:sz w:val="22"/>
                <w:szCs w:val="22"/>
              </w:rPr>
              <w:t xml:space="preserve">VALOR </w:t>
            </w:r>
            <w:r>
              <w:rPr>
                <w:b/>
                <w:sz w:val="22"/>
                <w:szCs w:val="22"/>
              </w:rPr>
              <w:t>UNITÁRIO ESTIMADO</w:t>
            </w:r>
          </w:p>
        </w:tc>
        <w:tc>
          <w:tcPr>
            <w:tcW w:w="2126" w:type="dxa"/>
            <w:vAlign w:val="center"/>
          </w:tcPr>
          <w:p w:rsidR="00B617E7" w:rsidRPr="00DB11F5" w:rsidRDefault="00B617E7" w:rsidP="001B6635">
            <w:pPr>
              <w:spacing w:line="259" w:lineRule="auto"/>
              <w:rPr>
                <w:b/>
                <w:sz w:val="22"/>
                <w:szCs w:val="22"/>
              </w:rPr>
            </w:pPr>
            <w:r w:rsidRPr="00DB11F5">
              <w:rPr>
                <w:b/>
                <w:sz w:val="22"/>
                <w:szCs w:val="22"/>
              </w:rPr>
              <w:t xml:space="preserve">VALOR </w:t>
            </w:r>
            <w:r>
              <w:rPr>
                <w:b/>
                <w:sz w:val="22"/>
                <w:szCs w:val="22"/>
              </w:rPr>
              <w:t xml:space="preserve">TOTAL </w:t>
            </w:r>
            <w:r w:rsidRPr="00DB11F5">
              <w:rPr>
                <w:b/>
                <w:sz w:val="22"/>
                <w:szCs w:val="22"/>
              </w:rPr>
              <w:t>ESTIMADO</w:t>
            </w:r>
          </w:p>
        </w:tc>
      </w:tr>
      <w:tr w:rsidR="00B617E7" w:rsidRPr="005D7851" w:rsidTr="001B6635">
        <w:tc>
          <w:tcPr>
            <w:tcW w:w="993" w:type="dxa"/>
            <w:vAlign w:val="center"/>
          </w:tcPr>
          <w:p w:rsidR="00B617E7" w:rsidRPr="00DB11F5" w:rsidRDefault="00B617E7" w:rsidP="001B6635">
            <w:pPr>
              <w:spacing w:line="259" w:lineRule="auto"/>
              <w:jc w:val="center"/>
              <w:rPr>
                <w:sz w:val="20"/>
                <w:szCs w:val="20"/>
              </w:rPr>
            </w:pPr>
            <w:r w:rsidRPr="00DB11F5">
              <w:rPr>
                <w:sz w:val="20"/>
                <w:szCs w:val="20"/>
              </w:rPr>
              <w:t>01</w:t>
            </w:r>
          </w:p>
        </w:tc>
        <w:tc>
          <w:tcPr>
            <w:tcW w:w="4111" w:type="dxa"/>
            <w:vAlign w:val="center"/>
          </w:tcPr>
          <w:p w:rsidR="00B617E7" w:rsidRPr="00DB11F5" w:rsidRDefault="00B617E7" w:rsidP="001B6635">
            <w:pPr>
              <w:spacing w:line="259" w:lineRule="auto"/>
              <w:ind w:left="-283" w:right="-680"/>
              <w:rPr>
                <w:sz w:val="20"/>
                <w:szCs w:val="20"/>
              </w:rPr>
            </w:pPr>
            <w:proofErr w:type="gramStart"/>
            <w:r w:rsidRPr="00DB11F5">
              <w:rPr>
                <w:sz w:val="20"/>
                <w:szCs w:val="20"/>
              </w:rPr>
              <w:t>R  RECARGA</w:t>
            </w:r>
            <w:proofErr w:type="gramEnd"/>
            <w:r w:rsidRPr="00DB11F5">
              <w:rPr>
                <w:sz w:val="20"/>
                <w:szCs w:val="20"/>
              </w:rPr>
              <w:t xml:space="preserve"> DE GÁS DE COZINHA GLP-P13 kg</w:t>
            </w:r>
          </w:p>
        </w:tc>
        <w:tc>
          <w:tcPr>
            <w:tcW w:w="1417" w:type="dxa"/>
            <w:vAlign w:val="center"/>
          </w:tcPr>
          <w:p w:rsidR="00B617E7" w:rsidRPr="00DB11F5" w:rsidRDefault="00B617E7" w:rsidP="001B6635">
            <w:pPr>
              <w:spacing w:line="259" w:lineRule="auto"/>
              <w:rPr>
                <w:sz w:val="20"/>
                <w:szCs w:val="20"/>
              </w:rPr>
            </w:pPr>
            <w:r w:rsidRPr="00DB11F5">
              <w:rPr>
                <w:sz w:val="20"/>
                <w:szCs w:val="20"/>
              </w:rPr>
              <w:t>200 UN</w:t>
            </w:r>
          </w:p>
        </w:tc>
        <w:tc>
          <w:tcPr>
            <w:tcW w:w="2410" w:type="dxa"/>
          </w:tcPr>
          <w:p w:rsidR="00B617E7" w:rsidRPr="00DB11F5" w:rsidRDefault="00B617E7" w:rsidP="001B6635">
            <w:pPr>
              <w:rPr>
                <w:sz w:val="20"/>
                <w:szCs w:val="20"/>
              </w:rPr>
            </w:pPr>
            <w:r w:rsidRPr="00DB11F5">
              <w:rPr>
                <w:sz w:val="20"/>
                <w:szCs w:val="20"/>
              </w:rPr>
              <w:t>R$ 129,63</w:t>
            </w:r>
          </w:p>
        </w:tc>
        <w:tc>
          <w:tcPr>
            <w:tcW w:w="2126" w:type="dxa"/>
            <w:vAlign w:val="center"/>
          </w:tcPr>
          <w:p w:rsidR="00B617E7" w:rsidRPr="00DB11F5" w:rsidRDefault="00B617E7" w:rsidP="001B6635">
            <w:pPr>
              <w:spacing w:line="259" w:lineRule="auto"/>
              <w:rPr>
                <w:sz w:val="20"/>
                <w:szCs w:val="20"/>
              </w:rPr>
            </w:pPr>
            <w:r w:rsidRPr="00DB11F5">
              <w:rPr>
                <w:sz w:val="20"/>
                <w:szCs w:val="20"/>
              </w:rPr>
              <w:t>R$ 25.926,00</w:t>
            </w:r>
          </w:p>
        </w:tc>
      </w:tr>
      <w:tr w:rsidR="00B617E7" w:rsidRPr="005D7851" w:rsidTr="001B6635">
        <w:tc>
          <w:tcPr>
            <w:tcW w:w="993" w:type="dxa"/>
            <w:vAlign w:val="center"/>
          </w:tcPr>
          <w:p w:rsidR="00B617E7" w:rsidRPr="00DB11F5" w:rsidRDefault="00B617E7" w:rsidP="001B6635">
            <w:pPr>
              <w:spacing w:line="259" w:lineRule="auto"/>
              <w:jc w:val="center"/>
              <w:rPr>
                <w:sz w:val="20"/>
                <w:szCs w:val="20"/>
              </w:rPr>
            </w:pPr>
            <w:r w:rsidRPr="00DB11F5">
              <w:rPr>
                <w:sz w:val="20"/>
                <w:szCs w:val="20"/>
              </w:rPr>
              <w:t>02</w:t>
            </w:r>
          </w:p>
        </w:tc>
        <w:tc>
          <w:tcPr>
            <w:tcW w:w="4111" w:type="dxa"/>
            <w:vAlign w:val="center"/>
          </w:tcPr>
          <w:p w:rsidR="00B617E7" w:rsidRPr="00DB11F5" w:rsidRDefault="00B617E7" w:rsidP="001B6635">
            <w:pPr>
              <w:ind w:left="-283" w:right="-680"/>
              <w:rPr>
                <w:sz w:val="20"/>
                <w:szCs w:val="20"/>
              </w:rPr>
            </w:pPr>
            <w:proofErr w:type="gramStart"/>
            <w:r w:rsidRPr="00DB11F5">
              <w:rPr>
                <w:sz w:val="20"/>
                <w:szCs w:val="20"/>
              </w:rPr>
              <w:t>C  CASCO</w:t>
            </w:r>
            <w:proofErr w:type="gramEnd"/>
            <w:r w:rsidRPr="00DB11F5">
              <w:rPr>
                <w:sz w:val="20"/>
                <w:szCs w:val="20"/>
              </w:rPr>
              <w:t xml:space="preserve"> BOTIJÃO 13 kg </w:t>
            </w:r>
          </w:p>
        </w:tc>
        <w:tc>
          <w:tcPr>
            <w:tcW w:w="1417" w:type="dxa"/>
            <w:vAlign w:val="center"/>
          </w:tcPr>
          <w:p w:rsidR="00B617E7" w:rsidRPr="00DB11F5" w:rsidRDefault="00B617E7" w:rsidP="001B6635">
            <w:pPr>
              <w:spacing w:line="259" w:lineRule="auto"/>
              <w:rPr>
                <w:sz w:val="20"/>
                <w:szCs w:val="20"/>
              </w:rPr>
            </w:pPr>
            <w:r w:rsidRPr="00DB11F5">
              <w:rPr>
                <w:sz w:val="20"/>
                <w:szCs w:val="20"/>
              </w:rPr>
              <w:t>05 UN</w:t>
            </w:r>
          </w:p>
        </w:tc>
        <w:tc>
          <w:tcPr>
            <w:tcW w:w="2410" w:type="dxa"/>
          </w:tcPr>
          <w:p w:rsidR="00B617E7" w:rsidRPr="00DB11F5" w:rsidRDefault="00B617E7" w:rsidP="001B6635">
            <w:pPr>
              <w:rPr>
                <w:sz w:val="20"/>
                <w:szCs w:val="20"/>
              </w:rPr>
            </w:pPr>
            <w:r w:rsidRPr="00DB11F5">
              <w:rPr>
                <w:sz w:val="20"/>
                <w:szCs w:val="20"/>
              </w:rPr>
              <w:t>R$ 196,33</w:t>
            </w:r>
          </w:p>
        </w:tc>
        <w:tc>
          <w:tcPr>
            <w:tcW w:w="2126" w:type="dxa"/>
            <w:vAlign w:val="center"/>
          </w:tcPr>
          <w:p w:rsidR="00B617E7" w:rsidRPr="00DB11F5" w:rsidRDefault="00B617E7" w:rsidP="001B6635">
            <w:pPr>
              <w:spacing w:line="259" w:lineRule="auto"/>
              <w:rPr>
                <w:sz w:val="20"/>
                <w:szCs w:val="20"/>
              </w:rPr>
            </w:pPr>
            <w:r w:rsidRPr="00DB11F5">
              <w:rPr>
                <w:sz w:val="20"/>
                <w:szCs w:val="20"/>
              </w:rPr>
              <w:t>R$ 981,65</w:t>
            </w:r>
          </w:p>
        </w:tc>
      </w:tr>
      <w:tr w:rsidR="00B617E7" w:rsidRPr="005D7851" w:rsidTr="001B6635">
        <w:tc>
          <w:tcPr>
            <w:tcW w:w="8931" w:type="dxa"/>
            <w:gridSpan w:val="4"/>
            <w:vAlign w:val="center"/>
          </w:tcPr>
          <w:p w:rsidR="00B617E7" w:rsidRDefault="00B617E7" w:rsidP="001B6635">
            <w:pPr>
              <w:jc w:val="right"/>
            </w:pPr>
            <w:r>
              <w:t xml:space="preserve">Valor Total </w:t>
            </w:r>
          </w:p>
        </w:tc>
        <w:tc>
          <w:tcPr>
            <w:tcW w:w="2126" w:type="dxa"/>
            <w:vAlign w:val="center"/>
          </w:tcPr>
          <w:p w:rsidR="00B617E7" w:rsidRDefault="00B617E7" w:rsidP="001B6635">
            <w:r>
              <w:t>R$ 26.907,65</w:t>
            </w:r>
          </w:p>
        </w:tc>
      </w:tr>
    </w:tbl>
    <w:p w:rsidR="00B617E7" w:rsidRPr="005D7851" w:rsidRDefault="00B617E7" w:rsidP="00B617E7">
      <w:pPr>
        <w:jc w:val="both"/>
        <w:rPr>
          <w:b/>
        </w:rPr>
      </w:pPr>
    </w:p>
    <w:p w:rsidR="00B617E7" w:rsidRPr="00F10B64" w:rsidRDefault="00B617E7" w:rsidP="00B617E7">
      <w:pPr>
        <w:jc w:val="both"/>
        <w:rPr>
          <w:bCs/>
        </w:rPr>
      </w:pPr>
      <w:r w:rsidRPr="005D7851">
        <w:rPr>
          <w:b/>
          <w:bCs/>
        </w:rPr>
        <w:t>8.</w:t>
      </w:r>
      <w:r w:rsidRPr="005D7851">
        <w:rPr>
          <w:bCs/>
        </w:rPr>
        <w:t xml:space="preserve"> </w:t>
      </w:r>
      <w:r w:rsidRPr="00F10B64">
        <w:rPr>
          <w:b/>
          <w:bCs/>
        </w:rPr>
        <w:t>CRITÉRIO DE JULGAMENTO</w:t>
      </w:r>
    </w:p>
    <w:p w:rsidR="00B617E7" w:rsidRPr="00F10B64" w:rsidRDefault="00B617E7" w:rsidP="00B617E7">
      <w:pPr>
        <w:jc w:val="both"/>
        <w:rPr>
          <w:bCs/>
        </w:rPr>
      </w:pPr>
      <w:r w:rsidRPr="00E70539">
        <w:rPr>
          <w:b/>
          <w:bCs/>
        </w:rPr>
        <w:t>8.1.</w:t>
      </w:r>
      <w:r>
        <w:rPr>
          <w:bCs/>
        </w:rPr>
        <w:t xml:space="preserve"> </w:t>
      </w:r>
      <w:r w:rsidRPr="00F10B64">
        <w:rPr>
          <w:bCs/>
        </w:rPr>
        <w:t xml:space="preserve">Menor preço por item, conforme o disposto no art. 33, </w:t>
      </w:r>
      <w:r>
        <w:rPr>
          <w:bCs/>
        </w:rPr>
        <w:t>inciso I da Lei nº 14.133/2021.</w:t>
      </w:r>
    </w:p>
    <w:p w:rsidR="00B617E7" w:rsidRPr="00F10B64" w:rsidRDefault="00B617E7" w:rsidP="00B617E7">
      <w:pPr>
        <w:jc w:val="both"/>
        <w:rPr>
          <w:bCs/>
        </w:rPr>
      </w:pPr>
      <w:r w:rsidRPr="00F10B64">
        <w:rPr>
          <w:bCs/>
        </w:rPr>
        <w:t>Os preços foram estimados com base em:</w:t>
      </w:r>
    </w:p>
    <w:p w:rsidR="00B617E7" w:rsidRPr="00F10B64" w:rsidRDefault="00B617E7" w:rsidP="00B617E7">
      <w:pPr>
        <w:jc w:val="both"/>
        <w:rPr>
          <w:bCs/>
        </w:rPr>
      </w:pPr>
      <w:r>
        <w:rPr>
          <w:bCs/>
        </w:rPr>
        <w:t>•</w:t>
      </w:r>
      <w:r>
        <w:rPr>
          <w:bCs/>
        </w:rPr>
        <w:tab/>
        <w:t>Pesquisas em site</w:t>
      </w:r>
      <w:r w:rsidRPr="00F10B64">
        <w:rPr>
          <w:bCs/>
        </w:rPr>
        <w:t>s eletrônicos especializados;</w:t>
      </w:r>
    </w:p>
    <w:p w:rsidR="00B617E7" w:rsidRDefault="00B617E7" w:rsidP="00B617E7">
      <w:pPr>
        <w:jc w:val="both"/>
        <w:rPr>
          <w:bCs/>
        </w:rPr>
      </w:pPr>
      <w:r w:rsidRPr="00F10B64">
        <w:rPr>
          <w:bCs/>
        </w:rPr>
        <w:t>•</w:t>
      </w:r>
      <w:r w:rsidRPr="00F10B64">
        <w:rPr>
          <w:bCs/>
        </w:rPr>
        <w:tab/>
      </w:r>
      <w:proofErr w:type="spellStart"/>
      <w:r w:rsidRPr="00F10B64">
        <w:rPr>
          <w:bCs/>
        </w:rPr>
        <w:t>Licitacon</w:t>
      </w:r>
      <w:proofErr w:type="spellEnd"/>
      <w:r w:rsidRPr="00F10B64">
        <w:rPr>
          <w:bCs/>
        </w:rPr>
        <w:t xml:space="preserve"> (Contratações de outros órgãos públicos)</w:t>
      </w:r>
    </w:p>
    <w:p w:rsidR="00B617E7" w:rsidRDefault="00B617E7" w:rsidP="00B617E7">
      <w:pPr>
        <w:jc w:val="both"/>
        <w:rPr>
          <w:bCs/>
        </w:rPr>
      </w:pPr>
    </w:p>
    <w:p w:rsidR="00B617E7" w:rsidRPr="005D7851" w:rsidRDefault="00B617E7" w:rsidP="00B617E7">
      <w:pPr>
        <w:jc w:val="both"/>
        <w:rPr>
          <w:b/>
        </w:rPr>
      </w:pPr>
      <w:r w:rsidRPr="00B63399">
        <w:rPr>
          <w:b/>
          <w:bCs/>
        </w:rPr>
        <w:t>9.</w:t>
      </w:r>
      <w:r>
        <w:rPr>
          <w:bCs/>
        </w:rPr>
        <w:t xml:space="preserve"> </w:t>
      </w:r>
      <w:r w:rsidRPr="005D7851">
        <w:rPr>
          <w:b/>
        </w:rPr>
        <w:t>ADEQUAÇÃO ORÇAMENTÁRIA</w:t>
      </w:r>
    </w:p>
    <w:p w:rsidR="00B617E7" w:rsidRDefault="00B617E7" w:rsidP="00B617E7">
      <w:pPr>
        <w:jc w:val="both"/>
        <w:rPr>
          <w:bCs/>
        </w:rPr>
      </w:pPr>
      <w:r w:rsidRPr="00E70539">
        <w:rPr>
          <w:b/>
          <w:bCs/>
        </w:rPr>
        <w:t>9.1.</w:t>
      </w:r>
      <w:r>
        <w:rPr>
          <w:bCs/>
        </w:rPr>
        <w:t xml:space="preserve"> </w:t>
      </w:r>
      <w:r w:rsidRPr="001D5185">
        <w:rPr>
          <w:bCs/>
        </w:rPr>
        <w:t xml:space="preserve">As despesas decorrentes da aquisição objeto desse contrato </w:t>
      </w:r>
      <w:r>
        <w:rPr>
          <w:bCs/>
        </w:rPr>
        <w:t>serão atendidas pelas dotações orçamentárias de cada secretaria municipal de Tunas/RS.</w:t>
      </w:r>
    </w:p>
    <w:p w:rsidR="00B617E7" w:rsidRDefault="00B617E7" w:rsidP="00B617E7">
      <w:pPr>
        <w:jc w:val="both"/>
        <w:rPr>
          <w:bCs/>
        </w:rPr>
      </w:pPr>
    </w:p>
    <w:tbl>
      <w:tblPr>
        <w:tblStyle w:val="Tabelacomgrade"/>
        <w:tblW w:w="11058" w:type="dxa"/>
        <w:tblInd w:w="-998" w:type="dxa"/>
        <w:tblLook w:val="04A0" w:firstRow="1" w:lastRow="0" w:firstColumn="1" w:lastColumn="0" w:noHBand="0" w:noVBand="1"/>
      </w:tblPr>
      <w:tblGrid>
        <w:gridCol w:w="4537"/>
        <w:gridCol w:w="6521"/>
      </w:tblGrid>
      <w:tr w:rsidR="00B617E7" w:rsidTr="001B6635">
        <w:trPr>
          <w:trHeight w:val="340"/>
        </w:trPr>
        <w:tc>
          <w:tcPr>
            <w:tcW w:w="4537" w:type="dxa"/>
            <w:tcBorders>
              <w:top w:val="single" w:sz="4" w:space="0" w:color="auto"/>
              <w:left w:val="single" w:sz="4" w:space="0" w:color="auto"/>
              <w:bottom w:val="single" w:sz="4" w:space="0" w:color="auto"/>
              <w:right w:val="single" w:sz="4" w:space="0" w:color="auto"/>
            </w:tcBorders>
            <w:vAlign w:val="center"/>
            <w:hideMark/>
          </w:tcPr>
          <w:p w:rsidR="00B617E7" w:rsidRDefault="00B617E7" w:rsidP="001B6635">
            <w:r>
              <w:t>Secretaria M. da Administração e Planejamento:</w:t>
            </w:r>
          </w:p>
        </w:tc>
        <w:tc>
          <w:tcPr>
            <w:tcW w:w="6521" w:type="dxa"/>
            <w:tcBorders>
              <w:top w:val="single" w:sz="4" w:space="0" w:color="auto"/>
              <w:left w:val="single" w:sz="4" w:space="0" w:color="auto"/>
              <w:bottom w:val="single" w:sz="4" w:space="0" w:color="auto"/>
              <w:right w:val="single" w:sz="4" w:space="0" w:color="auto"/>
            </w:tcBorders>
            <w:vAlign w:val="center"/>
            <w:hideMark/>
          </w:tcPr>
          <w:p w:rsidR="00B617E7" w:rsidRDefault="00B617E7" w:rsidP="001B6635">
            <w:r>
              <w:t xml:space="preserve">Projeto 2.005, </w:t>
            </w:r>
            <w:proofErr w:type="gramStart"/>
            <w:r>
              <w:t>Rubrica</w:t>
            </w:r>
            <w:proofErr w:type="gramEnd"/>
            <w:r>
              <w:t xml:space="preserve"> 339030, Recurso 1500, Despesa 2739.</w:t>
            </w:r>
          </w:p>
        </w:tc>
      </w:tr>
      <w:tr w:rsidR="00B617E7" w:rsidTr="001B6635">
        <w:trPr>
          <w:trHeight w:val="340"/>
        </w:trPr>
        <w:tc>
          <w:tcPr>
            <w:tcW w:w="4537" w:type="dxa"/>
            <w:tcBorders>
              <w:top w:val="single" w:sz="4" w:space="0" w:color="auto"/>
              <w:left w:val="single" w:sz="4" w:space="0" w:color="auto"/>
              <w:bottom w:val="single" w:sz="4" w:space="0" w:color="auto"/>
              <w:right w:val="single" w:sz="4" w:space="0" w:color="auto"/>
            </w:tcBorders>
            <w:vAlign w:val="center"/>
            <w:hideMark/>
          </w:tcPr>
          <w:p w:rsidR="00B617E7" w:rsidRDefault="00B617E7" w:rsidP="001B6635">
            <w:r>
              <w:t>Secretaria Municipal da Fazenda:</w:t>
            </w:r>
          </w:p>
        </w:tc>
        <w:tc>
          <w:tcPr>
            <w:tcW w:w="6521" w:type="dxa"/>
            <w:tcBorders>
              <w:top w:val="single" w:sz="4" w:space="0" w:color="auto"/>
              <w:left w:val="single" w:sz="4" w:space="0" w:color="auto"/>
              <w:bottom w:val="single" w:sz="4" w:space="0" w:color="auto"/>
              <w:right w:val="single" w:sz="4" w:space="0" w:color="auto"/>
            </w:tcBorders>
            <w:vAlign w:val="center"/>
            <w:hideMark/>
          </w:tcPr>
          <w:p w:rsidR="00B617E7" w:rsidRDefault="00B617E7" w:rsidP="001B6635">
            <w:r>
              <w:t xml:space="preserve">Projeto 2.009, </w:t>
            </w:r>
            <w:proofErr w:type="gramStart"/>
            <w:r>
              <w:t>Rubrica</w:t>
            </w:r>
            <w:proofErr w:type="gramEnd"/>
            <w:r>
              <w:t xml:space="preserve"> 339030, Recurso 1500, Despesa 2794. </w:t>
            </w:r>
          </w:p>
        </w:tc>
      </w:tr>
      <w:tr w:rsidR="00B617E7" w:rsidTr="001B6635">
        <w:trPr>
          <w:trHeight w:val="340"/>
        </w:trPr>
        <w:tc>
          <w:tcPr>
            <w:tcW w:w="4537" w:type="dxa"/>
            <w:tcBorders>
              <w:top w:val="single" w:sz="4" w:space="0" w:color="auto"/>
              <w:left w:val="single" w:sz="4" w:space="0" w:color="auto"/>
              <w:bottom w:val="single" w:sz="4" w:space="0" w:color="auto"/>
              <w:right w:val="single" w:sz="4" w:space="0" w:color="auto"/>
            </w:tcBorders>
            <w:vAlign w:val="center"/>
            <w:hideMark/>
          </w:tcPr>
          <w:p w:rsidR="00B617E7" w:rsidRDefault="00B617E7" w:rsidP="001B6635">
            <w:r>
              <w:t>Secretaria Municipal da Agricultura:</w:t>
            </w:r>
          </w:p>
        </w:tc>
        <w:tc>
          <w:tcPr>
            <w:tcW w:w="6521" w:type="dxa"/>
            <w:tcBorders>
              <w:top w:val="single" w:sz="4" w:space="0" w:color="auto"/>
              <w:left w:val="single" w:sz="4" w:space="0" w:color="auto"/>
              <w:bottom w:val="single" w:sz="4" w:space="0" w:color="auto"/>
              <w:right w:val="single" w:sz="4" w:space="0" w:color="auto"/>
            </w:tcBorders>
            <w:vAlign w:val="center"/>
            <w:hideMark/>
          </w:tcPr>
          <w:p w:rsidR="00B617E7" w:rsidRDefault="00B617E7" w:rsidP="001B6635">
            <w:r>
              <w:t xml:space="preserve">Projeto 2.062, </w:t>
            </w:r>
            <w:proofErr w:type="gramStart"/>
            <w:r>
              <w:t>Rubrica</w:t>
            </w:r>
            <w:proofErr w:type="gramEnd"/>
            <w:r>
              <w:t xml:space="preserve"> 339030, Recurso 1500, Despesa 2738.  </w:t>
            </w:r>
          </w:p>
        </w:tc>
      </w:tr>
      <w:tr w:rsidR="00B617E7" w:rsidTr="001B6635">
        <w:trPr>
          <w:trHeight w:val="340"/>
        </w:trPr>
        <w:tc>
          <w:tcPr>
            <w:tcW w:w="4537" w:type="dxa"/>
            <w:tcBorders>
              <w:top w:val="single" w:sz="4" w:space="0" w:color="auto"/>
              <w:left w:val="single" w:sz="4" w:space="0" w:color="auto"/>
              <w:bottom w:val="single" w:sz="4" w:space="0" w:color="auto"/>
              <w:right w:val="single" w:sz="4" w:space="0" w:color="auto"/>
            </w:tcBorders>
            <w:vAlign w:val="center"/>
            <w:hideMark/>
          </w:tcPr>
          <w:p w:rsidR="00B617E7" w:rsidRDefault="00B617E7" w:rsidP="001B6635">
            <w:r>
              <w:t>Secretaria Municipal de Obras:</w:t>
            </w:r>
          </w:p>
        </w:tc>
        <w:tc>
          <w:tcPr>
            <w:tcW w:w="6521" w:type="dxa"/>
            <w:tcBorders>
              <w:top w:val="single" w:sz="4" w:space="0" w:color="auto"/>
              <w:left w:val="single" w:sz="4" w:space="0" w:color="auto"/>
              <w:bottom w:val="single" w:sz="4" w:space="0" w:color="auto"/>
              <w:right w:val="single" w:sz="4" w:space="0" w:color="auto"/>
            </w:tcBorders>
            <w:vAlign w:val="center"/>
            <w:hideMark/>
          </w:tcPr>
          <w:p w:rsidR="00B617E7" w:rsidRDefault="00B617E7" w:rsidP="001B6635">
            <w:r>
              <w:t xml:space="preserve">Projeto 2.011, </w:t>
            </w:r>
            <w:proofErr w:type="gramStart"/>
            <w:r>
              <w:t>Rubrica</w:t>
            </w:r>
            <w:proofErr w:type="gramEnd"/>
            <w:r>
              <w:t xml:space="preserve"> 339030, Recurso 1500, Despesa 2795.</w:t>
            </w:r>
          </w:p>
        </w:tc>
      </w:tr>
      <w:tr w:rsidR="00B617E7" w:rsidTr="001B6635">
        <w:trPr>
          <w:trHeight w:val="340"/>
        </w:trPr>
        <w:tc>
          <w:tcPr>
            <w:tcW w:w="4537" w:type="dxa"/>
            <w:tcBorders>
              <w:top w:val="single" w:sz="4" w:space="0" w:color="auto"/>
              <w:left w:val="single" w:sz="4" w:space="0" w:color="auto"/>
              <w:bottom w:val="single" w:sz="4" w:space="0" w:color="auto"/>
              <w:right w:val="single" w:sz="4" w:space="0" w:color="auto"/>
            </w:tcBorders>
            <w:vAlign w:val="center"/>
            <w:hideMark/>
          </w:tcPr>
          <w:p w:rsidR="00B617E7" w:rsidRDefault="00B617E7" w:rsidP="001B6635">
            <w:r>
              <w:t>Secretaria Municipal de Educação e Cultura:</w:t>
            </w:r>
          </w:p>
        </w:tc>
        <w:tc>
          <w:tcPr>
            <w:tcW w:w="6521" w:type="dxa"/>
            <w:tcBorders>
              <w:top w:val="single" w:sz="4" w:space="0" w:color="auto"/>
              <w:left w:val="single" w:sz="4" w:space="0" w:color="auto"/>
              <w:bottom w:val="single" w:sz="4" w:space="0" w:color="auto"/>
              <w:right w:val="single" w:sz="4" w:space="0" w:color="auto"/>
            </w:tcBorders>
            <w:vAlign w:val="center"/>
            <w:hideMark/>
          </w:tcPr>
          <w:p w:rsidR="00B617E7" w:rsidRDefault="00B617E7" w:rsidP="001B6635">
            <w:r>
              <w:t xml:space="preserve">Projeto 2.053, </w:t>
            </w:r>
            <w:proofErr w:type="gramStart"/>
            <w:r>
              <w:t>Rubrica</w:t>
            </w:r>
            <w:proofErr w:type="gramEnd"/>
            <w:r>
              <w:t xml:space="preserve"> 339030, Recurso 1540, Despesa 2512.    </w:t>
            </w:r>
          </w:p>
        </w:tc>
      </w:tr>
      <w:tr w:rsidR="00B617E7" w:rsidTr="001B6635">
        <w:trPr>
          <w:trHeight w:val="340"/>
        </w:trPr>
        <w:tc>
          <w:tcPr>
            <w:tcW w:w="4537" w:type="dxa"/>
            <w:tcBorders>
              <w:top w:val="single" w:sz="4" w:space="0" w:color="auto"/>
              <w:left w:val="single" w:sz="4" w:space="0" w:color="auto"/>
              <w:bottom w:val="single" w:sz="4" w:space="0" w:color="auto"/>
              <w:right w:val="single" w:sz="4" w:space="0" w:color="auto"/>
            </w:tcBorders>
            <w:vAlign w:val="center"/>
            <w:hideMark/>
          </w:tcPr>
          <w:p w:rsidR="00B617E7" w:rsidRDefault="00B617E7" w:rsidP="001B6635">
            <w:r>
              <w:t>Secretaria Municipal da Saúde:</w:t>
            </w:r>
          </w:p>
        </w:tc>
        <w:tc>
          <w:tcPr>
            <w:tcW w:w="6521" w:type="dxa"/>
            <w:tcBorders>
              <w:top w:val="single" w:sz="4" w:space="0" w:color="auto"/>
              <w:left w:val="single" w:sz="4" w:space="0" w:color="auto"/>
              <w:bottom w:val="single" w:sz="4" w:space="0" w:color="auto"/>
              <w:right w:val="single" w:sz="4" w:space="0" w:color="auto"/>
            </w:tcBorders>
            <w:vAlign w:val="center"/>
            <w:hideMark/>
          </w:tcPr>
          <w:p w:rsidR="00B617E7" w:rsidRDefault="00B617E7" w:rsidP="001B6635">
            <w:r>
              <w:t xml:space="preserve">Projeto 2.013, </w:t>
            </w:r>
            <w:proofErr w:type="gramStart"/>
            <w:r>
              <w:t>Rubrica</w:t>
            </w:r>
            <w:proofErr w:type="gramEnd"/>
            <w:r>
              <w:t xml:space="preserve"> 339030, Recurso 1500, Despesa 2282.       </w:t>
            </w:r>
          </w:p>
        </w:tc>
      </w:tr>
      <w:tr w:rsidR="00B617E7" w:rsidTr="001B6635">
        <w:trPr>
          <w:trHeight w:val="340"/>
        </w:trPr>
        <w:tc>
          <w:tcPr>
            <w:tcW w:w="4537" w:type="dxa"/>
            <w:tcBorders>
              <w:top w:val="single" w:sz="4" w:space="0" w:color="auto"/>
              <w:left w:val="single" w:sz="4" w:space="0" w:color="auto"/>
              <w:bottom w:val="single" w:sz="4" w:space="0" w:color="auto"/>
              <w:right w:val="single" w:sz="4" w:space="0" w:color="auto"/>
            </w:tcBorders>
            <w:vAlign w:val="center"/>
            <w:hideMark/>
          </w:tcPr>
          <w:p w:rsidR="00B617E7" w:rsidRDefault="00B617E7" w:rsidP="001B6635">
            <w:r>
              <w:t>Secretaria Municipal da Assistência Social:</w:t>
            </w:r>
          </w:p>
        </w:tc>
        <w:tc>
          <w:tcPr>
            <w:tcW w:w="6521" w:type="dxa"/>
            <w:tcBorders>
              <w:top w:val="single" w:sz="4" w:space="0" w:color="auto"/>
              <w:left w:val="single" w:sz="4" w:space="0" w:color="auto"/>
              <w:bottom w:val="single" w:sz="4" w:space="0" w:color="auto"/>
              <w:right w:val="single" w:sz="4" w:space="0" w:color="auto"/>
            </w:tcBorders>
            <w:vAlign w:val="center"/>
            <w:hideMark/>
          </w:tcPr>
          <w:p w:rsidR="00B617E7" w:rsidRDefault="00B617E7" w:rsidP="001B6635">
            <w:r>
              <w:t xml:space="preserve">Projeto 2.024, </w:t>
            </w:r>
            <w:proofErr w:type="gramStart"/>
            <w:r>
              <w:t>Rubrica</w:t>
            </w:r>
            <w:proofErr w:type="gramEnd"/>
            <w:r>
              <w:t xml:space="preserve"> 339030, Recurso 1660, Despesa 2791.</w:t>
            </w:r>
          </w:p>
        </w:tc>
      </w:tr>
    </w:tbl>
    <w:p w:rsidR="00B617E7" w:rsidRDefault="00B617E7" w:rsidP="00B617E7">
      <w:pPr>
        <w:jc w:val="both"/>
        <w:rPr>
          <w:b/>
        </w:rPr>
      </w:pPr>
    </w:p>
    <w:p w:rsidR="00B617E7" w:rsidRPr="00B63399" w:rsidRDefault="00B617E7" w:rsidP="00B617E7">
      <w:pPr>
        <w:jc w:val="both"/>
        <w:rPr>
          <w:b/>
        </w:rPr>
      </w:pPr>
      <w:r>
        <w:rPr>
          <w:b/>
        </w:rPr>
        <w:t xml:space="preserve">10. </w:t>
      </w:r>
      <w:r w:rsidRPr="00B63399">
        <w:rPr>
          <w:b/>
        </w:rPr>
        <w:t>DA VIGÊNCIA</w:t>
      </w:r>
    </w:p>
    <w:p w:rsidR="00B617E7" w:rsidRDefault="00B617E7" w:rsidP="00B617E7">
      <w:pPr>
        <w:jc w:val="both"/>
      </w:pPr>
      <w:r w:rsidRPr="00E70539">
        <w:rPr>
          <w:b/>
        </w:rPr>
        <w:t>10.1.</w:t>
      </w:r>
      <w:r>
        <w:t xml:space="preserve"> </w:t>
      </w:r>
      <w:r w:rsidRPr="00B63399">
        <w:t>O prazo de vigência da contratação é de até 12 (doze) meses, prorrogável na forma da Lei n° 14.133/2021.</w:t>
      </w:r>
    </w:p>
    <w:p w:rsidR="00B617E7" w:rsidRDefault="00B617E7" w:rsidP="00B617E7">
      <w:pPr>
        <w:jc w:val="both"/>
      </w:pPr>
    </w:p>
    <w:p w:rsidR="00B617E7" w:rsidRPr="00B63399" w:rsidRDefault="00B617E7" w:rsidP="00B617E7">
      <w:pPr>
        <w:jc w:val="both"/>
        <w:rPr>
          <w:b/>
        </w:rPr>
      </w:pPr>
      <w:r w:rsidRPr="00B63399">
        <w:rPr>
          <w:b/>
        </w:rPr>
        <w:t>11. DOS CRITÉRIOS PARA FATURAMENTO</w:t>
      </w:r>
    </w:p>
    <w:p w:rsidR="00B617E7" w:rsidRPr="00B63399" w:rsidRDefault="00B617E7" w:rsidP="00B617E7">
      <w:pPr>
        <w:jc w:val="both"/>
      </w:pPr>
      <w:r w:rsidRPr="00B63399">
        <w:rPr>
          <w:b/>
        </w:rPr>
        <w:t>11.1.</w:t>
      </w:r>
      <w:r>
        <w:t xml:space="preserve"> </w:t>
      </w:r>
      <w:r w:rsidRPr="00B63399">
        <w:t>A avaliação da execução do objeto observará o disposto neste item, devendo haver o redimensionamento no pagamento com base nos indicadores estabelecidos, sempre que a CONTRATADA:</w:t>
      </w:r>
    </w:p>
    <w:p w:rsidR="00B617E7" w:rsidRPr="00B63399" w:rsidRDefault="00B617E7" w:rsidP="00B617E7">
      <w:pPr>
        <w:jc w:val="both"/>
      </w:pPr>
      <w:r w:rsidRPr="00B63399">
        <w:rPr>
          <w:b/>
        </w:rPr>
        <w:t>11.2.</w:t>
      </w:r>
      <w:r>
        <w:t xml:space="preserve"> </w:t>
      </w:r>
      <w:r w:rsidRPr="00B63399">
        <w:t>Não produzir os resultados, deixar de executar, ou não executar com a qualidade mínima exigida as atividades contratadas; ou</w:t>
      </w:r>
    </w:p>
    <w:p w:rsidR="00B617E7" w:rsidRPr="00B63399" w:rsidRDefault="00B617E7" w:rsidP="00B617E7">
      <w:pPr>
        <w:jc w:val="both"/>
      </w:pPr>
      <w:r w:rsidRPr="00B63399">
        <w:rPr>
          <w:b/>
        </w:rPr>
        <w:t>11.3.</w:t>
      </w:r>
      <w:r>
        <w:t xml:space="preserve"> </w:t>
      </w:r>
      <w:r w:rsidRPr="00B63399">
        <w:t xml:space="preserve">Deixar de utilizar materiais e recursos humanos </w:t>
      </w:r>
      <w:r>
        <w:t xml:space="preserve">exigidos para a execução do objeto, ou </w:t>
      </w:r>
      <w:proofErr w:type="spellStart"/>
      <w:r>
        <w:t>utilizá-</w:t>
      </w:r>
      <w:r w:rsidRPr="00B63399">
        <w:t>lós</w:t>
      </w:r>
      <w:proofErr w:type="spellEnd"/>
      <w:r w:rsidRPr="00B63399">
        <w:t xml:space="preserve"> com qualidade ou quantidade inferior à demandada.</w:t>
      </w:r>
    </w:p>
    <w:p w:rsidR="00B617E7" w:rsidRPr="00B63399" w:rsidRDefault="00B617E7" w:rsidP="00B617E7">
      <w:pPr>
        <w:jc w:val="both"/>
      </w:pPr>
      <w:r w:rsidRPr="00B63399">
        <w:rPr>
          <w:b/>
        </w:rPr>
        <w:t>11.4.</w:t>
      </w:r>
      <w:r>
        <w:t xml:space="preserve"> </w:t>
      </w:r>
      <w:r w:rsidRPr="00B63399">
        <w:t>Será indicada a retenção ou glosa no pagamento, proporcional à irregularidade verificada, sem prejuízo das sanções cabíveis, caso se constate que a CONTRATADA:</w:t>
      </w:r>
    </w:p>
    <w:p w:rsidR="00B617E7" w:rsidRPr="00B63399" w:rsidRDefault="00B617E7" w:rsidP="00B617E7">
      <w:pPr>
        <w:jc w:val="both"/>
      </w:pPr>
      <w:r w:rsidRPr="00B63399">
        <w:rPr>
          <w:b/>
        </w:rPr>
        <w:t>11.5.</w:t>
      </w:r>
      <w:r>
        <w:t xml:space="preserve"> </w:t>
      </w:r>
      <w:r w:rsidRPr="00B63399">
        <w:t>Não produziu os resultados acordados;</w:t>
      </w:r>
    </w:p>
    <w:p w:rsidR="00B617E7" w:rsidRDefault="00B617E7" w:rsidP="00B617E7">
      <w:pPr>
        <w:jc w:val="both"/>
      </w:pPr>
      <w:r w:rsidRPr="00B63399">
        <w:rPr>
          <w:b/>
        </w:rPr>
        <w:t>11.6.</w:t>
      </w:r>
      <w:r>
        <w:t xml:space="preserve"> </w:t>
      </w:r>
      <w:r w:rsidRPr="00B63399">
        <w:t xml:space="preserve">Deixou de executar as atividades contratadas, ou não as executou com a qualidade mínima exigida; </w:t>
      </w:r>
    </w:p>
    <w:p w:rsidR="00B617E7" w:rsidRDefault="00B617E7" w:rsidP="00B617E7">
      <w:pPr>
        <w:jc w:val="both"/>
      </w:pPr>
      <w:r w:rsidRPr="00B63399">
        <w:rPr>
          <w:b/>
        </w:rPr>
        <w:t>11.7.</w:t>
      </w:r>
      <w:r>
        <w:t xml:space="preserve"> </w:t>
      </w:r>
      <w:r w:rsidRPr="00B63399">
        <w:t>Deixou de utilizar os materiais e recursos humanos exigidos para a execução do objeto, ou utilizou-os com qualidade ou quantidade inferior à demandada.</w:t>
      </w:r>
    </w:p>
    <w:p w:rsidR="00B617E7" w:rsidRDefault="00B617E7" w:rsidP="00B617E7">
      <w:pPr>
        <w:jc w:val="both"/>
        <w:rPr>
          <w:b/>
        </w:rPr>
      </w:pPr>
    </w:p>
    <w:p w:rsidR="00B617E7" w:rsidRPr="00E70539" w:rsidRDefault="00B617E7" w:rsidP="00B617E7">
      <w:pPr>
        <w:jc w:val="both"/>
        <w:rPr>
          <w:b/>
        </w:rPr>
      </w:pPr>
      <w:r w:rsidRPr="00E70539">
        <w:rPr>
          <w:b/>
        </w:rPr>
        <w:lastRenderedPageBreak/>
        <w:t>12. DO FORO</w:t>
      </w:r>
    </w:p>
    <w:p w:rsidR="00B617E7" w:rsidRPr="00B63399" w:rsidRDefault="00B617E7" w:rsidP="00B617E7">
      <w:pPr>
        <w:jc w:val="both"/>
      </w:pPr>
      <w:r w:rsidRPr="00E70539">
        <w:rPr>
          <w:b/>
        </w:rPr>
        <w:t>12.1.</w:t>
      </w:r>
      <w:r>
        <w:t xml:space="preserve"> </w:t>
      </w:r>
      <w:r w:rsidRPr="00E70539">
        <w:t>Fica eleito o Foro da Comarca de Arroio do Tigre/RS para solucionar todas as questões oriundas deste ajuste, renunciando a qualquer outro por mais privilegiado que seja.</w:t>
      </w:r>
    </w:p>
    <w:p w:rsidR="00B617E7" w:rsidRPr="005D7851" w:rsidRDefault="00B617E7" w:rsidP="00B617E7">
      <w:pPr>
        <w:jc w:val="both"/>
        <w:rPr>
          <w:bCs/>
        </w:rPr>
      </w:pPr>
    </w:p>
    <w:p w:rsidR="00B617E7" w:rsidRDefault="00B617E7" w:rsidP="00B617E7">
      <w:pPr>
        <w:jc w:val="right"/>
        <w:rPr>
          <w:bCs/>
        </w:rPr>
      </w:pPr>
      <w:r>
        <w:rPr>
          <w:bCs/>
        </w:rPr>
        <w:t>Tunas/RS, 31</w:t>
      </w:r>
      <w:r w:rsidRPr="001C0444">
        <w:rPr>
          <w:bCs/>
        </w:rPr>
        <w:t xml:space="preserve"> de março de 2026</w:t>
      </w:r>
      <w:r>
        <w:rPr>
          <w:bCs/>
        </w:rPr>
        <w:t>.</w:t>
      </w:r>
    </w:p>
    <w:p w:rsidR="00B617E7" w:rsidRDefault="00B617E7" w:rsidP="00B617E7">
      <w:pPr>
        <w:rPr>
          <w:bCs/>
        </w:rPr>
      </w:pPr>
    </w:p>
    <w:p w:rsidR="00B617E7" w:rsidRDefault="00B617E7" w:rsidP="00B617E7">
      <w:pPr>
        <w:rPr>
          <w:bCs/>
        </w:rPr>
      </w:pPr>
    </w:p>
    <w:p w:rsidR="00B617E7" w:rsidRDefault="00B617E7" w:rsidP="00B617E7">
      <w:pPr>
        <w:rPr>
          <w:bCs/>
        </w:rPr>
      </w:pPr>
    </w:p>
    <w:p w:rsidR="00B617E7" w:rsidRPr="009E56B0" w:rsidRDefault="00B617E7" w:rsidP="00B617E7">
      <w:pPr>
        <w:pStyle w:val="NormalWeb"/>
        <w:rPr>
          <w:color w:val="000000" w:themeColor="text1"/>
        </w:rPr>
      </w:pPr>
      <w:r w:rsidRPr="009E56B0">
        <w:rPr>
          <w:color w:val="000000" w:themeColor="text1"/>
        </w:rPr>
        <w:t>Declaro que estou de acordo com as especificações e justificativas constantes no Termo de Referência, anexo I do edital.</w:t>
      </w:r>
    </w:p>
    <w:p w:rsidR="00B617E7" w:rsidRPr="009E56B0" w:rsidRDefault="00B617E7" w:rsidP="00B617E7">
      <w:pPr>
        <w:pStyle w:val="NormalWeb"/>
        <w:rPr>
          <w:color w:val="000000" w:themeColor="text1"/>
        </w:rPr>
      </w:pPr>
    </w:p>
    <w:p w:rsidR="00B617E7" w:rsidRPr="009E56B0" w:rsidRDefault="00B617E7" w:rsidP="00B617E7">
      <w:pPr>
        <w:rPr>
          <w:color w:val="000000" w:themeColor="text1"/>
        </w:rPr>
      </w:pPr>
    </w:p>
    <w:p w:rsidR="00B617E7" w:rsidRPr="009E56B0" w:rsidRDefault="00B617E7" w:rsidP="00B617E7">
      <w:pPr>
        <w:pStyle w:val="Ttulo2"/>
        <w:spacing w:before="0"/>
        <w:ind w:left="-340" w:right="-170"/>
        <w:rPr>
          <w:rFonts w:ascii="Times New Roman" w:hAnsi="Times New Roman" w:cs="Times New Roman"/>
          <w:b w:val="0"/>
          <w:color w:val="000000" w:themeColor="text1"/>
          <w:sz w:val="22"/>
          <w:szCs w:val="22"/>
        </w:rPr>
      </w:pPr>
      <w:r w:rsidRPr="009E56B0">
        <w:rPr>
          <w:rFonts w:ascii="Times New Roman" w:hAnsi="Times New Roman" w:cs="Times New Roman"/>
          <w:color w:val="000000" w:themeColor="text1"/>
          <w:sz w:val="22"/>
          <w:szCs w:val="22"/>
        </w:rPr>
        <w:t>_____________________</w:t>
      </w:r>
      <w:r w:rsidRPr="009E56B0">
        <w:rPr>
          <w:rFonts w:ascii="Times New Roman" w:hAnsi="Times New Roman" w:cs="Times New Roman"/>
          <w:color w:val="000000" w:themeColor="text1"/>
          <w:sz w:val="22"/>
          <w:szCs w:val="22"/>
        </w:rPr>
        <w:tab/>
        <w:t xml:space="preserve">        ____________________________</w:t>
      </w:r>
      <w:r w:rsidRPr="009E56B0">
        <w:rPr>
          <w:rFonts w:ascii="Times New Roman" w:hAnsi="Times New Roman" w:cs="Times New Roman"/>
          <w:color w:val="000000" w:themeColor="text1"/>
          <w:sz w:val="22"/>
          <w:szCs w:val="22"/>
        </w:rPr>
        <w:tab/>
        <w:t xml:space="preserve">                _________________________</w:t>
      </w:r>
      <w:r w:rsidRPr="009E56B0">
        <w:rPr>
          <w:rFonts w:ascii="Times New Roman" w:hAnsi="Times New Roman" w:cs="Times New Roman"/>
          <w:color w:val="000000" w:themeColor="text1"/>
          <w:sz w:val="22"/>
          <w:szCs w:val="22"/>
        </w:rPr>
        <w:br/>
      </w:r>
      <w:r w:rsidRPr="009E56B0">
        <w:rPr>
          <w:rFonts w:ascii="Times New Roman" w:hAnsi="Times New Roman" w:cs="Times New Roman"/>
          <w:b w:val="0"/>
          <w:color w:val="000000" w:themeColor="text1"/>
          <w:sz w:val="22"/>
          <w:szCs w:val="22"/>
        </w:rPr>
        <w:t>Departamento de Compras</w:t>
      </w:r>
      <w:r w:rsidRPr="009E56B0">
        <w:rPr>
          <w:rFonts w:ascii="Times New Roman" w:hAnsi="Times New Roman" w:cs="Times New Roman"/>
          <w:b w:val="0"/>
          <w:color w:val="000000" w:themeColor="text1"/>
          <w:sz w:val="22"/>
          <w:szCs w:val="22"/>
        </w:rPr>
        <w:tab/>
        <w:t xml:space="preserve">                    </w:t>
      </w:r>
      <w:proofErr w:type="spellStart"/>
      <w:r w:rsidRPr="009E56B0">
        <w:rPr>
          <w:rFonts w:ascii="Times New Roman" w:hAnsi="Times New Roman" w:cs="Times New Roman"/>
          <w:b w:val="0"/>
          <w:color w:val="000000" w:themeColor="text1"/>
          <w:sz w:val="22"/>
          <w:szCs w:val="22"/>
        </w:rPr>
        <w:t>Claucidio</w:t>
      </w:r>
      <w:proofErr w:type="spellEnd"/>
      <w:r w:rsidRPr="009E56B0">
        <w:rPr>
          <w:rFonts w:ascii="Times New Roman" w:hAnsi="Times New Roman" w:cs="Times New Roman"/>
          <w:b w:val="0"/>
          <w:color w:val="000000" w:themeColor="text1"/>
          <w:sz w:val="22"/>
          <w:szCs w:val="22"/>
        </w:rPr>
        <w:t xml:space="preserve"> Wendel </w:t>
      </w:r>
      <w:r w:rsidRPr="009E56B0">
        <w:rPr>
          <w:rFonts w:ascii="Times New Roman" w:hAnsi="Times New Roman" w:cs="Times New Roman"/>
          <w:b w:val="0"/>
          <w:color w:val="000000" w:themeColor="text1"/>
          <w:sz w:val="22"/>
          <w:szCs w:val="22"/>
        </w:rPr>
        <w:tab/>
      </w:r>
      <w:r w:rsidRPr="009E56B0">
        <w:rPr>
          <w:rFonts w:ascii="Times New Roman" w:hAnsi="Times New Roman" w:cs="Times New Roman"/>
          <w:b w:val="0"/>
          <w:color w:val="000000" w:themeColor="text1"/>
          <w:sz w:val="22"/>
          <w:szCs w:val="22"/>
        </w:rPr>
        <w:tab/>
      </w:r>
      <w:r w:rsidRPr="009E56B0">
        <w:rPr>
          <w:rFonts w:ascii="Times New Roman" w:hAnsi="Times New Roman" w:cs="Times New Roman"/>
          <w:b w:val="0"/>
          <w:color w:val="000000" w:themeColor="text1"/>
          <w:sz w:val="22"/>
          <w:szCs w:val="22"/>
        </w:rPr>
        <w:tab/>
      </w:r>
      <w:r w:rsidRPr="009E56B0">
        <w:rPr>
          <w:rFonts w:ascii="Times New Roman" w:hAnsi="Times New Roman" w:cs="Times New Roman"/>
          <w:b w:val="0"/>
          <w:color w:val="000000" w:themeColor="text1"/>
          <w:sz w:val="22"/>
          <w:szCs w:val="22"/>
        </w:rPr>
        <w:tab/>
        <w:t xml:space="preserve">     Gil de Melo</w:t>
      </w:r>
      <w:r w:rsidRPr="009E56B0">
        <w:rPr>
          <w:rFonts w:ascii="Times New Roman" w:hAnsi="Times New Roman" w:cs="Times New Roman"/>
          <w:b w:val="0"/>
          <w:color w:val="000000" w:themeColor="text1"/>
          <w:sz w:val="22"/>
          <w:szCs w:val="22"/>
        </w:rPr>
        <w:br/>
      </w:r>
      <w:r w:rsidRPr="009E56B0">
        <w:rPr>
          <w:rFonts w:ascii="Times New Roman" w:hAnsi="Times New Roman" w:cs="Times New Roman"/>
          <w:b w:val="0"/>
          <w:color w:val="000000" w:themeColor="text1"/>
          <w:sz w:val="22"/>
          <w:szCs w:val="22"/>
        </w:rPr>
        <w:tab/>
      </w:r>
      <w:r w:rsidRPr="009E56B0">
        <w:rPr>
          <w:rFonts w:ascii="Times New Roman" w:hAnsi="Times New Roman" w:cs="Times New Roman"/>
          <w:b w:val="0"/>
          <w:color w:val="000000" w:themeColor="text1"/>
          <w:sz w:val="22"/>
          <w:szCs w:val="22"/>
        </w:rPr>
        <w:tab/>
      </w:r>
      <w:r w:rsidRPr="009E56B0">
        <w:rPr>
          <w:rFonts w:ascii="Times New Roman" w:hAnsi="Times New Roman" w:cs="Times New Roman"/>
          <w:b w:val="0"/>
          <w:color w:val="000000" w:themeColor="text1"/>
          <w:sz w:val="22"/>
          <w:szCs w:val="22"/>
        </w:rPr>
        <w:tab/>
      </w:r>
      <w:r w:rsidRPr="009E56B0">
        <w:rPr>
          <w:rFonts w:ascii="Times New Roman" w:hAnsi="Times New Roman" w:cs="Times New Roman"/>
          <w:b w:val="0"/>
          <w:color w:val="000000" w:themeColor="text1"/>
          <w:sz w:val="22"/>
          <w:szCs w:val="22"/>
        </w:rPr>
        <w:tab/>
        <w:t xml:space="preserve">        secretário municipal de administração </w:t>
      </w:r>
      <w:r w:rsidRPr="009E56B0">
        <w:rPr>
          <w:rFonts w:ascii="Times New Roman" w:hAnsi="Times New Roman" w:cs="Times New Roman"/>
          <w:b w:val="0"/>
          <w:color w:val="000000" w:themeColor="text1"/>
          <w:sz w:val="22"/>
          <w:szCs w:val="22"/>
        </w:rPr>
        <w:tab/>
        <w:t xml:space="preserve"> secretário municipal de agricultura</w:t>
      </w:r>
    </w:p>
    <w:p w:rsidR="00B617E7" w:rsidRPr="009E56B0" w:rsidRDefault="00B617E7" w:rsidP="00B617E7">
      <w:pPr>
        <w:ind w:left="-340" w:right="-170"/>
        <w:rPr>
          <w:color w:val="000000" w:themeColor="text1"/>
          <w:sz w:val="22"/>
          <w:szCs w:val="22"/>
        </w:rPr>
      </w:pPr>
      <w:r w:rsidRPr="009E56B0">
        <w:rPr>
          <w:color w:val="000000" w:themeColor="text1"/>
          <w:sz w:val="22"/>
          <w:szCs w:val="22"/>
        </w:rPr>
        <w:tab/>
      </w:r>
      <w:r w:rsidRPr="009E56B0">
        <w:rPr>
          <w:color w:val="000000" w:themeColor="text1"/>
          <w:sz w:val="22"/>
          <w:szCs w:val="22"/>
        </w:rPr>
        <w:tab/>
      </w:r>
      <w:r w:rsidRPr="009E56B0">
        <w:rPr>
          <w:color w:val="000000" w:themeColor="text1"/>
          <w:sz w:val="22"/>
          <w:szCs w:val="22"/>
        </w:rPr>
        <w:tab/>
      </w:r>
      <w:r w:rsidRPr="009E56B0">
        <w:rPr>
          <w:color w:val="000000" w:themeColor="text1"/>
          <w:sz w:val="22"/>
          <w:szCs w:val="22"/>
        </w:rPr>
        <w:tab/>
        <w:t xml:space="preserve">         </w:t>
      </w:r>
      <w:proofErr w:type="gramStart"/>
      <w:r w:rsidRPr="009E56B0">
        <w:rPr>
          <w:color w:val="000000" w:themeColor="text1"/>
          <w:sz w:val="22"/>
          <w:szCs w:val="22"/>
        </w:rPr>
        <w:t>e</w:t>
      </w:r>
      <w:proofErr w:type="gramEnd"/>
      <w:r w:rsidRPr="009E56B0">
        <w:rPr>
          <w:color w:val="000000" w:themeColor="text1"/>
          <w:sz w:val="22"/>
          <w:szCs w:val="22"/>
        </w:rPr>
        <w:t xml:space="preserve"> planejamento</w:t>
      </w:r>
    </w:p>
    <w:p w:rsidR="00B617E7" w:rsidRPr="009E56B0" w:rsidRDefault="00B617E7" w:rsidP="00B617E7">
      <w:pPr>
        <w:ind w:left="-340" w:right="-170"/>
        <w:rPr>
          <w:color w:val="000000" w:themeColor="text1"/>
          <w:sz w:val="22"/>
          <w:szCs w:val="22"/>
        </w:rPr>
      </w:pPr>
    </w:p>
    <w:p w:rsidR="00B617E7" w:rsidRPr="009E56B0" w:rsidRDefault="00B617E7" w:rsidP="00B617E7">
      <w:pPr>
        <w:ind w:left="-340" w:right="-170"/>
        <w:rPr>
          <w:color w:val="000000" w:themeColor="text1"/>
          <w:sz w:val="22"/>
          <w:szCs w:val="22"/>
        </w:rPr>
      </w:pPr>
    </w:p>
    <w:p w:rsidR="00B617E7" w:rsidRPr="009E56B0" w:rsidRDefault="00B617E7" w:rsidP="00B617E7">
      <w:pPr>
        <w:ind w:left="-340" w:right="-170"/>
        <w:rPr>
          <w:color w:val="000000" w:themeColor="text1"/>
          <w:sz w:val="22"/>
          <w:szCs w:val="22"/>
        </w:rPr>
      </w:pPr>
    </w:p>
    <w:p w:rsidR="00B617E7" w:rsidRPr="009E56B0" w:rsidRDefault="00B617E7" w:rsidP="00B617E7">
      <w:pPr>
        <w:ind w:left="-340" w:right="-170"/>
        <w:rPr>
          <w:color w:val="000000" w:themeColor="text1"/>
          <w:sz w:val="22"/>
          <w:szCs w:val="22"/>
        </w:rPr>
      </w:pPr>
    </w:p>
    <w:p w:rsidR="00B617E7" w:rsidRPr="009E56B0" w:rsidRDefault="00B617E7" w:rsidP="00B617E7">
      <w:pPr>
        <w:ind w:left="-340" w:right="-170"/>
        <w:rPr>
          <w:color w:val="000000" w:themeColor="text1"/>
          <w:sz w:val="22"/>
          <w:szCs w:val="22"/>
        </w:rPr>
      </w:pPr>
    </w:p>
    <w:p w:rsidR="00B617E7" w:rsidRPr="009E56B0" w:rsidRDefault="00B617E7" w:rsidP="00B617E7">
      <w:pPr>
        <w:ind w:left="-340" w:right="-170"/>
        <w:rPr>
          <w:color w:val="000000" w:themeColor="text1"/>
          <w:sz w:val="22"/>
          <w:szCs w:val="22"/>
        </w:rPr>
      </w:pPr>
      <w:r w:rsidRPr="009E56B0">
        <w:rPr>
          <w:color w:val="000000" w:themeColor="text1"/>
          <w:sz w:val="22"/>
          <w:szCs w:val="22"/>
        </w:rPr>
        <w:t>_______________________              __________________________________         ______________________</w:t>
      </w:r>
    </w:p>
    <w:p w:rsidR="00B617E7" w:rsidRDefault="00B617E7" w:rsidP="00B617E7">
      <w:pPr>
        <w:ind w:left="-340" w:right="-170"/>
        <w:rPr>
          <w:color w:val="000000" w:themeColor="text1"/>
          <w:sz w:val="22"/>
          <w:szCs w:val="22"/>
        </w:rPr>
      </w:pPr>
      <w:r w:rsidRPr="009E56B0">
        <w:rPr>
          <w:color w:val="000000" w:themeColor="text1"/>
          <w:sz w:val="22"/>
          <w:szCs w:val="22"/>
        </w:rPr>
        <w:t xml:space="preserve">  </w:t>
      </w:r>
      <w:proofErr w:type="spellStart"/>
      <w:r w:rsidRPr="009E56B0">
        <w:rPr>
          <w:color w:val="000000" w:themeColor="text1"/>
          <w:sz w:val="22"/>
          <w:szCs w:val="22"/>
        </w:rPr>
        <w:t>Marizete</w:t>
      </w:r>
      <w:proofErr w:type="spellEnd"/>
      <w:r w:rsidRPr="009E56B0">
        <w:rPr>
          <w:color w:val="000000" w:themeColor="text1"/>
          <w:sz w:val="22"/>
          <w:szCs w:val="22"/>
        </w:rPr>
        <w:t xml:space="preserve"> </w:t>
      </w:r>
      <w:proofErr w:type="spellStart"/>
      <w:r w:rsidRPr="009E56B0">
        <w:rPr>
          <w:color w:val="000000" w:themeColor="text1"/>
          <w:sz w:val="22"/>
          <w:szCs w:val="22"/>
        </w:rPr>
        <w:t>Neiland</w:t>
      </w:r>
      <w:proofErr w:type="spellEnd"/>
      <w:r w:rsidRPr="009E56B0">
        <w:rPr>
          <w:color w:val="000000" w:themeColor="text1"/>
          <w:sz w:val="22"/>
          <w:szCs w:val="22"/>
        </w:rPr>
        <w:t xml:space="preserve"> </w:t>
      </w:r>
      <w:proofErr w:type="spellStart"/>
      <w:r w:rsidRPr="009E56B0">
        <w:rPr>
          <w:color w:val="000000" w:themeColor="text1"/>
          <w:sz w:val="22"/>
          <w:szCs w:val="22"/>
        </w:rPr>
        <w:t>Bohrer</w:t>
      </w:r>
      <w:proofErr w:type="spellEnd"/>
      <w:r w:rsidRPr="009E56B0">
        <w:rPr>
          <w:color w:val="000000" w:themeColor="text1"/>
          <w:sz w:val="22"/>
          <w:szCs w:val="22"/>
        </w:rPr>
        <w:tab/>
        <w:t xml:space="preserve">                            Luana </w:t>
      </w:r>
      <w:proofErr w:type="spellStart"/>
      <w:r w:rsidRPr="009E56B0">
        <w:rPr>
          <w:color w:val="000000" w:themeColor="text1"/>
          <w:sz w:val="22"/>
          <w:szCs w:val="22"/>
        </w:rPr>
        <w:t>Neiland</w:t>
      </w:r>
      <w:proofErr w:type="spellEnd"/>
      <w:r w:rsidRPr="009E56B0">
        <w:rPr>
          <w:color w:val="000000" w:themeColor="text1"/>
          <w:sz w:val="22"/>
          <w:szCs w:val="22"/>
        </w:rPr>
        <w:t xml:space="preserve"> da Silva</w:t>
      </w:r>
      <w:r w:rsidRPr="009E56B0">
        <w:rPr>
          <w:color w:val="000000" w:themeColor="text1"/>
          <w:sz w:val="22"/>
          <w:szCs w:val="22"/>
        </w:rPr>
        <w:tab/>
      </w:r>
      <w:r w:rsidRPr="009E56B0">
        <w:rPr>
          <w:color w:val="000000" w:themeColor="text1"/>
          <w:sz w:val="22"/>
          <w:szCs w:val="22"/>
        </w:rPr>
        <w:tab/>
      </w:r>
      <w:r w:rsidRPr="009E56B0">
        <w:rPr>
          <w:color w:val="000000" w:themeColor="text1"/>
          <w:sz w:val="22"/>
          <w:szCs w:val="22"/>
        </w:rPr>
        <w:tab/>
        <w:t xml:space="preserve"> </w:t>
      </w:r>
      <w:proofErr w:type="spellStart"/>
      <w:r w:rsidRPr="009E56B0">
        <w:rPr>
          <w:color w:val="000000" w:themeColor="text1"/>
          <w:sz w:val="22"/>
          <w:szCs w:val="22"/>
        </w:rPr>
        <w:t>Braulio</w:t>
      </w:r>
      <w:proofErr w:type="spellEnd"/>
      <w:r w:rsidRPr="009E56B0">
        <w:rPr>
          <w:color w:val="000000" w:themeColor="text1"/>
          <w:sz w:val="22"/>
          <w:szCs w:val="22"/>
        </w:rPr>
        <w:t xml:space="preserve"> </w:t>
      </w:r>
      <w:proofErr w:type="spellStart"/>
      <w:r w:rsidRPr="009E56B0">
        <w:rPr>
          <w:color w:val="000000" w:themeColor="text1"/>
          <w:sz w:val="22"/>
          <w:szCs w:val="22"/>
        </w:rPr>
        <w:t>Speth</w:t>
      </w:r>
      <w:proofErr w:type="spellEnd"/>
      <w:r w:rsidRPr="009E56B0">
        <w:rPr>
          <w:color w:val="000000" w:themeColor="text1"/>
          <w:sz w:val="22"/>
          <w:szCs w:val="22"/>
        </w:rPr>
        <w:br/>
        <w:t xml:space="preserve">Secretária Municipal de Educação     Secretária Municipal de Assistência Social        secretário municipal de saúde  </w:t>
      </w:r>
      <w:r w:rsidRPr="009E56B0">
        <w:rPr>
          <w:color w:val="000000" w:themeColor="text1"/>
          <w:sz w:val="22"/>
          <w:szCs w:val="22"/>
        </w:rPr>
        <w:br/>
      </w:r>
      <w:r w:rsidRPr="009E56B0">
        <w:rPr>
          <w:color w:val="000000" w:themeColor="text1"/>
          <w:sz w:val="22"/>
          <w:szCs w:val="22"/>
        </w:rPr>
        <w:br/>
      </w:r>
    </w:p>
    <w:p w:rsidR="00B617E7" w:rsidRDefault="00B617E7" w:rsidP="00B617E7">
      <w:pPr>
        <w:ind w:left="-340" w:right="-170"/>
        <w:rPr>
          <w:color w:val="000000" w:themeColor="text1"/>
          <w:sz w:val="22"/>
          <w:szCs w:val="22"/>
        </w:rPr>
      </w:pPr>
    </w:p>
    <w:p w:rsidR="00B617E7" w:rsidRDefault="00B617E7" w:rsidP="00B617E7">
      <w:pPr>
        <w:ind w:left="-340" w:right="-170"/>
        <w:rPr>
          <w:color w:val="000000" w:themeColor="text1"/>
          <w:sz w:val="22"/>
          <w:szCs w:val="22"/>
        </w:rPr>
      </w:pPr>
      <w:r w:rsidRPr="009E56B0">
        <w:rPr>
          <w:color w:val="000000" w:themeColor="text1"/>
          <w:sz w:val="22"/>
          <w:szCs w:val="22"/>
        </w:rPr>
        <w:br/>
      </w:r>
    </w:p>
    <w:p w:rsidR="00B617E7" w:rsidRDefault="00B617E7" w:rsidP="00B617E7">
      <w:pPr>
        <w:ind w:left="-340" w:right="-170"/>
        <w:rPr>
          <w:color w:val="000000" w:themeColor="text1"/>
          <w:sz w:val="22"/>
          <w:szCs w:val="22"/>
        </w:rPr>
      </w:pPr>
      <w:r>
        <w:rPr>
          <w:color w:val="000000" w:themeColor="text1"/>
          <w:sz w:val="22"/>
          <w:szCs w:val="22"/>
        </w:rPr>
        <w:t>____________________                                       ___________________________________________</w:t>
      </w:r>
    </w:p>
    <w:p w:rsidR="00B617E7" w:rsidRDefault="00B617E7" w:rsidP="00B617E7">
      <w:pPr>
        <w:ind w:left="-340" w:right="-170"/>
        <w:rPr>
          <w:color w:val="000000" w:themeColor="text1"/>
          <w:sz w:val="22"/>
          <w:szCs w:val="22"/>
        </w:rPr>
      </w:pPr>
      <w:r>
        <w:rPr>
          <w:color w:val="000000" w:themeColor="text1"/>
          <w:sz w:val="22"/>
          <w:szCs w:val="22"/>
        </w:rPr>
        <w:t xml:space="preserve">Francisco Romeu </w:t>
      </w:r>
      <w:proofErr w:type="spellStart"/>
      <w:r>
        <w:rPr>
          <w:color w:val="000000" w:themeColor="text1"/>
          <w:sz w:val="22"/>
          <w:szCs w:val="22"/>
        </w:rPr>
        <w:t>Baierle</w:t>
      </w:r>
      <w:proofErr w:type="spellEnd"/>
      <w:r>
        <w:rPr>
          <w:color w:val="000000" w:themeColor="text1"/>
          <w:sz w:val="22"/>
          <w:szCs w:val="22"/>
        </w:rPr>
        <w:t xml:space="preserve">                                          </w:t>
      </w:r>
      <w:r w:rsidRPr="009E56B0">
        <w:rPr>
          <w:color w:val="000000" w:themeColor="text1"/>
          <w:sz w:val="22"/>
          <w:szCs w:val="22"/>
        </w:rPr>
        <w:t>Atestado de conformidade da autoridade superior</w:t>
      </w:r>
      <w:r>
        <w:rPr>
          <w:color w:val="000000" w:themeColor="text1"/>
          <w:sz w:val="22"/>
          <w:szCs w:val="22"/>
        </w:rPr>
        <w:br/>
        <w:t xml:space="preserve">Secretário de Obras e Aviação                                                </w:t>
      </w:r>
      <w:r w:rsidRPr="009E56B0">
        <w:rPr>
          <w:color w:val="000000" w:themeColor="text1"/>
          <w:sz w:val="22"/>
          <w:szCs w:val="22"/>
        </w:rPr>
        <w:t>PAULO HENRIQUE REUTER</w:t>
      </w:r>
    </w:p>
    <w:p w:rsidR="00B617E7" w:rsidRDefault="00B617E7" w:rsidP="00B617E7">
      <w:pPr>
        <w:ind w:left="-340" w:right="-170"/>
        <w:rPr>
          <w:color w:val="000000" w:themeColor="text1"/>
          <w:sz w:val="22"/>
          <w:szCs w:val="22"/>
        </w:rPr>
      </w:pPr>
      <w:r>
        <w:rPr>
          <w:color w:val="000000" w:themeColor="text1"/>
          <w:sz w:val="22"/>
          <w:szCs w:val="22"/>
        </w:rPr>
        <w:t xml:space="preserve">                                                                                                                </w:t>
      </w:r>
      <w:r w:rsidRPr="009E56B0">
        <w:rPr>
          <w:color w:val="000000" w:themeColor="text1"/>
          <w:sz w:val="22"/>
          <w:szCs w:val="22"/>
        </w:rPr>
        <w:t>Prefeito municipal</w:t>
      </w:r>
    </w:p>
    <w:p w:rsidR="00B617E7" w:rsidRPr="009E56B0" w:rsidRDefault="00B617E7" w:rsidP="00B617E7">
      <w:pPr>
        <w:ind w:left="-340" w:right="-170"/>
        <w:rPr>
          <w:color w:val="000000" w:themeColor="text1"/>
          <w:sz w:val="22"/>
          <w:szCs w:val="22"/>
        </w:rPr>
      </w:pPr>
    </w:p>
    <w:p w:rsidR="00B617E7" w:rsidRPr="009E56B0" w:rsidRDefault="00B617E7" w:rsidP="00B617E7">
      <w:pPr>
        <w:ind w:left="-340" w:right="-170"/>
        <w:rPr>
          <w:color w:val="000000" w:themeColor="text1"/>
          <w:sz w:val="22"/>
          <w:szCs w:val="22"/>
        </w:rPr>
      </w:pPr>
    </w:p>
    <w:p w:rsidR="00B617E7" w:rsidRPr="009E56B0" w:rsidRDefault="00B617E7" w:rsidP="00B617E7">
      <w:pPr>
        <w:ind w:left="-340" w:right="-170"/>
        <w:rPr>
          <w:color w:val="000000" w:themeColor="text1"/>
          <w:sz w:val="22"/>
          <w:szCs w:val="22"/>
        </w:rPr>
      </w:pPr>
    </w:p>
    <w:p w:rsidR="00B617E7" w:rsidRPr="009E56B0" w:rsidRDefault="00B617E7" w:rsidP="00B617E7">
      <w:pPr>
        <w:ind w:left="-340" w:right="-170"/>
        <w:rPr>
          <w:color w:val="000000" w:themeColor="text1"/>
          <w:lang w:val="pt-PT"/>
        </w:rPr>
      </w:pPr>
      <w:r w:rsidRPr="009E56B0">
        <w:rPr>
          <w:color w:val="000000" w:themeColor="text1"/>
          <w:sz w:val="22"/>
          <w:szCs w:val="22"/>
        </w:rPr>
        <w:tab/>
      </w:r>
      <w:r w:rsidRPr="009E56B0">
        <w:rPr>
          <w:color w:val="000000" w:themeColor="text1"/>
          <w:sz w:val="22"/>
          <w:szCs w:val="22"/>
        </w:rPr>
        <w:tab/>
      </w:r>
      <w:r w:rsidRPr="009E56B0">
        <w:rPr>
          <w:color w:val="000000" w:themeColor="text1"/>
          <w:sz w:val="22"/>
          <w:szCs w:val="22"/>
        </w:rPr>
        <w:tab/>
      </w:r>
      <w:r w:rsidRPr="009E56B0">
        <w:rPr>
          <w:color w:val="000000" w:themeColor="text1"/>
          <w:sz w:val="22"/>
          <w:szCs w:val="22"/>
        </w:rPr>
        <w:tab/>
      </w:r>
      <w:r w:rsidRPr="009E56B0">
        <w:rPr>
          <w:color w:val="000000" w:themeColor="text1"/>
          <w:sz w:val="22"/>
          <w:szCs w:val="22"/>
        </w:rPr>
        <w:tab/>
      </w:r>
      <w:r w:rsidRPr="009E56B0">
        <w:rPr>
          <w:color w:val="000000" w:themeColor="text1"/>
          <w:sz w:val="22"/>
          <w:szCs w:val="22"/>
        </w:rPr>
        <w:br/>
      </w:r>
      <w:r w:rsidRPr="009E56B0">
        <w:rPr>
          <w:color w:val="000000" w:themeColor="text1"/>
          <w:lang w:val="pt-PT"/>
        </w:rPr>
        <w:t xml:space="preserve"> </w:t>
      </w:r>
    </w:p>
    <w:p w:rsidR="00B617E7" w:rsidRDefault="00B617E7" w:rsidP="00B617E7">
      <w:pPr>
        <w:jc w:val="both"/>
      </w:pPr>
    </w:p>
    <w:p w:rsidR="00B617E7" w:rsidRPr="005C4D00" w:rsidRDefault="00B617E7" w:rsidP="00B617E7">
      <w:pPr>
        <w:jc w:val="both"/>
      </w:pPr>
    </w:p>
    <w:p w:rsidR="00B617E7" w:rsidRPr="00453C2A" w:rsidRDefault="00B617E7" w:rsidP="00B617E7">
      <w:pPr>
        <w:rPr>
          <w:b/>
        </w:rPr>
      </w:pPr>
    </w:p>
    <w:p w:rsidR="00B617E7" w:rsidRPr="00453C2A" w:rsidRDefault="00B617E7" w:rsidP="00B617E7">
      <w:pPr>
        <w:pStyle w:val="NormalWeb"/>
        <w:rPr>
          <w:b/>
        </w:rPr>
      </w:pPr>
    </w:p>
    <w:p w:rsidR="00B617E7" w:rsidRPr="00453C2A" w:rsidRDefault="00B617E7" w:rsidP="00B617E7">
      <w:pPr>
        <w:pStyle w:val="NormalWeb"/>
        <w:spacing w:before="0" w:beforeAutospacing="0" w:after="0" w:afterAutospacing="0"/>
      </w:pPr>
    </w:p>
    <w:p w:rsidR="00B617E7" w:rsidRPr="00453C2A" w:rsidRDefault="00B617E7" w:rsidP="00B617E7">
      <w:pPr>
        <w:pStyle w:val="NormalWeb"/>
        <w:spacing w:before="0" w:beforeAutospacing="0" w:after="0" w:afterAutospacing="0"/>
        <w:rPr>
          <w:b/>
        </w:rPr>
      </w:pPr>
    </w:p>
    <w:p w:rsidR="00B617E7" w:rsidRPr="00453C2A" w:rsidRDefault="00B617E7" w:rsidP="00B617E7">
      <w:pPr>
        <w:pStyle w:val="NormalWeb"/>
        <w:spacing w:before="0" w:beforeAutospacing="0" w:after="0" w:afterAutospacing="0"/>
        <w:rPr>
          <w:b/>
        </w:rPr>
      </w:pPr>
    </w:p>
    <w:p w:rsidR="00B617E7" w:rsidRPr="00453C2A" w:rsidRDefault="00B617E7" w:rsidP="00B617E7">
      <w:pPr>
        <w:pStyle w:val="NormalWeb"/>
        <w:spacing w:before="0" w:beforeAutospacing="0" w:after="0" w:afterAutospacing="0"/>
        <w:rPr>
          <w:b/>
        </w:rPr>
      </w:pPr>
    </w:p>
    <w:p w:rsidR="00B617E7" w:rsidRPr="00453C2A" w:rsidRDefault="00B617E7" w:rsidP="00B617E7">
      <w:pPr>
        <w:rPr>
          <w:b/>
        </w:rPr>
      </w:pPr>
      <w:r w:rsidRPr="00453C2A">
        <w:rPr>
          <w:b/>
        </w:rPr>
        <w:lastRenderedPageBreak/>
        <w:t>ANEXO II</w:t>
      </w:r>
    </w:p>
    <w:p w:rsidR="00B617E7" w:rsidRPr="00453C2A" w:rsidRDefault="00B617E7" w:rsidP="00B617E7">
      <w:r w:rsidRPr="00453C2A">
        <w:rPr>
          <w:b/>
        </w:rPr>
        <w:t>DECLARAÇÃO CONJUNTA</w:t>
      </w:r>
    </w:p>
    <w:p w:rsidR="00B617E7" w:rsidRPr="00453C2A" w:rsidRDefault="00B617E7" w:rsidP="00B617E7">
      <w:r w:rsidRPr="00453C2A">
        <w:br/>
        <w:t>EMPRESA XXXXXXX, inscrita no CNPJ (MF) nº XXXXXXXXXXXXXXX, com sede na Av. XXXX, por intermédio de seu representante legal XXXXXXXXXXXXXXX, infra-assinado, portadora da Carteira de Identidade nº XXXXXX SSP/XX, CPF nº XXXXXXXX, em cumprimento ao solicitado no Edital, DECLARA, sob as penas da lei:</w:t>
      </w:r>
    </w:p>
    <w:p w:rsidR="00B617E7" w:rsidRPr="00453C2A" w:rsidRDefault="00B617E7" w:rsidP="00B617E7">
      <w:proofErr w:type="gramStart"/>
      <w:r w:rsidRPr="00453C2A">
        <w:t>a</w:t>
      </w:r>
      <w:proofErr w:type="gramEnd"/>
      <w:r w:rsidRPr="00453C2A">
        <w:t xml:space="preserve">). Que cumpre plenamente os requisitos de habilitação; </w:t>
      </w:r>
    </w:p>
    <w:p w:rsidR="00B617E7" w:rsidRPr="00453C2A" w:rsidRDefault="00B617E7" w:rsidP="00B617E7">
      <w:proofErr w:type="gramStart"/>
      <w:r w:rsidRPr="00453C2A">
        <w:t>b</w:t>
      </w:r>
      <w:proofErr w:type="gramEnd"/>
      <w:r w:rsidRPr="00453C2A">
        <w:t>). Que tomou conhecimento de todas as informações e das condições locais para o cumprimento das obrigações objeto da licitação e aceita todas as regras e condições gerais da contratação;</w:t>
      </w:r>
    </w:p>
    <w:p w:rsidR="00B617E7" w:rsidRPr="00453C2A" w:rsidRDefault="00B617E7" w:rsidP="00B617E7">
      <w:proofErr w:type="gramStart"/>
      <w:r w:rsidRPr="00453C2A">
        <w:t>c</w:t>
      </w:r>
      <w:proofErr w:type="gramEnd"/>
      <w:r w:rsidRPr="00453C2A">
        <w:t xml:space="preserve">). Que cumpre as exigências de reserva de cargos para pessoa com deficiência e para reabilitado da Previdência Social, previstas em lei e em outras normas específicas; </w:t>
      </w:r>
    </w:p>
    <w:p w:rsidR="00B617E7" w:rsidRPr="00453C2A" w:rsidRDefault="00B617E7" w:rsidP="00B617E7">
      <w:proofErr w:type="gramStart"/>
      <w:r w:rsidRPr="00453C2A">
        <w:t>d) Que</w:t>
      </w:r>
      <w:proofErr w:type="gramEnd"/>
      <w:r w:rsidRPr="00453C2A">
        <w:t xml:space="preserve"> cumpre os requisitos legais para a qualificação como microempresa ou empresa de pequeno porte, microempreendedor individual, produtor rural pessoa física, agricultor familiar ou sociedade cooperativa de consumo, se for o caso, estando apto a usufruir do tratamento favorecido estabelecido nos </w:t>
      </w:r>
      <w:proofErr w:type="spellStart"/>
      <w:r w:rsidRPr="00453C2A">
        <w:t>arts</w:t>
      </w:r>
      <w:proofErr w:type="spellEnd"/>
      <w:r w:rsidRPr="00453C2A">
        <w:t xml:space="preserve">. 42 ao 49 da Lei Complementar nº 123, de 14 de dezembro de 2006 (editar este campo conforme enquadramento); </w:t>
      </w:r>
    </w:p>
    <w:p w:rsidR="00B617E7" w:rsidRPr="00453C2A" w:rsidRDefault="00B617E7" w:rsidP="00B617E7">
      <w:proofErr w:type="gramStart"/>
      <w:r w:rsidRPr="00453C2A">
        <w:t>e</w:t>
      </w:r>
      <w:proofErr w:type="gramEnd"/>
      <w:r w:rsidRPr="00453C2A">
        <w:t>). Que no ano-calendário de realização da licitação, a microempresa ou a empresa de pequeno porte ainda não celebrou contratos com a Administração Pública, cujos valores somados extrapolem a receita bruta máxima admitida para fins de enquadramento como empresa de pequeno porte. (</w:t>
      </w:r>
      <w:proofErr w:type="gramStart"/>
      <w:r w:rsidRPr="00453C2A">
        <w:t>editar</w:t>
      </w:r>
      <w:proofErr w:type="gramEnd"/>
      <w:r w:rsidRPr="00453C2A">
        <w:t xml:space="preserve"> este campo conforme enquadramento);</w:t>
      </w:r>
    </w:p>
    <w:p w:rsidR="00B617E7" w:rsidRPr="00453C2A" w:rsidRDefault="00B617E7" w:rsidP="00B617E7">
      <w:r w:rsidRPr="00453C2A">
        <w:t xml:space="preserve"> </w:t>
      </w:r>
      <w:proofErr w:type="gramStart"/>
      <w:r w:rsidRPr="00453C2A">
        <w:t>f</w:t>
      </w:r>
      <w:proofErr w:type="gramEnd"/>
      <w:r w:rsidRPr="00453C2A">
        <w:t xml:space="preserve">). Que suas propostas economias compreendem a integralidade dos custos para atendimento dos direitos trabalhistas assegurados na Constituição Federal, nas leis trabalhistas, nas normas </w:t>
      </w:r>
      <w:proofErr w:type="spellStart"/>
      <w:r w:rsidRPr="00453C2A">
        <w:t>infralegais</w:t>
      </w:r>
      <w:proofErr w:type="spellEnd"/>
      <w:r w:rsidRPr="00453C2A">
        <w:t xml:space="preserve">, nas convenções coletivas de trabalho e nos termos de ajustamento de conduta vigentes na data de entrega das propostas; </w:t>
      </w:r>
    </w:p>
    <w:p w:rsidR="00B617E7" w:rsidRPr="00453C2A" w:rsidRDefault="00B617E7" w:rsidP="00B617E7">
      <w:proofErr w:type="gramStart"/>
      <w:r w:rsidRPr="00453C2A">
        <w:t>g</w:t>
      </w:r>
      <w:proofErr w:type="gramEnd"/>
      <w:r w:rsidRPr="00453C2A">
        <w:t>). Que não possui em seu quadro de pessoal empregado menor de 18 anos, em trabalho noturno, perigoso ou insalubre, e menor de 16 anos em qualquer trabalho, salvo na condição de aprendiz a partir de 14 anos (art. 7°, inciso XXXIII, da Constituição Federal);</w:t>
      </w:r>
    </w:p>
    <w:p w:rsidR="00B617E7" w:rsidRPr="00453C2A" w:rsidRDefault="00B617E7" w:rsidP="00B617E7">
      <w:proofErr w:type="gramStart"/>
      <w:r w:rsidRPr="00453C2A">
        <w:t>h</w:t>
      </w:r>
      <w:proofErr w:type="gramEnd"/>
      <w:r w:rsidRPr="00453C2A">
        <w:t xml:space="preserve">). Que não possui em seu quadro de pessoal servidor público do Poder Executivo Estadual exercendo funções de natureza técnica, comercial, econômica, financeira, trabalhista ou civil, de gerência, administração ou tomada de decisão, (inciso IV, do art. 14° da Lei 14.133/2021); </w:t>
      </w:r>
    </w:p>
    <w:p w:rsidR="00B617E7" w:rsidRPr="00453C2A" w:rsidRDefault="00B617E7" w:rsidP="00B617E7">
      <w:proofErr w:type="gramStart"/>
      <w:r w:rsidRPr="00453C2A">
        <w:t>i</w:t>
      </w:r>
      <w:proofErr w:type="gramEnd"/>
      <w:r w:rsidRPr="00453C2A">
        <w:t xml:space="preserve">). Que não está impossibilitada de participar da licitação em decorrência de sanção que lhe foi imposta (inciso III, do art. 14 da Lei 14.133/2021); </w:t>
      </w:r>
    </w:p>
    <w:p w:rsidR="00B617E7" w:rsidRPr="00453C2A" w:rsidRDefault="00B617E7" w:rsidP="00B617E7"/>
    <w:p w:rsidR="00B617E7" w:rsidRPr="00453C2A" w:rsidRDefault="00B617E7" w:rsidP="00B617E7">
      <w:r w:rsidRPr="00453C2A">
        <w:t xml:space="preserve">Tunas/RS, </w:t>
      </w:r>
      <w:proofErr w:type="spellStart"/>
      <w:r w:rsidRPr="00453C2A">
        <w:t>xxx</w:t>
      </w:r>
      <w:proofErr w:type="spellEnd"/>
      <w:r w:rsidRPr="00453C2A">
        <w:t xml:space="preserve"> de XXXXXX de 2026.</w:t>
      </w:r>
    </w:p>
    <w:p w:rsidR="00B617E7" w:rsidRPr="00453C2A" w:rsidRDefault="00B617E7" w:rsidP="00B617E7"/>
    <w:p w:rsidR="00B617E7" w:rsidRPr="00453C2A" w:rsidRDefault="00B617E7" w:rsidP="00B617E7"/>
    <w:p w:rsidR="00B617E7" w:rsidRPr="00453C2A" w:rsidRDefault="00B617E7" w:rsidP="00B617E7"/>
    <w:p w:rsidR="00B617E7" w:rsidRPr="00453C2A" w:rsidRDefault="00B617E7" w:rsidP="00B617E7"/>
    <w:p w:rsidR="00B617E7" w:rsidRPr="00453C2A" w:rsidRDefault="00B617E7" w:rsidP="00B617E7"/>
    <w:p w:rsidR="00B617E7" w:rsidRPr="00453C2A" w:rsidRDefault="00B617E7" w:rsidP="00B617E7"/>
    <w:p w:rsidR="00B617E7" w:rsidRPr="00453C2A" w:rsidRDefault="00B617E7" w:rsidP="00B617E7"/>
    <w:p w:rsidR="00B617E7" w:rsidRPr="00453C2A" w:rsidRDefault="00B617E7" w:rsidP="00B617E7"/>
    <w:p w:rsidR="00B617E7" w:rsidRPr="00453C2A" w:rsidRDefault="00B617E7" w:rsidP="00B617E7"/>
    <w:p w:rsidR="00B617E7" w:rsidRPr="00453C2A" w:rsidRDefault="00B617E7" w:rsidP="00B617E7"/>
    <w:p w:rsidR="00B617E7" w:rsidRPr="00453C2A" w:rsidRDefault="00B617E7" w:rsidP="00B617E7"/>
    <w:p w:rsidR="00B617E7" w:rsidRPr="00453C2A" w:rsidRDefault="00B617E7" w:rsidP="00B617E7"/>
    <w:p w:rsidR="00B617E7" w:rsidRPr="00453C2A" w:rsidRDefault="00B617E7" w:rsidP="00B617E7">
      <w:pPr>
        <w:rPr>
          <w:b/>
        </w:rPr>
      </w:pPr>
    </w:p>
    <w:p w:rsidR="00B617E7" w:rsidRPr="00453C2A" w:rsidRDefault="00B617E7" w:rsidP="00B617E7">
      <w:pPr>
        <w:rPr>
          <w:b/>
        </w:rPr>
      </w:pPr>
    </w:p>
    <w:p w:rsidR="00B617E7" w:rsidRPr="00453C2A" w:rsidRDefault="00B617E7" w:rsidP="00B617E7">
      <w:pPr>
        <w:rPr>
          <w:b/>
        </w:rPr>
      </w:pPr>
      <w:r w:rsidRPr="00453C2A">
        <w:rPr>
          <w:b/>
        </w:rPr>
        <w:lastRenderedPageBreak/>
        <w:t>ANEXO III</w:t>
      </w:r>
      <w:r w:rsidRPr="00453C2A">
        <w:rPr>
          <w:b/>
        </w:rPr>
        <w:br/>
        <w:t>ATA</w:t>
      </w:r>
      <w:r w:rsidRPr="00453C2A">
        <w:rPr>
          <w:b/>
          <w:spacing w:val="-5"/>
        </w:rPr>
        <w:t xml:space="preserve"> </w:t>
      </w:r>
      <w:r w:rsidRPr="00453C2A">
        <w:rPr>
          <w:b/>
        </w:rPr>
        <w:t>DE</w:t>
      </w:r>
      <w:r w:rsidRPr="00453C2A">
        <w:rPr>
          <w:b/>
          <w:spacing w:val="-6"/>
        </w:rPr>
        <w:t xml:space="preserve"> </w:t>
      </w:r>
      <w:r w:rsidRPr="00453C2A">
        <w:rPr>
          <w:b/>
        </w:rPr>
        <w:t>REGISTRO</w:t>
      </w:r>
      <w:r w:rsidRPr="00453C2A">
        <w:rPr>
          <w:b/>
          <w:spacing w:val="-5"/>
        </w:rPr>
        <w:t xml:space="preserve"> </w:t>
      </w:r>
      <w:r w:rsidRPr="00453C2A">
        <w:rPr>
          <w:b/>
        </w:rPr>
        <w:t>DE</w:t>
      </w:r>
      <w:r w:rsidRPr="00453C2A">
        <w:rPr>
          <w:b/>
          <w:spacing w:val="-6"/>
        </w:rPr>
        <w:t xml:space="preserve"> </w:t>
      </w:r>
      <w:r w:rsidRPr="00453C2A">
        <w:rPr>
          <w:b/>
        </w:rPr>
        <w:t>PREÇOS</w:t>
      </w:r>
      <w:r w:rsidRPr="00453C2A">
        <w:rPr>
          <w:b/>
          <w:spacing w:val="-6"/>
        </w:rPr>
        <w:t xml:space="preserve"> </w:t>
      </w:r>
      <w:r w:rsidRPr="00453C2A">
        <w:rPr>
          <w:b/>
        </w:rPr>
        <w:t>Nº</w:t>
      </w:r>
      <w:r w:rsidRPr="00453C2A">
        <w:rPr>
          <w:b/>
          <w:spacing w:val="-4"/>
        </w:rPr>
        <w:t xml:space="preserve"> </w:t>
      </w:r>
      <w:proofErr w:type="spellStart"/>
      <w:r w:rsidRPr="00453C2A">
        <w:rPr>
          <w:b/>
          <w:spacing w:val="-2"/>
        </w:rPr>
        <w:t>xxx</w:t>
      </w:r>
      <w:proofErr w:type="spellEnd"/>
      <w:r w:rsidRPr="00453C2A">
        <w:rPr>
          <w:b/>
          <w:spacing w:val="-2"/>
        </w:rPr>
        <w:t>/2026</w:t>
      </w:r>
    </w:p>
    <w:p w:rsidR="00B617E7" w:rsidRPr="00453C2A" w:rsidRDefault="00B617E7" w:rsidP="00B617E7">
      <w:r w:rsidRPr="00453C2A">
        <w:t>Pregão</w:t>
      </w:r>
      <w:r w:rsidRPr="00453C2A">
        <w:rPr>
          <w:spacing w:val="-7"/>
        </w:rPr>
        <w:t xml:space="preserve"> </w:t>
      </w:r>
      <w:r w:rsidRPr="00453C2A">
        <w:t>Eletrônico</w:t>
      </w:r>
      <w:r w:rsidRPr="00453C2A">
        <w:rPr>
          <w:spacing w:val="-5"/>
        </w:rPr>
        <w:t xml:space="preserve"> </w:t>
      </w:r>
      <w:r w:rsidRPr="00453C2A">
        <w:t xml:space="preserve">nº </w:t>
      </w:r>
      <w:r>
        <w:t>12/2026</w:t>
      </w:r>
      <w:r w:rsidRPr="00453C2A">
        <w:rPr>
          <w:spacing w:val="-4"/>
        </w:rPr>
        <w:t xml:space="preserve"> </w:t>
      </w:r>
      <w:r w:rsidRPr="00453C2A">
        <w:rPr>
          <w:spacing w:val="-5"/>
        </w:rPr>
        <w:t xml:space="preserve"> </w:t>
      </w:r>
      <w:r>
        <w:rPr>
          <w:spacing w:val="-5"/>
        </w:rPr>
        <w:br/>
        <w:t>Processo 21/2026</w:t>
      </w:r>
      <w:bookmarkStart w:id="4" w:name="_GoBack"/>
      <w:bookmarkEnd w:id="4"/>
    </w:p>
    <w:p w:rsidR="00B617E7" w:rsidRPr="00453C2A" w:rsidRDefault="00B617E7" w:rsidP="00B617E7"/>
    <w:p w:rsidR="00B617E7" w:rsidRPr="00453C2A" w:rsidRDefault="00B617E7" w:rsidP="00B617E7">
      <w:r>
        <w:t xml:space="preserve">Aos </w:t>
      </w:r>
      <w:proofErr w:type="spellStart"/>
      <w:r>
        <w:t>xx</w:t>
      </w:r>
      <w:proofErr w:type="spellEnd"/>
      <w:r>
        <w:t xml:space="preserve"> dias do mês de </w:t>
      </w:r>
      <w:proofErr w:type="spellStart"/>
      <w:r>
        <w:t>xxx</w:t>
      </w:r>
      <w:proofErr w:type="spellEnd"/>
      <w:r>
        <w:t xml:space="preserve"> de 2026, nas dependências da Administração Municipal de Tunas/RS, situada à Rua Carolina Schmitt, nº 388, Bairro Centro, nesta cidade, nos termos do art. 82 da Lei Federal nº 14.133, de 01 de abril de 2021, o Órgão Gerenciador (OG), devidamente designado pela autoridade competente, considerando a classificação das propostas apresentadas no Pregão Eletrônico nº </w:t>
      </w:r>
      <w:r>
        <w:t>12/2026</w:t>
      </w:r>
      <w:r>
        <w:t xml:space="preserve"> para REGISTRO DE PREÇOS, por deliberação do Pregoeiro e da Equipe de Apoio, conforme Portaria nº 284/2025, resolve REGISTRAR OS PREÇOS das empresas participantes da licitação, observadas as cláusulas estabelecidas no edital que regeu o certame, conforme segue:</w:t>
      </w:r>
      <w:r>
        <w:br/>
      </w:r>
    </w:p>
    <w:p w:rsidR="00B617E7" w:rsidRPr="00453C2A" w:rsidRDefault="00B617E7" w:rsidP="00B617E7">
      <w:pPr>
        <w:pStyle w:val="PargrafodaLista"/>
        <w:numPr>
          <w:ilvl w:val="0"/>
          <w:numId w:val="45"/>
        </w:numPr>
        <w:ind w:left="426" w:hanging="426"/>
        <w:rPr>
          <w:rFonts w:ascii="Times New Roman" w:hAnsi="Times New Roman" w:cs="Times New Roman"/>
          <w:b/>
        </w:rPr>
      </w:pPr>
      <w:r w:rsidRPr="00453C2A">
        <w:rPr>
          <w:rFonts w:ascii="Times New Roman" w:hAnsi="Times New Roman" w:cs="Times New Roman"/>
          <w:b/>
        </w:rPr>
        <w:t>OBJETO</w:t>
      </w:r>
    </w:p>
    <w:p w:rsidR="00B617E7" w:rsidRPr="00453C2A" w:rsidRDefault="00B617E7" w:rsidP="00B617E7">
      <w:pPr>
        <w:rPr>
          <w:b/>
        </w:rPr>
      </w:pPr>
      <w:r w:rsidRPr="002A1412">
        <w:rPr>
          <w:b/>
        </w:rPr>
        <w:t>1.1.</w:t>
      </w:r>
      <w:r>
        <w:t xml:space="preserve"> A presente Ata de Registro de Preços tem por finalidade registrar os preços para futura e eventual aquisição de recarga de gás de cozinha GLP-P13kg e casco de botijão 13kg, destinados ao atendimento das necessidades das Secretarias Municipais do Município de Tunas/RS, conforme especificações constantes do Edital e do Termo de Referência, os quais passam a integrar esta Ata.</w:t>
      </w:r>
      <w:r>
        <w:br/>
      </w:r>
      <w:r>
        <w:br/>
      </w:r>
      <w:r w:rsidRPr="00453C2A">
        <w:rPr>
          <w:b/>
        </w:rPr>
        <w:t>2.   VALIDADE</w:t>
      </w:r>
    </w:p>
    <w:p w:rsidR="00B617E7" w:rsidRPr="00453C2A" w:rsidRDefault="00B617E7" w:rsidP="00B617E7">
      <w:r w:rsidRPr="002A1412">
        <w:rPr>
          <w:b/>
        </w:rPr>
        <w:t>2.1.</w:t>
      </w:r>
      <w:r>
        <w:t xml:space="preserve"> Esta Ata de Registro de Preços terá vigência de 12 (doze) meses, podendo ser prorrogada nos termos do art. 84 da Lei nº 14.133/2021.</w:t>
      </w:r>
      <w:r>
        <w:br/>
      </w:r>
      <w:r w:rsidRPr="002A1412">
        <w:rPr>
          <w:b/>
        </w:rPr>
        <w:t>2.2.</w:t>
      </w:r>
      <w:r>
        <w:t xml:space="preserve"> A existência de preços registrados implica compromisso de fornecimento nas condições estabelecidas, não obrigando a Administração a contratar exclusivamente por esta Ata, podendo realizar licitação específica, garantida preferência ao registrado em caso de igualdade de condições.</w:t>
      </w:r>
      <w:r w:rsidRPr="00453C2A">
        <w:br/>
      </w:r>
    </w:p>
    <w:p w:rsidR="00B617E7" w:rsidRPr="00453C2A" w:rsidRDefault="00B617E7" w:rsidP="00B617E7">
      <w:pPr>
        <w:rPr>
          <w:b/>
        </w:rPr>
      </w:pPr>
      <w:r w:rsidRPr="00453C2A">
        <w:rPr>
          <w:b/>
        </w:rPr>
        <w:t>3.    CONTRATO</w:t>
      </w:r>
    </w:p>
    <w:p w:rsidR="00B617E7" w:rsidRPr="00453C2A" w:rsidRDefault="00B617E7" w:rsidP="00B617E7">
      <w:r w:rsidRPr="002A1412">
        <w:rPr>
          <w:b/>
        </w:rPr>
        <w:t>3.1.</w:t>
      </w:r>
      <w:r>
        <w:t xml:space="preserve"> Para o objeto registrado nesta Ata poderão ser celebrados contratos específicos com as licitantes, os quais poderão ser substituídos por Nota de Empenho, sempre que houver necessidade de </w:t>
      </w:r>
      <w:proofErr w:type="gramStart"/>
      <w:r>
        <w:t>aquisição.</w:t>
      </w:r>
      <w:r w:rsidRPr="00453C2A">
        <w:t>.</w:t>
      </w:r>
      <w:proofErr w:type="gramEnd"/>
      <w:r w:rsidRPr="00453C2A">
        <w:br/>
      </w:r>
    </w:p>
    <w:p w:rsidR="00B617E7" w:rsidRDefault="00B617E7" w:rsidP="00B617E7">
      <w:r w:rsidRPr="00453C2A">
        <w:rPr>
          <w:b/>
        </w:rPr>
        <w:t>4.     PREÇOS</w:t>
      </w:r>
      <w:r>
        <w:rPr>
          <w:b/>
        </w:rPr>
        <w:br/>
      </w:r>
      <w:r w:rsidRPr="002A1412">
        <w:rPr>
          <w:b/>
        </w:rPr>
        <w:t>4.1.</w:t>
      </w:r>
      <w:r>
        <w:t xml:space="preserve"> Os preços ofertados pelas empresas na licitação serão devidamente registrados, conforme demonstrativo </w:t>
      </w:r>
      <w:proofErr w:type="gramStart"/>
      <w:r>
        <w:t>abaixo:</w:t>
      </w:r>
      <w:r>
        <w:br/>
        <w:t>(...)</w:t>
      </w:r>
      <w:proofErr w:type="gramEnd"/>
    </w:p>
    <w:p w:rsidR="00B617E7" w:rsidRDefault="00B617E7" w:rsidP="00B617E7">
      <w:pPr>
        <w:pStyle w:val="NormalWeb"/>
      </w:pPr>
      <w:r w:rsidRPr="002E7FFC">
        <w:rPr>
          <w:b/>
        </w:rPr>
        <w:t>4.2.</w:t>
      </w:r>
      <w:r>
        <w:t xml:space="preserve"> Os preços registrados poderão ser revistos em decorrência de eventual redução daqueles praticados no mercado, ou de fato posterior e imprevisível que eleve o custo dos bens registrados, ou ainda previsíveis, mas de consequências incalculáveis, que impactem no custo do fornecedor, bem como em casos de incidência de novos tributos ou alteração de alíquotas dos já existentes.</w:t>
      </w:r>
      <w:r>
        <w:br/>
      </w:r>
      <w:r w:rsidRPr="002E7FFC">
        <w:rPr>
          <w:b/>
        </w:rPr>
        <w:t>4.3.</w:t>
      </w:r>
      <w:r>
        <w:t xml:space="preserve"> Cabe ao Órgão Gerenciador analisar pedidos de reequilíbrio econômico-financeiro, nos termos do art. 124, inciso II, alínea “d”, da Lei Federal nº 14.133/2021, promovendo as necessárias negociações junto aos fornecedores, devendo os preços permanecer compatíveis com o mercado.</w:t>
      </w:r>
      <w:r>
        <w:br/>
      </w:r>
      <w:r w:rsidRPr="002E7FFC">
        <w:rPr>
          <w:b/>
        </w:rPr>
        <w:t>4.4.</w:t>
      </w:r>
      <w:r>
        <w:t xml:space="preserve"> A revisão não será automática, devendo ser demonstrado eventual desequilíbrio econômico-financeiro para mais ou para menos, tornando inviável a contratação pelos preços registrados. A solicitação será analisada, cabendo ao particular a faculdade de liberar-se das obrigações assumidas.</w:t>
      </w:r>
    </w:p>
    <w:p w:rsidR="00B617E7" w:rsidRPr="00453C2A" w:rsidRDefault="00B617E7" w:rsidP="00B617E7">
      <w:pPr>
        <w:rPr>
          <w:b/>
        </w:rPr>
      </w:pPr>
      <w:r w:rsidRPr="00453C2A">
        <w:rPr>
          <w:b/>
        </w:rPr>
        <w:lastRenderedPageBreak/>
        <w:t>5.</w:t>
      </w:r>
      <w:r w:rsidRPr="00453C2A">
        <w:t xml:space="preserve">  </w:t>
      </w:r>
      <w:r w:rsidRPr="00453C2A">
        <w:rPr>
          <w:b/>
        </w:rPr>
        <w:t>DO</w:t>
      </w:r>
      <w:r w:rsidRPr="00453C2A">
        <w:rPr>
          <w:b/>
          <w:spacing w:val="-12"/>
        </w:rPr>
        <w:t xml:space="preserve"> </w:t>
      </w:r>
      <w:r w:rsidRPr="00453C2A">
        <w:rPr>
          <w:b/>
        </w:rPr>
        <w:t>PAGAMENTO</w:t>
      </w:r>
    </w:p>
    <w:p w:rsidR="00B617E7" w:rsidRDefault="00B617E7" w:rsidP="00B617E7">
      <w:r w:rsidRPr="002E7FFC">
        <w:rPr>
          <w:b/>
        </w:rPr>
        <w:t>5.1.</w:t>
      </w:r>
      <w:r>
        <w:t xml:space="preserve"> O pagamento será efetuado em até 30 (trinta) dias após a entrega da fatura, por intermédio da Secretaria solicitante, correndo a despesa à conta da respectiva dotação orçamentária.</w:t>
      </w:r>
      <w:r>
        <w:br/>
      </w:r>
      <w:r w:rsidRPr="002E7FFC">
        <w:rPr>
          <w:b/>
        </w:rPr>
        <w:t>5.2.</w:t>
      </w:r>
      <w:r>
        <w:t xml:space="preserve"> Ocorrendo atraso no pagamento, os valores serão corrigidos monetariamente pelo IPCA do período, ou outro índice que vier a substituí-lo, acrescidos de juros de 0,5% ao mês, calculados </w:t>
      </w:r>
      <w:proofErr w:type="gramStart"/>
      <w:r>
        <w:t>pro</w:t>
      </w:r>
      <w:proofErr w:type="gramEnd"/>
      <w:r>
        <w:t xml:space="preserve"> rata die.</w:t>
      </w:r>
      <w:r>
        <w:br/>
      </w:r>
      <w:r>
        <w:br/>
      </w:r>
      <w:r w:rsidRPr="00453C2A">
        <w:rPr>
          <w:b/>
          <w:spacing w:val="-1"/>
        </w:rPr>
        <w:t>6.   CONDIÇÕES</w:t>
      </w:r>
      <w:r w:rsidRPr="00453C2A">
        <w:rPr>
          <w:b/>
          <w:spacing w:val="-13"/>
        </w:rPr>
        <w:t xml:space="preserve"> </w:t>
      </w:r>
      <w:r w:rsidRPr="00453C2A">
        <w:rPr>
          <w:b/>
        </w:rPr>
        <w:t>DE</w:t>
      </w:r>
      <w:r w:rsidRPr="00453C2A">
        <w:rPr>
          <w:b/>
          <w:spacing w:val="-14"/>
        </w:rPr>
        <w:t xml:space="preserve"> </w:t>
      </w:r>
      <w:r w:rsidRPr="00453C2A">
        <w:rPr>
          <w:b/>
        </w:rPr>
        <w:t>FORNECIMENTO</w:t>
      </w:r>
      <w:r>
        <w:rPr>
          <w:b/>
        </w:rPr>
        <w:br/>
      </w:r>
      <w:r w:rsidRPr="00E65D12">
        <w:rPr>
          <w:b/>
        </w:rPr>
        <w:t>6.1.</w:t>
      </w:r>
      <w:r w:rsidRPr="00E65D12">
        <w:t xml:space="preserve"> A licitante vencedora fornecerá os produtos </w:t>
      </w:r>
      <w:r w:rsidRPr="00E65D12">
        <w:rPr>
          <w:bCs/>
        </w:rPr>
        <w:t>recarga de gás GLP P-13 kg</w:t>
      </w:r>
      <w:r w:rsidRPr="00E65D12">
        <w:t xml:space="preserve"> e </w:t>
      </w:r>
      <w:r w:rsidRPr="00E65D12">
        <w:rPr>
          <w:bCs/>
        </w:rPr>
        <w:t>casco de botijão P-13 kg</w:t>
      </w:r>
      <w:r w:rsidRPr="00E65D12">
        <w:t>, nos locais indicados no momento da solicitação pela Secretaria requisitante, observando os prazos de entrega previstos no edital.</w:t>
      </w:r>
      <w:r w:rsidRPr="00E65D12">
        <w:br/>
      </w:r>
      <w:r w:rsidRPr="00E65D12">
        <w:rPr>
          <w:b/>
        </w:rPr>
        <w:t>6.2.</w:t>
      </w:r>
      <w:r w:rsidRPr="00E65D12">
        <w:t xml:space="preserve"> Durante a vigência desta Ata, a licitante classificada em 1º lugar fica obrigada ao fornecimento, desde que obedecidas as condições estabelecidas na Ordem de Fornecimento e nas cláusulas do edital que precedeu este instrumento.</w:t>
      </w:r>
      <w:r w:rsidRPr="00E65D12">
        <w:br/>
      </w:r>
      <w:r w:rsidRPr="00E65D12">
        <w:rPr>
          <w:b/>
        </w:rPr>
        <w:t>6.3.</w:t>
      </w:r>
      <w:r w:rsidRPr="00E65D12">
        <w:t xml:space="preserve"> O fornecimento observará os seguintes prazos, conforme </w:t>
      </w:r>
      <w:proofErr w:type="gramStart"/>
      <w:r w:rsidRPr="00E65D12">
        <w:t>edital:</w:t>
      </w:r>
      <w:r w:rsidRPr="00E65D12">
        <w:br/>
      </w:r>
      <w:r w:rsidRPr="00E65D12">
        <w:rPr>
          <w:b/>
        </w:rPr>
        <w:t>a</w:t>
      </w:r>
      <w:proofErr w:type="gramEnd"/>
      <w:r w:rsidRPr="00E65D12">
        <w:rPr>
          <w:b/>
        </w:rPr>
        <w:t>)</w:t>
      </w:r>
      <w:r w:rsidRPr="00E65D12">
        <w:t xml:space="preserve"> </w:t>
      </w:r>
      <w:r w:rsidRPr="00E65D12">
        <w:rPr>
          <w:bCs/>
        </w:rPr>
        <w:t>Recarga de gás de cozinha</w:t>
      </w:r>
      <w:r w:rsidRPr="00E65D12">
        <w:rPr>
          <w:b/>
          <w:bCs/>
        </w:rPr>
        <w:t>:</w:t>
      </w:r>
      <w:r w:rsidRPr="00E65D12">
        <w:t xml:space="preserve"> entrega em até </w:t>
      </w:r>
      <w:r w:rsidRPr="00E65D12">
        <w:rPr>
          <w:bCs/>
        </w:rPr>
        <w:t>2 (duas) horas</w:t>
      </w:r>
      <w:r w:rsidRPr="00E65D12">
        <w:t xml:space="preserve"> após a solicitação formal da Secretaria requisitante, em dias úteis e dentro do horário de expediente, ou conforme necessidade da Administração;</w:t>
      </w:r>
      <w:r w:rsidRPr="00E65D12">
        <w:br/>
      </w:r>
      <w:r w:rsidRPr="00E65D12">
        <w:rPr>
          <w:b/>
        </w:rPr>
        <w:t>b)</w:t>
      </w:r>
      <w:r w:rsidRPr="00E65D12">
        <w:t xml:space="preserve"> </w:t>
      </w:r>
      <w:r w:rsidRPr="00E65D12">
        <w:rPr>
          <w:bCs/>
        </w:rPr>
        <w:t>Fornecimento de casco (botijão) sem carga</w:t>
      </w:r>
      <w:r w:rsidRPr="00E65D12">
        <w:rPr>
          <w:b/>
          <w:bCs/>
        </w:rPr>
        <w:t>:</w:t>
      </w:r>
      <w:r w:rsidRPr="00E65D12">
        <w:t xml:space="preserve"> entrega em até </w:t>
      </w:r>
      <w:r w:rsidRPr="00E65D12">
        <w:rPr>
          <w:bCs/>
        </w:rPr>
        <w:t>5 (cinco) dias corridos</w:t>
      </w:r>
      <w:r w:rsidRPr="00E65D12">
        <w:t>, contados da emissão da ordem de fornecimento.</w:t>
      </w:r>
      <w:r w:rsidRPr="00E65D12">
        <w:br/>
      </w:r>
      <w:r w:rsidRPr="00E65D12">
        <w:rPr>
          <w:b/>
        </w:rPr>
        <w:t>6.4.</w:t>
      </w:r>
      <w:r w:rsidRPr="00E65D12">
        <w:t xml:space="preserve"> A entrega deverá ser realizada diretamente nos endereços indicados pela Secretaria requisitante, </w:t>
      </w:r>
      <w:r w:rsidRPr="00E65D12">
        <w:rPr>
          <w:bCs/>
        </w:rPr>
        <w:t>sem qualquer custo adicional</w:t>
      </w:r>
      <w:r w:rsidRPr="00E65D12">
        <w:t xml:space="preserve"> de frete, transporte ou deslocamento.</w:t>
      </w:r>
      <w:r w:rsidRPr="00E65D12">
        <w:br/>
      </w:r>
      <w:r w:rsidRPr="00E65D12">
        <w:rPr>
          <w:b/>
        </w:rPr>
        <w:t>6.5.</w:t>
      </w:r>
      <w:r w:rsidRPr="00E65D12">
        <w:t xml:space="preserve"> Constatada qualquer desconformidade nos produtos entregues, a contratada deverá providenciar as correções necessárias com a maior brevidade possível, sujeitando-se às penalidades previstas no edital.</w:t>
      </w:r>
      <w:r w:rsidRPr="00E65D12">
        <w:br/>
      </w:r>
      <w:r w:rsidRPr="00E65D12">
        <w:rPr>
          <w:b/>
        </w:rPr>
        <w:t>6.6.</w:t>
      </w:r>
      <w:r w:rsidRPr="00E65D12">
        <w:t xml:space="preserve"> Os materiais deverão ser devidamente acondicionados de forma a garantir sua integridade e segurança durante o transporte.</w:t>
      </w:r>
      <w:r w:rsidRPr="00E65D12">
        <w:br/>
      </w:r>
      <w:r w:rsidRPr="00E65D12">
        <w:rPr>
          <w:b/>
        </w:rPr>
        <w:t>6.7.</w:t>
      </w:r>
      <w:r w:rsidRPr="00E65D12">
        <w:t xml:space="preserve"> A nota fiscal/fatura deverá ser entregue juntamente com o objeto fornecido.</w:t>
      </w:r>
      <w:r w:rsidRPr="00E65D12">
        <w:br/>
      </w:r>
      <w:r w:rsidRPr="00E65D12">
        <w:rPr>
          <w:b/>
        </w:rPr>
        <w:t>6.8.</w:t>
      </w:r>
      <w:r w:rsidRPr="00E65D12">
        <w:t xml:space="preserve"> A execução será acompanhada pelo fiscal designado, nos seguintes </w:t>
      </w:r>
      <w:proofErr w:type="gramStart"/>
      <w:r w:rsidRPr="00E65D12">
        <w:t>termos:</w:t>
      </w:r>
      <w:r w:rsidRPr="00E65D12">
        <w:br/>
      </w:r>
      <w:r w:rsidRPr="00E65D12">
        <w:rPr>
          <w:b/>
        </w:rPr>
        <w:t>a</w:t>
      </w:r>
      <w:proofErr w:type="gramEnd"/>
      <w:r w:rsidRPr="00E65D12">
        <w:rPr>
          <w:b/>
        </w:rPr>
        <w:t>)</w:t>
      </w:r>
      <w:r w:rsidRPr="00E65D12">
        <w:t xml:space="preserve"> </w:t>
      </w:r>
      <w:r w:rsidRPr="00E65D12">
        <w:rPr>
          <w:bCs/>
        </w:rPr>
        <w:t>Recebimento provisório:</w:t>
      </w:r>
      <w:r w:rsidRPr="00E65D12">
        <w:t xml:space="preserve"> em até 24 horas após a entrega, mediante recibo do servidor responsável;</w:t>
      </w:r>
      <w:r w:rsidRPr="00E65D12">
        <w:br/>
      </w:r>
      <w:r w:rsidRPr="00E65D12">
        <w:rPr>
          <w:b/>
        </w:rPr>
        <w:t>b)</w:t>
      </w:r>
      <w:r w:rsidRPr="00E65D12">
        <w:t xml:space="preserve"> </w:t>
      </w:r>
      <w:r w:rsidRPr="00E65D12">
        <w:rPr>
          <w:bCs/>
        </w:rPr>
        <w:t>Recebimento definitivo:</w:t>
      </w:r>
      <w:r w:rsidRPr="00E65D12">
        <w:t xml:space="preserve"> após 48 horas úteis do recebimento provisório, mediante termo circunstanciado.</w:t>
      </w:r>
      <w:r>
        <w:br/>
      </w:r>
    </w:p>
    <w:p w:rsidR="00B617E7" w:rsidRPr="00453C2A" w:rsidRDefault="00B617E7" w:rsidP="00B617E7">
      <w:r w:rsidRPr="00453C2A">
        <w:rPr>
          <w:b/>
          <w:spacing w:val="-1"/>
        </w:rPr>
        <w:t>7.    DAS</w:t>
      </w:r>
      <w:r w:rsidRPr="00453C2A">
        <w:rPr>
          <w:b/>
          <w:spacing w:val="-15"/>
        </w:rPr>
        <w:t xml:space="preserve"> </w:t>
      </w:r>
      <w:r w:rsidRPr="00453C2A">
        <w:rPr>
          <w:b/>
          <w:spacing w:val="-1"/>
        </w:rPr>
        <w:t>OBRIGAÇÕES</w:t>
      </w:r>
      <w:r>
        <w:rPr>
          <w:b/>
          <w:spacing w:val="-1"/>
        </w:rPr>
        <w:br/>
      </w:r>
      <w:r w:rsidRPr="00453C2A">
        <w:rPr>
          <w:b/>
        </w:rPr>
        <w:t>7.1.</w:t>
      </w:r>
      <w:r w:rsidRPr="00453C2A">
        <w:t xml:space="preserve"> O</w:t>
      </w:r>
      <w:r w:rsidRPr="00453C2A">
        <w:rPr>
          <w:spacing w:val="-13"/>
        </w:rPr>
        <w:t xml:space="preserve"> </w:t>
      </w:r>
      <w:r w:rsidRPr="00453C2A">
        <w:t>Município</w:t>
      </w:r>
      <w:r w:rsidRPr="00453C2A">
        <w:rPr>
          <w:spacing w:val="-9"/>
        </w:rPr>
        <w:t xml:space="preserve"> </w:t>
      </w:r>
      <w:r w:rsidRPr="00453C2A">
        <w:t>se</w:t>
      </w:r>
      <w:r w:rsidRPr="00453C2A">
        <w:rPr>
          <w:spacing w:val="-8"/>
        </w:rPr>
        <w:t xml:space="preserve"> </w:t>
      </w:r>
      <w:r w:rsidRPr="00453C2A">
        <w:t>obriga</w:t>
      </w:r>
      <w:r w:rsidRPr="00453C2A">
        <w:rPr>
          <w:spacing w:val="-12"/>
        </w:rPr>
        <w:t xml:space="preserve"> </w:t>
      </w:r>
      <w:r w:rsidRPr="00453C2A">
        <w:t>a:</w:t>
      </w:r>
    </w:p>
    <w:p w:rsidR="00B617E7" w:rsidRPr="00453C2A" w:rsidRDefault="00B617E7" w:rsidP="00B617E7">
      <w:r w:rsidRPr="00453C2A">
        <w:rPr>
          <w:b/>
        </w:rPr>
        <w:t>a)</w:t>
      </w:r>
      <w:r w:rsidRPr="00453C2A">
        <w:t xml:space="preserve"> efetuar</w:t>
      </w:r>
      <w:r w:rsidRPr="00453C2A">
        <w:rPr>
          <w:spacing w:val="-12"/>
        </w:rPr>
        <w:t xml:space="preserve"> </w:t>
      </w:r>
      <w:r w:rsidRPr="00453C2A">
        <w:t>o</w:t>
      </w:r>
      <w:r w:rsidRPr="00453C2A">
        <w:rPr>
          <w:spacing w:val="-9"/>
        </w:rPr>
        <w:t xml:space="preserve"> </w:t>
      </w:r>
      <w:r w:rsidRPr="00453C2A">
        <w:t>pagamento,</w:t>
      </w:r>
      <w:r w:rsidRPr="00453C2A">
        <w:rPr>
          <w:spacing w:val="-10"/>
        </w:rPr>
        <w:t xml:space="preserve"> </w:t>
      </w:r>
      <w:r w:rsidRPr="00453C2A">
        <w:t>de</w:t>
      </w:r>
      <w:r w:rsidRPr="00453C2A">
        <w:rPr>
          <w:spacing w:val="-7"/>
        </w:rPr>
        <w:t xml:space="preserve"> </w:t>
      </w:r>
      <w:r w:rsidRPr="00453C2A">
        <w:t>acordo</w:t>
      </w:r>
      <w:r w:rsidRPr="00453C2A">
        <w:rPr>
          <w:spacing w:val="-8"/>
        </w:rPr>
        <w:t xml:space="preserve"> </w:t>
      </w:r>
      <w:r w:rsidRPr="00453C2A">
        <w:t>com</w:t>
      </w:r>
      <w:r w:rsidRPr="00453C2A">
        <w:rPr>
          <w:spacing w:val="-7"/>
        </w:rPr>
        <w:t xml:space="preserve"> </w:t>
      </w:r>
      <w:r w:rsidRPr="00453C2A">
        <w:t>o</w:t>
      </w:r>
      <w:r w:rsidRPr="00453C2A">
        <w:rPr>
          <w:spacing w:val="-9"/>
        </w:rPr>
        <w:t xml:space="preserve"> </w:t>
      </w:r>
      <w:r w:rsidRPr="00453C2A">
        <w:t>disposto</w:t>
      </w:r>
      <w:r w:rsidRPr="00453C2A">
        <w:rPr>
          <w:spacing w:val="-6"/>
        </w:rPr>
        <w:t xml:space="preserve"> </w:t>
      </w:r>
      <w:r w:rsidRPr="00453C2A">
        <w:t>nas</w:t>
      </w:r>
      <w:r w:rsidRPr="00453C2A">
        <w:rPr>
          <w:spacing w:val="-8"/>
        </w:rPr>
        <w:t xml:space="preserve"> </w:t>
      </w:r>
      <w:r w:rsidRPr="00453C2A">
        <w:t>cláusulas</w:t>
      </w:r>
      <w:r w:rsidRPr="00453C2A">
        <w:rPr>
          <w:spacing w:val="-9"/>
        </w:rPr>
        <w:t xml:space="preserve"> </w:t>
      </w:r>
      <w:r w:rsidRPr="00453C2A">
        <w:t>da</w:t>
      </w:r>
      <w:r w:rsidRPr="00453C2A">
        <w:rPr>
          <w:spacing w:val="-9"/>
        </w:rPr>
        <w:t xml:space="preserve"> </w:t>
      </w:r>
      <w:r w:rsidRPr="00453C2A">
        <w:t>presente</w:t>
      </w:r>
      <w:r w:rsidRPr="00453C2A">
        <w:rPr>
          <w:spacing w:val="-8"/>
        </w:rPr>
        <w:t xml:space="preserve"> </w:t>
      </w:r>
      <w:r w:rsidRPr="00453C2A">
        <w:t>ata;</w:t>
      </w:r>
    </w:p>
    <w:p w:rsidR="00B617E7" w:rsidRPr="00453C2A" w:rsidRDefault="00B617E7" w:rsidP="00B617E7">
      <w:r w:rsidRPr="00453C2A">
        <w:rPr>
          <w:b/>
        </w:rPr>
        <w:t>b)</w:t>
      </w:r>
      <w:r w:rsidRPr="00453C2A">
        <w:t xml:space="preserve"> comunicar</w:t>
      </w:r>
      <w:r w:rsidRPr="00453C2A">
        <w:rPr>
          <w:spacing w:val="20"/>
        </w:rPr>
        <w:t xml:space="preserve"> </w:t>
      </w:r>
      <w:r w:rsidRPr="00453C2A">
        <w:t>à</w:t>
      </w:r>
      <w:r w:rsidRPr="00453C2A">
        <w:rPr>
          <w:spacing w:val="21"/>
        </w:rPr>
        <w:t xml:space="preserve"> </w:t>
      </w:r>
      <w:r w:rsidRPr="00453C2A">
        <w:t>CONTRATADA</w:t>
      </w:r>
      <w:r w:rsidRPr="00453C2A">
        <w:rPr>
          <w:spacing w:val="14"/>
        </w:rPr>
        <w:t xml:space="preserve"> </w:t>
      </w:r>
      <w:r w:rsidRPr="00453C2A">
        <w:t>qualquer</w:t>
      </w:r>
      <w:r w:rsidRPr="00453C2A">
        <w:rPr>
          <w:spacing w:val="19"/>
        </w:rPr>
        <w:t xml:space="preserve"> </w:t>
      </w:r>
      <w:r w:rsidRPr="00453C2A">
        <w:t>irregularidade</w:t>
      </w:r>
      <w:r w:rsidRPr="00453C2A">
        <w:rPr>
          <w:spacing w:val="18"/>
        </w:rPr>
        <w:t xml:space="preserve"> </w:t>
      </w:r>
      <w:r w:rsidRPr="00453C2A">
        <w:t>manifestada</w:t>
      </w:r>
      <w:r w:rsidRPr="00453C2A">
        <w:rPr>
          <w:spacing w:val="21"/>
        </w:rPr>
        <w:t xml:space="preserve"> </w:t>
      </w:r>
      <w:r w:rsidRPr="00453C2A">
        <w:t>na</w:t>
      </w:r>
      <w:r w:rsidRPr="00453C2A">
        <w:rPr>
          <w:spacing w:val="24"/>
        </w:rPr>
        <w:t xml:space="preserve"> </w:t>
      </w:r>
      <w:r w:rsidRPr="00453C2A">
        <w:t>entrega</w:t>
      </w:r>
      <w:r w:rsidRPr="00453C2A">
        <w:rPr>
          <w:spacing w:val="22"/>
        </w:rPr>
        <w:t xml:space="preserve"> </w:t>
      </w:r>
      <w:r w:rsidRPr="00453C2A">
        <w:t>do</w:t>
      </w:r>
      <w:r w:rsidRPr="00453C2A">
        <w:rPr>
          <w:spacing w:val="-64"/>
        </w:rPr>
        <w:t xml:space="preserve"> </w:t>
      </w:r>
      <w:r w:rsidRPr="00453C2A">
        <w:t>referido</w:t>
      </w:r>
      <w:r w:rsidRPr="00453C2A">
        <w:rPr>
          <w:spacing w:val="-3"/>
        </w:rPr>
        <w:t xml:space="preserve"> </w:t>
      </w:r>
      <w:r w:rsidRPr="00453C2A">
        <w:t>Produto,</w:t>
      </w:r>
      <w:r w:rsidRPr="00453C2A">
        <w:rPr>
          <w:spacing w:val="-2"/>
        </w:rPr>
        <w:t xml:space="preserve"> </w:t>
      </w:r>
      <w:r w:rsidRPr="00453C2A">
        <w:t>para</w:t>
      </w:r>
      <w:r w:rsidRPr="00453C2A">
        <w:rPr>
          <w:spacing w:val="-1"/>
        </w:rPr>
        <w:t xml:space="preserve"> </w:t>
      </w:r>
      <w:r w:rsidRPr="00453C2A">
        <w:t>que sejam</w:t>
      </w:r>
      <w:r w:rsidRPr="00453C2A">
        <w:rPr>
          <w:spacing w:val="2"/>
        </w:rPr>
        <w:t xml:space="preserve"> </w:t>
      </w:r>
      <w:r w:rsidRPr="00453C2A">
        <w:t>adotadas as</w:t>
      </w:r>
      <w:r w:rsidRPr="00453C2A">
        <w:rPr>
          <w:spacing w:val="-3"/>
        </w:rPr>
        <w:t xml:space="preserve"> </w:t>
      </w:r>
      <w:r w:rsidRPr="00453C2A">
        <w:t>medidas</w:t>
      </w:r>
      <w:r w:rsidRPr="00453C2A">
        <w:rPr>
          <w:spacing w:val="-2"/>
        </w:rPr>
        <w:t xml:space="preserve"> </w:t>
      </w:r>
      <w:r w:rsidRPr="00453C2A">
        <w:t>pertinentes;</w:t>
      </w:r>
    </w:p>
    <w:p w:rsidR="00B617E7" w:rsidRPr="00453C2A" w:rsidRDefault="00B617E7" w:rsidP="00B617E7">
      <w:pPr>
        <w:jc w:val="both"/>
      </w:pPr>
      <w:r w:rsidRPr="00453C2A">
        <w:rPr>
          <w:b/>
        </w:rPr>
        <w:t>c)</w:t>
      </w:r>
      <w:r w:rsidRPr="00453C2A">
        <w:t xml:space="preserve"> proceder</w:t>
      </w:r>
      <w:r w:rsidRPr="00453C2A">
        <w:tab/>
        <w:t>ao</w:t>
      </w:r>
      <w:r w:rsidRPr="00453C2A">
        <w:tab/>
        <w:t>recebimento</w:t>
      </w:r>
      <w:r w:rsidRPr="00453C2A">
        <w:tab/>
        <w:t>provisório</w:t>
      </w:r>
      <w:r w:rsidRPr="00453C2A">
        <w:tab/>
        <w:t xml:space="preserve">e, </w:t>
      </w:r>
      <w:r w:rsidRPr="00453C2A">
        <w:tab/>
        <w:t>não</w:t>
      </w:r>
      <w:r w:rsidRPr="00453C2A">
        <w:tab/>
        <w:t>havendo</w:t>
      </w:r>
      <w:r w:rsidRPr="00453C2A">
        <w:tab/>
        <w:t>mais</w:t>
      </w:r>
      <w:r w:rsidRPr="00453C2A">
        <w:tab/>
        <w:t>pendências, ao recebimento definitivo do OBJETO licitado.</w:t>
      </w:r>
    </w:p>
    <w:p w:rsidR="00B617E7" w:rsidRPr="00453C2A" w:rsidRDefault="00B617E7" w:rsidP="00B617E7">
      <w:r w:rsidRPr="00453C2A">
        <w:rPr>
          <w:b/>
          <w:spacing w:val="-1"/>
        </w:rPr>
        <w:t>7.2.</w:t>
      </w:r>
      <w:r w:rsidRPr="00453C2A">
        <w:rPr>
          <w:spacing w:val="-1"/>
        </w:rPr>
        <w:t xml:space="preserve">  A</w:t>
      </w:r>
      <w:r w:rsidRPr="00453C2A">
        <w:rPr>
          <w:spacing w:val="-16"/>
        </w:rPr>
        <w:t xml:space="preserve"> </w:t>
      </w:r>
      <w:r w:rsidRPr="00453C2A">
        <w:rPr>
          <w:spacing w:val="-1"/>
        </w:rPr>
        <w:t>empresa</w:t>
      </w:r>
      <w:r w:rsidRPr="00453C2A">
        <w:rPr>
          <w:spacing w:val="-5"/>
        </w:rPr>
        <w:t xml:space="preserve"> </w:t>
      </w:r>
      <w:r w:rsidRPr="00453C2A">
        <w:rPr>
          <w:spacing w:val="-1"/>
        </w:rPr>
        <w:t>se</w:t>
      </w:r>
      <w:r w:rsidRPr="00453C2A">
        <w:rPr>
          <w:spacing w:val="-6"/>
        </w:rPr>
        <w:t xml:space="preserve"> </w:t>
      </w:r>
      <w:r w:rsidRPr="00453C2A">
        <w:rPr>
          <w:spacing w:val="-1"/>
        </w:rPr>
        <w:t>responsabiliza</w:t>
      </w:r>
      <w:r w:rsidRPr="00453C2A">
        <w:rPr>
          <w:spacing w:val="-3"/>
        </w:rPr>
        <w:t xml:space="preserve"> </w:t>
      </w:r>
      <w:r w:rsidRPr="00453C2A">
        <w:rPr>
          <w:spacing w:val="-1"/>
        </w:rPr>
        <w:t>e</w:t>
      </w:r>
      <w:r w:rsidRPr="00453C2A">
        <w:rPr>
          <w:spacing w:val="-6"/>
        </w:rPr>
        <w:t xml:space="preserve"> </w:t>
      </w:r>
      <w:r w:rsidRPr="00453C2A">
        <w:rPr>
          <w:spacing w:val="-1"/>
        </w:rPr>
        <w:t>obriga</w:t>
      </w:r>
      <w:r w:rsidRPr="00453C2A">
        <w:rPr>
          <w:spacing w:val="-5"/>
        </w:rPr>
        <w:t xml:space="preserve"> </w:t>
      </w:r>
      <w:r w:rsidRPr="00453C2A">
        <w:t>a:</w:t>
      </w:r>
    </w:p>
    <w:p w:rsidR="00B617E7" w:rsidRPr="00453C2A" w:rsidRDefault="00B617E7" w:rsidP="00B617E7">
      <w:r w:rsidRPr="00453C2A">
        <w:rPr>
          <w:b/>
        </w:rPr>
        <w:t>a)</w:t>
      </w:r>
      <w:r w:rsidRPr="00453C2A">
        <w:t xml:space="preserve"> Serão</w:t>
      </w:r>
      <w:r w:rsidRPr="00453C2A">
        <w:rPr>
          <w:spacing w:val="1"/>
        </w:rPr>
        <w:t xml:space="preserve"> </w:t>
      </w:r>
      <w:r w:rsidRPr="00453C2A">
        <w:t>de</w:t>
      </w:r>
      <w:r w:rsidRPr="00453C2A">
        <w:rPr>
          <w:spacing w:val="1"/>
        </w:rPr>
        <w:t xml:space="preserve"> </w:t>
      </w:r>
      <w:r w:rsidRPr="00453C2A">
        <w:t>inteira</w:t>
      </w:r>
      <w:r w:rsidRPr="00453C2A">
        <w:rPr>
          <w:spacing w:val="1"/>
        </w:rPr>
        <w:t xml:space="preserve"> </w:t>
      </w:r>
      <w:r w:rsidRPr="00453C2A">
        <w:t>responsabilidade</w:t>
      </w:r>
      <w:r w:rsidRPr="00453C2A">
        <w:rPr>
          <w:spacing w:val="1"/>
        </w:rPr>
        <w:t xml:space="preserve"> </w:t>
      </w:r>
      <w:r w:rsidRPr="00453C2A">
        <w:t>da</w:t>
      </w:r>
      <w:r w:rsidRPr="00453C2A">
        <w:rPr>
          <w:spacing w:val="1"/>
        </w:rPr>
        <w:t xml:space="preserve"> </w:t>
      </w:r>
      <w:r w:rsidRPr="00453C2A">
        <w:t>empresa,</w:t>
      </w:r>
      <w:r w:rsidRPr="00453C2A">
        <w:rPr>
          <w:spacing w:val="1"/>
        </w:rPr>
        <w:t xml:space="preserve"> </w:t>
      </w:r>
      <w:r w:rsidRPr="00453C2A">
        <w:t>os</w:t>
      </w:r>
      <w:r w:rsidRPr="00453C2A">
        <w:rPr>
          <w:spacing w:val="1"/>
        </w:rPr>
        <w:t xml:space="preserve"> </w:t>
      </w:r>
      <w:r w:rsidRPr="00453C2A">
        <w:t>encargos</w:t>
      </w:r>
      <w:r w:rsidRPr="00453C2A">
        <w:rPr>
          <w:spacing w:val="1"/>
        </w:rPr>
        <w:t xml:space="preserve"> </w:t>
      </w:r>
      <w:r w:rsidRPr="00453C2A">
        <w:t>trabalhistas,</w:t>
      </w:r>
      <w:r w:rsidRPr="00453C2A">
        <w:rPr>
          <w:spacing w:val="1"/>
        </w:rPr>
        <w:t xml:space="preserve"> </w:t>
      </w:r>
      <w:r w:rsidRPr="00453C2A">
        <w:t>previdenciários, fiscais, comerciais ou quaisquer outros decorrentes da execução do</w:t>
      </w:r>
      <w:r w:rsidRPr="00453C2A">
        <w:rPr>
          <w:spacing w:val="1"/>
        </w:rPr>
        <w:t xml:space="preserve"> </w:t>
      </w:r>
      <w:r w:rsidRPr="00453C2A">
        <w:t>objeto,</w:t>
      </w:r>
      <w:r w:rsidRPr="00453C2A">
        <w:rPr>
          <w:spacing w:val="1"/>
        </w:rPr>
        <w:t xml:space="preserve"> </w:t>
      </w:r>
      <w:r w:rsidRPr="00453C2A">
        <w:t>isentando</w:t>
      </w:r>
      <w:r w:rsidRPr="00453C2A">
        <w:rPr>
          <w:spacing w:val="1"/>
        </w:rPr>
        <w:t xml:space="preserve"> </w:t>
      </w:r>
      <w:r w:rsidRPr="00453C2A">
        <w:t>o</w:t>
      </w:r>
      <w:r w:rsidRPr="00453C2A">
        <w:rPr>
          <w:spacing w:val="1"/>
        </w:rPr>
        <w:t xml:space="preserve"> </w:t>
      </w:r>
      <w:r w:rsidRPr="00453C2A">
        <w:t>Município</w:t>
      </w:r>
      <w:r w:rsidRPr="00453C2A">
        <w:rPr>
          <w:spacing w:val="1"/>
        </w:rPr>
        <w:t xml:space="preserve"> </w:t>
      </w:r>
      <w:r w:rsidRPr="00453C2A">
        <w:t>de</w:t>
      </w:r>
      <w:r w:rsidRPr="00453C2A">
        <w:rPr>
          <w:spacing w:val="1"/>
        </w:rPr>
        <w:t xml:space="preserve"> </w:t>
      </w:r>
      <w:r w:rsidRPr="00453C2A">
        <w:t>qualquer</w:t>
      </w:r>
      <w:r w:rsidRPr="00453C2A">
        <w:rPr>
          <w:spacing w:val="1"/>
        </w:rPr>
        <w:t xml:space="preserve"> </w:t>
      </w:r>
      <w:r w:rsidRPr="00453C2A">
        <w:t>responsabilidade</w:t>
      </w:r>
      <w:r w:rsidRPr="00453C2A">
        <w:rPr>
          <w:spacing w:val="1"/>
        </w:rPr>
        <w:t xml:space="preserve"> </w:t>
      </w:r>
      <w:r w:rsidRPr="00453C2A">
        <w:t>no</w:t>
      </w:r>
      <w:r w:rsidRPr="00453C2A">
        <w:rPr>
          <w:spacing w:val="1"/>
        </w:rPr>
        <w:t xml:space="preserve"> </w:t>
      </w:r>
      <w:r w:rsidRPr="00453C2A">
        <w:t>tocante</w:t>
      </w:r>
      <w:r w:rsidRPr="00453C2A">
        <w:rPr>
          <w:spacing w:val="1"/>
        </w:rPr>
        <w:t xml:space="preserve"> </w:t>
      </w:r>
      <w:r w:rsidRPr="00453C2A">
        <w:t>a</w:t>
      </w:r>
      <w:r w:rsidRPr="00453C2A">
        <w:rPr>
          <w:spacing w:val="1"/>
        </w:rPr>
        <w:t xml:space="preserve"> </w:t>
      </w:r>
      <w:r w:rsidRPr="00453C2A">
        <w:t>vínculo</w:t>
      </w:r>
      <w:r w:rsidRPr="00453C2A">
        <w:rPr>
          <w:spacing w:val="1"/>
        </w:rPr>
        <w:t xml:space="preserve"> </w:t>
      </w:r>
      <w:r w:rsidRPr="00453C2A">
        <w:t>empregatício ou obrigações previdenciárias, no caso de reclamações trabalhistas, ações</w:t>
      </w:r>
      <w:r w:rsidRPr="00453C2A">
        <w:rPr>
          <w:spacing w:val="-64"/>
        </w:rPr>
        <w:t xml:space="preserve"> </w:t>
      </w:r>
      <w:r w:rsidRPr="00453C2A">
        <w:t>de</w:t>
      </w:r>
      <w:r w:rsidRPr="00453C2A">
        <w:rPr>
          <w:spacing w:val="1"/>
        </w:rPr>
        <w:t xml:space="preserve"> </w:t>
      </w:r>
      <w:r w:rsidRPr="00453C2A">
        <w:t>responsabilidade</w:t>
      </w:r>
      <w:r w:rsidRPr="00453C2A">
        <w:rPr>
          <w:spacing w:val="1"/>
        </w:rPr>
        <w:t xml:space="preserve"> </w:t>
      </w:r>
      <w:r w:rsidRPr="00453C2A">
        <w:t>civil</w:t>
      </w:r>
      <w:r w:rsidRPr="00453C2A">
        <w:rPr>
          <w:spacing w:val="1"/>
        </w:rPr>
        <w:t xml:space="preserve"> </w:t>
      </w:r>
      <w:r w:rsidRPr="00453C2A">
        <w:t>e</w:t>
      </w:r>
      <w:r w:rsidRPr="00453C2A">
        <w:rPr>
          <w:spacing w:val="1"/>
        </w:rPr>
        <w:t xml:space="preserve"> </w:t>
      </w:r>
      <w:r w:rsidRPr="00453C2A">
        <w:t>penal,</w:t>
      </w:r>
      <w:r w:rsidRPr="00453C2A">
        <w:rPr>
          <w:spacing w:val="1"/>
        </w:rPr>
        <w:t xml:space="preserve"> </w:t>
      </w:r>
      <w:r w:rsidRPr="00453C2A">
        <w:t>decorrentes</w:t>
      </w:r>
      <w:r w:rsidRPr="00453C2A">
        <w:rPr>
          <w:spacing w:val="1"/>
        </w:rPr>
        <w:t xml:space="preserve"> </w:t>
      </w:r>
      <w:r w:rsidRPr="00453C2A">
        <w:t>dos</w:t>
      </w:r>
      <w:r w:rsidRPr="00453C2A">
        <w:rPr>
          <w:spacing w:val="1"/>
        </w:rPr>
        <w:t xml:space="preserve"> </w:t>
      </w:r>
      <w:r w:rsidRPr="00453C2A">
        <w:t>serviços</w:t>
      </w:r>
      <w:r w:rsidRPr="00453C2A">
        <w:rPr>
          <w:spacing w:val="1"/>
        </w:rPr>
        <w:t xml:space="preserve"> </w:t>
      </w:r>
      <w:r w:rsidRPr="00453C2A">
        <w:t>e</w:t>
      </w:r>
      <w:r w:rsidRPr="00453C2A">
        <w:rPr>
          <w:spacing w:val="1"/>
        </w:rPr>
        <w:t xml:space="preserve"> </w:t>
      </w:r>
      <w:r w:rsidRPr="00453C2A">
        <w:t>de</w:t>
      </w:r>
      <w:r w:rsidRPr="00453C2A">
        <w:rPr>
          <w:spacing w:val="1"/>
        </w:rPr>
        <w:t xml:space="preserve"> </w:t>
      </w:r>
      <w:r w:rsidRPr="00453C2A">
        <w:t>qualquer</w:t>
      </w:r>
      <w:r w:rsidRPr="00453C2A">
        <w:rPr>
          <w:spacing w:val="1"/>
        </w:rPr>
        <w:t xml:space="preserve"> </w:t>
      </w:r>
      <w:r w:rsidRPr="00453C2A">
        <w:t>tipo</w:t>
      </w:r>
      <w:r w:rsidRPr="00453C2A">
        <w:rPr>
          <w:spacing w:val="1"/>
        </w:rPr>
        <w:t xml:space="preserve"> </w:t>
      </w:r>
      <w:r w:rsidRPr="00453C2A">
        <w:t>de</w:t>
      </w:r>
      <w:r w:rsidRPr="00453C2A">
        <w:rPr>
          <w:spacing w:val="1"/>
        </w:rPr>
        <w:t xml:space="preserve"> </w:t>
      </w:r>
      <w:r w:rsidRPr="00453C2A">
        <w:t>demanda.</w:t>
      </w:r>
    </w:p>
    <w:p w:rsidR="00B617E7" w:rsidRPr="00453C2A" w:rsidRDefault="00B617E7" w:rsidP="00B617E7">
      <w:pPr>
        <w:rPr>
          <w:b/>
        </w:rPr>
      </w:pPr>
      <w:r w:rsidRPr="00453C2A">
        <w:rPr>
          <w:b/>
        </w:rPr>
        <w:t>b)</w:t>
      </w:r>
      <w:r w:rsidRPr="00453C2A">
        <w:t xml:space="preserve"> A empresa assume o compromisso formal de executar todas as tarefas, objeto da</w:t>
      </w:r>
      <w:r w:rsidRPr="00453C2A">
        <w:rPr>
          <w:spacing w:val="1"/>
        </w:rPr>
        <w:t xml:space="preserve"> </w:t>
      </w:r>
      <w:r w:rsidRPr="00453C2A">
        <w:t>presente</w:t>
      </w:r>
      <w:r w:rsidRPr="00453C2A">
        <w:rPr>
          <w:spacing w:val="-1"/>
        </w:rPr>
        <w:t xml:space="preserve"> </w:t>
      </w:r>
      <w:r w:rsidRPr="00453C2A">
        <w:t>ata, com</w:t>
      </w:r>
      <w:r w:rsidRPr="00453C2A">
        <w:rPr>
          <w:spacing w:val="-1"/>
        </w:rPr>
        <w:t xml:space="preserve"> </w:t>
      </w:r>
      <w:r w:rsidRPr="00453C2A">
        <w:t>perfeição</w:t>
      </w:r>
      <w:r w:rsidRPr="00453C2A">
        <w:rPr>
          <w:spacing w:val="-1"/>
        </w:rPr>
        <w:t xml:space="preserve"> </w:t>
      </w:r>
      <w:r w:rsidRPr="00453C2A">
        <w:t>e cuidado.</w:t>
      </w:r>
    </w:p>
    <w:p w:rsidR="00B617E7" w:rsidRPr="00453C2A" w:rsidRDefault="00B617E7" w:rsidP="00B617E7">
      <w:proofErr w:type="gramStart"/>
      <w:r w:rsidRPr="00453C2A">
        <w:rPr>
          <w:b/>
        </w:rPr>
        <w:lastRenderedPageBreak/>
        <w:t>c)</w:t>
      </w:r>
      <w:r w:rsidRPr="00453C2A">
        <w:t xml:space="preserve"> Deverá</w:t>
      </w:r>
      <w:proofErr w:type="gramEnd"/>
      <w:r w:rsidRPr="00453C2A">
        <w:t xml:space="preserve"> a empresa manter atualizados os pagamentos decorrentes da contratação</w:t>
      </w:r>
      <w:r w:rsidRPr="00453C2A">
        <w:rPr>
          <w:spacing w:val="1"/>
        </w:rPr>
        <w:t xml:space="preserve"> </w:t>
      </w:r>
      <w:r w:rsidRPr="00453C2A">
        <w:t>(quando ocorrer), como salário de empregados e quaisquer outros, ficando a cargo da</w:t>
      </w:r>
      <w:r w:rsidRPr="00453C2A">
        <w:rPr>
          <w:spacing w:val="1"/>
        </w:rPr>
        <w:t xml:space="preserve"> </w:t>
      </w:r>
      <w:r w:rsidRPr="00453C2A">
        <w:t>mesma a responsabilidade por quaisquer acidentes que possam vir a ser vítimas seus</w:t>
      </w:r>
      <w:r w:rsidRPr="00453C2A">
        <w:rPr>
          <w:spacing w:val="1"/>
        </w:rPr>
        <w:t xml:space="preserve"> </w:t>
      </w:r>
      <w:r w:rsidRPr="00453C2A">
        <w:t>empregados, quando em serviço, e por tudo quanto às leis trabalhistas e previdenciárias</w:t>
      </w:r>
      <w:r w:rsidRPr="00453C2A">
        <w:rPr>
          <w:spacing w:val="-64"/>
        </w:rPr>
        <w:t xml:space="preserve"> </w:t>
      </w:r>
      <w:r w:rsidRPr="00453C2A">
        <w:t>lhe asseguram.</w:t>
      </w:r>
    </w:p>
    <w:p w:rsidR="00B617E7" w:rsidRPr="00453C2A" w:rsidRDefault="00B617E7" w:rsidP="00B617E7">
      <w:r w:rsidRPr="00453C2A">
        <w:rPr>
          <w:b/>
        </w:rPr>
        <w:t>d)</w:t>
      </w:r>
      <w:r w:rsidRPr="00453C2A">
        <w:t xml:space="preserve"> A empresa será responsável por quaisquer danos materiais e/ou pessoais causados</w:t>
      </w:r>
      <w:r w:rsidRPr="00453C2A">
        <w:rPr>
          <w:spacing w:val="1"/>
        </w:rPr>
        <w:t xml:space="preserve"> </w:t>
      </w:r>
      <w:r w:rsidRPr="00453C2A">
        <w:t>ao Município, ou a terceiros, provocados por seus empregados, ainda que por omissão</w:t>
      </w:r>
      <w:r w:rsidRPr="00453C2A">
        <w:rPr>
          <w:spacing w:val="1"/>
        </w:rPr>
        <w:t xml:space="preserve"> </w:t>
      </w:r>
      <w:r w:rsidRPr="00453C2A">
        <w:t>involuntária, devendo ser adotadas, dentro de 48 horas, as providências necessárias</w:t>
      </w:r>
      <w:r w:rsidRPr="00453C2A">
        <w:rPr>
          <w:spacing w:val="1"/>
        </w:rPr>
        <w:t xml:space="preserve"> </w:t>
      </w:r>
      <w:r w:rsidRPr="00453C2A">
        <w:t>para</w:t>
      </w:r>
      <w:r w:rsidRPr="00453C2A">
        <w:rPr>
          <w:spacing w:val="-1"/>
        </w:rPr>
        <w:t xml:space="preserve"> </w:t>
      </w:r>
      <w:r w:rsidRPr="00453C2A">
        <w:t>o</w:t>
      </w:r>
      <w:r w:rsidRPr="00453C2A">
        <w:rPr>
          <w:spacing w:val="-1"/>
        </w:rPr>
        <w:t xml:space="preserve"> </w:t>
      </w:r>
      <w:r w:rsidRPr="00453C2A">
        <w:t>ressarcimento.</w:t>
      </w:r>
    </w:p>
    <w:p w:rsidR="00B617E7" w:rsidRPr="00453C2A" w:rsidRDefault="00B617E7" w:rsidP="00B617E7">
      <w:proofErr w:type="gramStart"/>
      <w:r w:rsidRPr="00453C2A">
        <w:rPr>
          <w:b/>
        </w:rPr>
        <w:t>e)</w:t>
      </w:r>
      <w:r w:rsidRPr="00453C2A">
        <w:t xml:space="preserve"> Deverão</w:t>
      </w:r>
      <w:proofErr w:type="gramEnd"/>
      <w:r w:rsidRPr="00453C2A">
        <w:t xml:space="preserve"> ser prestados pela empresa, todos os esclarecimentos que forem solicitados</w:t>
      </w:r>
      <w:r w:rsidRPr="00453C2A">
        <w:rPr>
          <w:spacing w:val="1"/>
        </w:rPr>
        <w:t xml:space="preserve"> </w:t>
      </w:r>
      <w:r w:rsidRPr="00453C2A">
        <w:t>pelo</w:t>
      </w:r>
      <w:r w:rsidRPr="00453C2A">
        <w:rPr>
          <w:spacing w:val="-1"/>
        </w:rPr>
        <w:t xml:space="preserve"> </w:t>
      </w:r>
      <w:r w:rsidRPr="00453C2A">
        <w:t>Município,</w:t>
      </w:r>
      <w:r w:rsidRPr="00453C2A">
        <w:rPr>
          <w:spacing w:val="-1"/>
        </w:rPr>
        <w:t xml:space="preserve"> </w:t>
      </w:r>
      <w:r w:rsidRPr="00453C2A">
        <w:t>e</w:t>
      </w:r>
      <w:r w:rsidRPr="00453C2A">
        <w:rPr>
          <w:spacing w:val="1"/>
        </w:rPr>
        <w:t xml:space="preserve"> </w:t>
      </w:r>
      <w:r w:rsidRPr="00453C2A">
        <w:t>cujas</w:t>
      </w:r>
      <w:r w:rsidRPr="00453C2A">
        <w:rPr>
          <w:spacing w:val="-3"/>
        </w:rPr>
        <w:t xml:space="preserve"> </w:t>
      </w:r>
      <w:r w:rsidRPr="00453C2A">
        <w:t>reclamações se</w:t>
      </w:r>
      <w:r w:rsidRPr="00453C2A">
        <w:rPr>
          <w:spacing w:val="-1"/>
        </w:rPr>
        <w:t xml:space="preserve"> </w:t>
      </w:r>
      <w:r w:rsidRPr="00453C2A">
        <w:t>obriga a</w:t>
      </w:r>
      <w:r w:rsidRPr="00453C2A">
        <w:rPr>
          <w:spacing w:val="-2"/>
        </w:rPr>
        <w:t xml:space="preserve"> </w:t>
      </w:r>
      <w:r w:rsidRPr="00453C2A">
        <w:t>atender</w:t>
      </w:r>
      <w:r w:rsidRPr="00453C2A">
        <w:rPr>
          <w:spacing w:val="-4"/>
        </w:rPr>
        <w:t xml:space="preserve"> </w:t>
      </w:r>
      <w:r w:rsidRPr="00453C2A">
        <w:t>prontamente.</w:t>
      </w:r>
    </w:p>
    <w:p w:rsidR="00B617E7" w:rsidRPr="00453C2A" w:rsidRDefault="00B617E7" w:rsidP="00B617E7">
      <w:proofErr w:type="gramStart"/>
      <w:r w:rsidRPr="00453C2A">
        <w:rPr>
          <w:b/>
        </w:rPr>
        <w:t>f)</w:t>
      </w:r>
      <w:r w:rsidRPr="00453C2A">
        <w:t xml:space="preserve"> No</w:t>
      </w:r>
      <w:proofErr w:type="gramEnd"/>
      <w:r w:rsidRPr="00453C2A">
        <w:t xml:space="preserve"> valor registrado estão incluídas todas as despesas de fretes, taxas, impostos e</w:t>
      </w:r>
      <w:r w:rsidRPr="00453C2A">
        <w:rPr>
          <w:spacing w:val="1"/>
        </w:rPr>
        <w:t xml:space="preserve"> </w:t>
      </w:r>
      <w:r w:rsidRPr="00453C2A">
        <w:t>seguros,</w:t>
      </w:r>
      <w:r w:rsidRPr="00453C2A">
        <w:rPr>
          <w:spacing w:val="3"/>
        </w:rPr>
        <w:t xml:space="preserve"> </w:t>
      </w:r>
      <w:r w:rsidRPr="00453C2A">
        <w:t>bem</w:t>
      </w:r>
      <w:r w:rsidRPr="00453C2A">
        <w:rPr>
          <w:spacing w:val="4"/>
        </w:rPr>
        <w:t xml:space="preserve"> </w:t>
      </w:r>
      <w:r w:rsidRPr="00453C2A">
        <w:t>como</w:t>
      </w:r>
      <w:r w:rsidRPr="00453C2A">
        <w:rPr>
          <w:spacing w:val="3"/>
        </w:rPr>
        <w:t xml:space="preserve"> </w:t>
      </w:r>
      <w:r w:rsidRPr="00453C2A">
        <w:t>quaisquer</w:t>
      </w:r>
      <w:r w:rsidRPr="00453C2A">
        <w:rPr>
          <w:spacing w:val="3"/>
        </w:rPr>
        <w:t xml:space="preserve"> </w:t>
      </w:r>
      <w:r w:rsidRPr="00453C2A">
        <w:t>outros</w:t>
      </w:r>
      <w:r w:rsidRPr="00453C2A">
        <w:rPr>
          <w:spacing w:val="3"/>
        </w:rPr>
        <w:t xml:space="preserve"> </w:t>
      </w:r>
      <w:r w:rsidRPr="00453C2A">
        <w:t>encargos</w:t>
      </w:r>
      <w:r w:rsidRPr="00453C2A">
        <w:rPr>
          <w:spacing w:val="3"/>
        </w:rPr>
        <w:t xml:space="preserve"> </w:t>
      </w:r>
      <w:r w:rsidRPr="00453C2A">
        <w:t>que</w:t>
      </w:r>
      <w:r w:rsidRPr="00453C2A">
        <w:rPr>
          <w:spacing w:val="3"/>
        </w:rPr>
        <w:t xml:space="preserve"> </w:t>
      </w:r>
      <w:r w:rsidRPr="00453C2A">
        <w:t>incidam</w:t>
      </w:r>
      <w:r w:rsidRPr="00453C2A">
        <w:rPr>
          <w:spacing w:val="5"/>
        </w:rPr>
        <w:t xml:space="preserve"> </w:t>
      </w:r>
      <w:r w:rsidRPr="00453C2A">
        <w:t>ou</w:t>
      </w:r>
      <w:r w:rsidRPr="00453C2A">
        <w:rPr>
          <w:spacing w:val="3"/>
        </w:rPr>
        <w:t xml:space="preserve"> </w:t>
      </w:r>
      <w:r w:rsidRPr="00453C2A">
        <w:t>venham</w:t>
      </w:r>
      <w:r w:rsidRPr="00453C2A">
        <w:rPr>
          <w:spacing w:val="4"/>
        </w:rPr>
        <w:t xml:space="preserve"> </w:t>
      </w:r>
      <w:r w:rsidRPr="00453C2A">
        <w:t>a</w:t>
      </w:r>
      <w:r w:rsidRPr="00453C2A">
        <w:rPr>
          <w:spacing w:val="3"/>
        </w:rPr>
        <w:t xml:space="preserve"> </w:t>
      </w:r>
      <w:r w:rsidRPr="00453C2A">
        <w:t>incidir</w:t>
      </w:r>
      <w:r w:rsidRPr="00453C2A">
        <w:rPr>
          <w:spacing w:val="2"/>
        </w:rPr>
        <w:t xml:space="preserve"> </w:t>
      </w:r>
      <w:r w:rsidRPr="00453C2A">
        <w:t>sobre</w:t>
      </w:r>
      <w:r w:rsidRPr="00453C2A">
        <w:rPr>
          <w:spacing w:val="3"/>
        </w:rPr>
        <w:t xml:space="preserve"> </w:t>
      </w:r>
      <w:r w:rsidRPr="00453C2A">
        <w:t>o serviço.</w:t>
      </w:r>
    </w:p>
    <w:p w:rsidR="00B617E7" w:rsidRPr="00453C2A" w:rsidRDefault="00B617E7" w:rsidP="00B617E7">
      <w:r w:rsidRPr="00453C2A">
        <w:rPr>
          <w:b/>
        </w:rPr>
        <w:t>g)</w:t>
      </w:r>
      <w:r w:rsidRPr="00453C2A">
        <w:t xml:space="preserve"> O</w:t>
      </w:r>
      <w:r w:rsidRPr="00453C2A">
        <w:rPr>
          <w:spacing w:val="15"/>
        </w:rPr>
        <w:t xml:space="preserve"> </w:t>
      </w:r>
      <w:r w:rsidRPr="00453C2A">
        <w:t>serviço</w:t>
      </w:r>
      <w:r w:rsidRPr="00453C2A">
        <w:rPr>
          <w:spacing w:val="15"/>
        </w:rPr>
        <w:t xml:space="preserve"> </w:t>
      </w:r>
      <w:r w:rsidRPr="00453C2A">
        <w:t>será</w:t>
      </w:r>
      <w:r w:rsidRPr="00453C2A">
        <w:rPr>
          <w:spacing w:val="14"/>
        </w:rPr>
        <w:t xml:space="preserve"> </w:t>
      </w:r>
      <w:r w:rsidRPr="00453C2A">
        <w:t>realizado</w:t>
      </w:r>
      <w:r w:rsidRPr="00453C2A">
        <w:rPr>
          <w:spacing w:val="15"/>
        </w:rPr>
        <w:t xml:space="preserve"> </w:t>
      </w:r>
      <w:r w:rsidRPr="00453C2A">
        <w:t>conforme</w:t>
      </w:r>
      <w:r w:rsidRPr="00453C2A">
        <w:rPr>
          <w:spacing w:val="15"/>
        </w:rPr>
        <w:t xml:space="preserve"> </w:t>
      </w:r>
      <w:r w:rsidRPr="00453C2A">
        <w:t>solicitação</w:t>
      </w:r>
      <w:r w:rsidRPr="00453C2A">
        <w:rPr>
          <w:spacing w:val="15"/>
        </w:rPr>
        <w:t xml:space="preserve"> </w:t>
      </w:r>
      <w:r w:rsidRPr="00453C2A">
        <w:t>do</w:t>
      </w:r>
      <w:r w:rsidRPr="00453C2A">
        <w:rPr>
          <w:spacing w:val="15"/>
        </w:rPr>
        <w:t xml:space="preserve"> </w:t>
      </w:r>
      <w:r w:rsidRPr="00453C2A">
        <w:t>Município</w:t>
      </w:r>
      <w:r w:rsidRPr="00453C2A">
        <w:rPr>
          <w:spacing w:val="15"/>
        </w:rPr>
        <w:t xml:space="preserve"> </w:t>
      </w:r>
      <w:r w:rsidRPr="00453C2A">
        <w:t>(mediante</w:t>
      </w:r>
      <w:r w:rsidRPr="00453C2A">
        <w:rPr>
          <w:spacing w:val="13"/>
        </w:rPr>
        <w:t xml:space="preserve"> </w:t>
      </w:r>
      <w:r w:rsidRPr="00453C2A">
        <w:t>empenho</w:t>
      </w:r>
      <w:r w:rsidRPr="00453C2A">
        <w:rPr>
          <w:spacing w:val="-64"/>
        </w:rPr>
        <w:t xml:space="preserve"> </w:t>
      </w:r>
      <w:r w:rsidRPr="00453C2A">
        <w:t>prévio)</w:t>
      </w:r>
      <w:r w:rsidRPr="00453C2A">
        <w:rPr>
          <w:spacing w:val="-1"/>
        </w:rPr>
        <w:t xml:space="preserve"> </w:t>
      </w:r>
      <w:r w:rsidRPr="00453C2A">
        <w:t>e</w:t>
      </w:r>
      <w:r w:rsidRPr="00453C2A">
        <w:rPr>
          <w:spacing w:val="1"/>
        </w:rPr>
        <w:t xml:space="preserve"> </w:t>
      </w:r>
      <w:r w:rsidRPr="00453C2A">
        <w:t>de acordo</w:t>
      </w:r>
      <w:r w:rsidRPr="00453C2A">
        <w:rPr>
          <w:spacing w:val="-2"/>
        </w:rPr>
        <w:t xml:space="preserve"> </w:t>
      </w:r>
      <w:r w:rsidRPr="00453C2A">
        <w:t>com</w:t>
      </w:r>
      <w:r w:rsidRPr="00453C2A">
        <w:rPr>
          <w:spacing w:val="1"/>
        </w:rPr>
        <w:t xml:space="preserve"> </w:t>
      </w:r>
      <w:r w:rsidRPr="00453C2A">
        <w:t>a</w:t>
      </w:r>
      <w:r w:rsidRPr="00453C2A">
        <w:rPr>
          <w:spacing w:val="-1"/>
        </w:rPr>
        <w:t xml:space="preserve"> </w:t>
      </w:r>
      <w:r w:rsidRPr="00453C2A">
        <w:t>sua</w:t>
      </w:r>
      <w:r w:rsidRPr="00453C2A">
        <w:rPr>
          <w:spacing w:val="-2"/>
        </w:rPr>
        <w:t xml:space="preserve"> </w:t>
      </w:r>
      <w:r w:rsidRPr="00453C2A">
        <w:t>necessidade.</w:t>
      </w:r>
    </w:p>
    <w:p w:rsidR="00B617E7" w:rsidRPr="00453C2A" w:rsidRDefault="00B617E7" w:rsidP="00B617E7">
      <w:pPr>
        <w:rPr>
          <w:b/>
        </w:rPr>
      </w:pPr>
      <w:proofErr w:type="gramStart"/>
      <w:r w:rsidRPr="00453C2A">
        <w:rPr>
          <w:b/>
        </w:rPr>
        <w:t>h)</w:t>
      </w:r>
      <w:r w:rsidRPr="00453C2A">
        <w:t xml:space="preserve"> Prestar</w:t>
      </w:r>
      <w:proofErr w:type="gramEnd"/>
      <w:r w:rsidRPr="00453C2A">
        <w:rPr>
          <w:spacing w:val="36"/>
        </w:rPr>
        <w:t xml:space="preserve"> </w:t>
      </w:r>
      <w:r w:rsidRPr="00453C2A">
        <w:t>os</w:t>
      </w:r>
      <w:r w:rsidRPr="00453C2A">
        <w:rPr>
          <w:spacing w:val="36"/>
        </w:rPr>
        <w:t xml:space="preserve"> </w:t>
      </w:r>
      <w:r w:rsidRPr="00453C2A">
        <w:t>serviços,</w:t>
      </w:r>
      <w:r w:rsidRPr="00453C2A">
        <w:rPr>
          <w:spacing w:val="36"/>
        </w:rPr>
        <w:t xml:space="preserve"> </w:t>
      </w:r>
      <w:r w:rsidRPr="00453C2A">
        <w:t>impreterivelmente,</w:t>
      </w:r>
      <w:r w:rsidRPr="00453C2A">
        <w:rPr>
          <w:spacing w:val="36"/>
        </w:rPr>
        <w:t xml:space="preserve"> </w:t>
      </w:r>
      <w:r w:rsidRPr="00453C2A">
        <w:t>no</w:t>
      </w:r>
      <w:r w:rsidRPr="00453C2A">
        <w:rPr>
          <w:spacing w:val="36"/>
        </w:rPr>
        <w:t xml:space="preserve"> </w:t>
      </w:r>
      <w:r w:rsidRPr="00453C2A">
        <w:t>prazo</w:t>
      </w:r>
      <w:r w:rsidRPr="00453C2A">
        <w:rPr>
          <w:spacing w:val="36"/>
        </w:rPr>
        <w:t xml:space="preserve"> </w:t>
      </w:r>
      <w:r w:rsidRPr="00453C2A">
        <w:t>previsto,</w:t>
      </w:r>
      <w:r w:rsidRPr="00453C2A">
        <w:rPr>
          <w:spacing w:val="36"/>
        </w:rPr>
        <w:t xml:space="preserve"> </w:t>
      </w:r>
      <w:r w:rsidRPr="00453C2A">
        <w:t>conforme</w:t>
      </w:r>
      <w:r w:rsidRPr="00453C2A">
        <w:rPr>
          <w:spacing w:val="36"/>
        </w:rPr>
        <w:t xml:space="preserve"> </w:t>
      </w:r>
      <w:r w:rsidRPr="00453C2A">
        <w:t>especificações</w:t>
      </w:r>
      <w:r w:rsidRPr="00453C2A">
        <w:rPr>
          <w:spacing w:val="-64"/>
        </w:rPr>
        <w:t xml:space="preserve"> </w:t>
      </w:r>
      <w:r w:rsidRPr="00453C2A">
        <w:t>constantes</w:t>
      </w:r>
      <w:r w:rsidRPr="00453C2A">
        <w:rPr>
          <w:spacing w:val="-4"/>
        </w:rPr>
        <w:t xml:space="preserve"> </w:t>
      </w:r>
      <w:r w:rsidRPr="00453C2A">
        <w:t>da</w:t>
      </w:r>
      <w:r w:rsidRPr="00453C2A">
        <w:rPr>
          <w:spacing w:val="-3"/>
        </w:rPr>
        <w:t xml:space="preserve"> </w:t>
      </w:r>
      <w:r w:rsidRPr="00453C2A">
        <w:t>proposta comercial</w:t>
      </w:r>
      <w:r w:rsidRPr="00453C2A">
        <w:rPr>
          <w:spacing w:val="-1"/>
        </w:rPr>
        <w:t xml:space="preserve"> </w:t>
      </w:r>
      <w:r w:rsidRPr="00453C2A">
        <w:t>e</w:t>
      </w:r>
      <w:r w:rsidRPr="00453C2A">
        <w:rPr>
          <w:spacing w:val="-3"/>
        </w:rPr>
        <w:t xml:space="preserve"> </w:t>
      </w:r>
      <w:r w:rsidRPr="00453C2A">
        <w:t>desta Ata,</w:t>
      </w:r>
      <w:r w:rsidRPr="00453C2A">
        <w:rPr>
          <w:spacing w:val="-1"/>
        </w:rPr>
        <w:t xml:space="preserve"> </w:t>
      </w:r>
      <w:r w:rsidRPr="00453C2A">
        <w:t>do</w:t>
      </w:r>
      <w:r w:rsidRPr="00453C2A">
        <w:rPr>
          <w:spacing w:val="-1"/>
        </w:rPr>
        <w:t xml:space="preserve"> </w:t>
      </w:r>
      <w:r w:rsidRPr="00453C2A">
        <w:t>Edital e</w:t>
      </w:r>
      <w:r w:rsidRPr="00453C2A">
        <w:rPr>
          <w:spacing w:val="-1"/>
        </w:rPr>
        <w:t xml:space="preserve"> </w:t>
      </w:r>
      <w:r w:rsidRPr="00453C2A">
        <w:t>seus</w:t>
      </w:r>
      <w:r w:rsidRPr="00453C2A">
        <w:rPr>
          <w:spacing w:val="-2"/>
        </w:rPr>
        <w:t xml:space="preserve"> </w:t>
      </w:r>
      <w:r w:rsidRPr="00453C2A">
        <w:t>anexos;</w:t>
      </w:r>
    </w:p>
    <w:p w:rsidR="00B617E7" w:rsidRPr="00453C2A" w:rsidRDefault="00B617E7" w:rsidP="00B617E7">
      <w:proofErr w:type="gramStart"/>
      <w:r w:rsidRPr="00453C2A">
        <w:rPr>
          <w:b/>
        </w:rPr>
        <w:t>i)</w:t>
      </w:r>
      <w:r w:rsidRPr="00453C2A">
        <w:rPr>
          <w:spacing w:val="1"/>
        </w:rPr>
        <w:t xml:space="preserve"> </w:t>
      </w:r>
      <w:r w:rsidRPr="00453C2A">
        <w:t>Não</w:t>
      </w:r>
      <w:proofErr w:type="gramEnd"/>
      <w:r w:rsidRPr="00453C2A">
        <w:rPr>
          <w:spacing w:val="1"/>
        </w:rPr>
        <w:t xml:space="preserve"> </w:t>
      </w:r>
      <w:r w:rsidRPr="00453C2A">
        <w:t>ceder ou</w:t>
      </w:r>
      <w:r w:rsidRPr="00453C2A">
        <w:rPr>
          <w:spacing w:val="1"/>
        </w:rPr>
        <w:t xml:space="preserve"> </w:t>
      </w:r>
      <w:r w:rsidRPr="00453C2A">
        <w:t>transferir,</w:t>
      </w:r>
      <w:r w:rsidRPr="00453C2A">
        <w:rPr>
          <w:spacing w:val="1"/>
        </w:rPr>
        <w:t xml:space="preserve"> </w:t>
      </w:r>
      <w:r w:rsidRPr="00453C2A">
        <w:t>total ou parcialmente,</w:t>
      </w:r>
      <w:r w:rsidRPr="00453C2A">
        <w:rPr>
          <w:spacing w:val="1"/>
        </w:rPr>
        <w:t xml:space="preserve"> </w:t>
      </w:r>
      <w:r w:rsidRPr="00453C2A">
        <w:t>parte</w:t>
      </w:r>
      <w:r w:rsidRPr="00453C2A">
        <w:rPr>
          <w:spacing w:val="66"/>
        </w:rPr>
        <w:t xml:space="preserve"> </w:t>
      </w:r>
      <w:r w:rsidRPr="00453C2A">
        <w:t>alguma</w:t>
      </w:r>
      <w:r w:rsidRPr="00453C2A">
        <w:rPr>
          <w:spacing w:val="67"/>
        </w:rPr>
        <w:t xml:space="preserve"> </w:t>
      </w:r>
      <w:r w:rsidRPr="00453C2A">
        <w:t>do contrato:</w:t>
      </w:r>
      <w:r w:rsidRPr="00453C2A">
        <w:rPr>
          <w:spacing w:val="67"/>
        </w:rPr>
        <w:t xml:space="preserve"> </w:t>
      </w:r>
      <w:r w:rsidRPr="00453C2A">
        <w:t>a fusão,</w:t>
      </w:r>
      <w:r w:rsidRPr="00453C2A">
        <w:rPr>
          <w:spacing w:val="1"/>
        </w:rPr>
        <w:t xml:space="preserve"> </w:t>
      </w:r>
      <w:r w:rsidRPr="00453C2A">
        <w:t>cisão</w:t>
      </w:r>
      <w:r w:rsidRPr="00453C2A">
        <w:rPr>
          <w:spacing w:val="25"/>
        </w:rPr>
        <w:t xml:space="preserve"> </w:t>
      </w:r>
      <w:r w:rsidRPr="00453C2A">
        <w:t>ou</w:t>
      </w:r>
      <w:r w:rsidRPr="00453C2A">
        <w:rPr>
          <w:spacing w:val="25"/>
        </w:rPr>
        <w:t xml:space="preserve"> </w:t>
      </w:r>
      <w:r w:rsidRPr="00453C2A">
        <w:t>incorporação</w:t>
      </w:r>
      <w:r w:rsidRPr="00453C2A">
        <w:rPr>
          <w:spacing w:val="22"/>
        </w:rPr>
        <w:t xml:space="preserve"> </w:t>
      </w:r>
      <w:r w:rsidRPr="00453C2A">
        <w:t>só</w:t>
      </w:r>
      <w:r w:rsidRPr="00453C2A">
        <w:rPr>
          <w:spacing w:val="26"/>
        </w:rPr>
        <w:t xml:space="preserve"> </w:t>
      </w:r>
      <w:r w:rsidRPr="00453C2A">
        <w:t>serão</w:t>
      </w:r>
      <w:r w:rsidRPr="00453C2A">
        <w:rPr>
          <w:spacing w:val="25"/>
        </w:rPr>
        <w:t xml:space="preserve"> </w:t>
      </w:r>
      <w:r w:rsidRPr="00453C2A">
        <w:t>admitidas</w:t>
      </w:r>
      <w:r w:rsidRPr="00453C2A">
        <w:rPr>
          <w:spacing w:val="25"/>
        </w:rPr>
        <w:t xml:space="preserve"> </w:t>
      </w:r>
      <w:r w:rsidRPr="00453C2A">
        <w:t>com</w:t>
      </w:r>
      <w:r w:rsidRPr="00453C2A">
        <w:rPr>
          <w:spacing w:val="27"/>
        </w:rPr>
        <w:t xml:space="preserve"> </w:t>
      </w:r>
      <w:r w:rsidRPr="00453C2A">
        <w:t>o</w:t>
      </w:r>
      <w:r w:rsidRPr="00453C2A">
        <w:rPr>
          <w:spacing w:val="25"/>
        </w:rPr>
        <w:t xml:space="preserve"> </w:t>
      </w:r>
      <w:r w:rsidRPr="00453C2A">
        <w:t>consentimento</w:t>
      </w:r>
      <w:r w:rsidRPr="00453C2A">
        <w:rPr>
          <w:spacing w:val="24"/>
        </w:rPr>
        <w:t xml:space="preserve"> </w:t>
      </w:r>
      <w:r w:rsidRPr="00453C2A">
        <w:t>prévio</w:t>
      </w:r>
      <w:r w:rsidRPr="00453C2A">
        <w:rPr>
          <w:spacing w:val="25"/>
        </w:rPr>
        <w:t xml:space="preserve"> </w:t>
      </w:r>
      <w:r w:rsidRPr="00453C2A">
        <w:t>e</w:t>
      </w:r>
      <w:r w:rsidRPr="00453C2A">
        <w:rPr>
          <w:spacing w:val="26"/>
        </w:rPr>
        <w:t xml:space="preserve"> </w:t>
      </w:r>
      <w:r w:rsidRPr="00453C2A">
        <w:t>por</w:t>
      </w:r>
      <w:r w:rsidRPr="00453C2A">
        <w:rPr>
          <w:spacing w:val="24"/>
        </w:rPr>
        <w:t xml:space="preserve"> </w:t>
      </w:r>
      <w:r w:rsidRPr="00453C2A">
        <w:t>escrito</w:t>
      </w:r>
      <w:r w:rsidRPr="00453C2A">
        <w:rPr>
          <w:spacing w:val="-65"/>
        </w:rPr>
        <w:t xml:space="preserve"> </w:t>
      </w:r>
      <w:r w:rsidRPr="00453C2A">
        <w:t>do MUNICÍPIO;</w:t>
      </w:r>
      <w:r w:rsidRPr="00453C2A">
        <w:br/>
      </w:r>
    </w:p>
    <w:p w:rsidR="00B617E7" w:rsidRPr="00453C2A" w:rsidRDefault="00B617E7" w:rsidP="00B617E7">
      <w:pPr>
        <w:rPr>
          <w:b/>
        </w:rPr>
      </w:pPr>
      <w:r w:rsidRPr="00453C2A">
        <w:rPr>
          <w:b/>
        </w:rPr>
        <w:t>8.   EXCLUSÃO</w:t>
      </w:r>
      <w:r w:rsidRPr="00453C2A">
        <w:rPr>
          <w:b/>
          <w:spacing w:val="-11"/>
        </w:rPr>
        <w:t xml:space="preserve"> </w:t>
      </w:r>
      <w:r w:rsidRPr="00453C2A">
        <w:rPr>
          <w:b/>
        </w:rPr>
        <w:t>DE</w:t>
      </w:r>
      <w:r w:rsidRPr="00453C2A">
        <w:rPr>
          <w:b/>
          <w:spacing w:val="-6"/>
        </w:rPr>
        <w:t xml:space="preserve"> </w:t>
      </w:r>
      <w:r w:rsidRPr="00453C2A">
        <w:rPr>
          <w:b/>
        </w:rPr>
        <w:t>LICITANTE</w:t>
      </w:r>
      <w:r w:rsidRPr="00453C2A">
        <w:rPr>
          <w:b/>
          <w:spacing w:val="-4"/>
        </w:rPr>
        <w:t xml:space="preserve"> </w:t>
      </w:r>
      <w:r w:rsidRPr="00453C2A">
        <w:rPr>
          <w:b/>
        </w:rPr>
        <w:t>DA</w:t>
      </w:r>
      <w:r w:rsidRPr="00453C2A">
        <w:rPr>
          <w:b/>
          <w:spacing w:val="-10"/>
        </w:rPr>
        <w:t xml:space="preserve"> </w:t>
      </w:r>
      <w:r w:rsidRPr="00453C2A">
        <w:rPr>
          <w:b/>
        </w:rPr>
        <w:t>ATA</w:t>
      </w:r>
      <w:r w:rsidRPr="00453C2A">
        <w:rPr>
          <w:b/>
          <w:spacing w:val="-13"/>
        </w:rPr>
        <w:t xml:space="preserve"> </w:t>
      </w:r>
      <w:r w:rsidRPr="00453C2A">
        <w:rPr>
          <w:b/>
        </w:rPr>
        <w:t>DE</w:t>
      </w:r>
      <w:r w:rsidRPr="00453C2A">
        <w:rPr>
          <w:b/>
          <w:spacing w:val="-8"/>
        </w:rPr>
        <w:t xml:space="preserve"> </w:t>
      </w:r>
      <w:r w:rsidRPr="00453C2A">
        <w:rPr>
          <w:b/>
        </w:rPr>
        <w:t>REGISTRO</w:t>
      </w:r>
      <w:r w:rsidRPr="00453C2A">
        <w:rPr>
          <w:b/>
          <w:spacing w:val="-5"/>
        </w:rPr>
        <w:t xml:space="preserve"> </w:t>
      </w:r>
      <w:r w:rsidRPr="00453C2A">
        <w:rPr>
          <w:b/>
        </w:rPr>
        <w:t>DE</w:t>
      </w:r>
      <w:r w:rsidRPr="00453C2A">
        <w:rPr>
          <w:b/>
          <w:spacing w:val="-8"/>
        </w:rPr>
        <w:t xml:space="preserve"> </w:t>
      </w:r>
      <w:r w:rsidRPr="00453C2A">
        <w:rPr>
          <w:b/>
        </w:rPr>
        <w:t>PREÇOS</w:t>
      </w:r>
    </w:p>
    <w:p w:rsidR="00B617E7" w:rsidRPr="00453C2A" w:rsidRDefault="00B617E7" w:rsidP="00B617E7">
      <w:r w:rsidRPr="00453C2A">
        <w:rPr>
          <w:b/>
        </w:rPr>
        <w:t>8.1.</w:t>
      </w:r>
      <w:r w:rsidRPr="00453C2A">
        <w:t xml:space="preserve"> O licitante que teve seu preço registrado poderá ser excluído da presente Ata, com a</w:t>
      </w:r>
      <w:r w:rsidRPr="00453C2A">
        <w:rPr>
          <w:spacing w:val="-64"/>
        </w:rPr>
        <w:t xml:space="preserve"> </w:t>
      </w:r>
      <w:r w:rsidRPr="00453C2A">
        <w:t>consequente aplicação das penalidades previstas no edital e no contrato, assegurado o</w:t>
      </w:r>
      <w:r w:rsidRPr="00453C2A">
        <w:rPr>
          <w:spacing w:val="1"/>
        </w:rPr>
        <w:t xml:space="preserve"> </w:t>
      </w:r>
      <w:r w:rsidRPr="00453C2A">
        <w:t>contraditório</w:t>
      </w:r>
      <w:r w:rsidRPr="00453C2A">
        <w:rPr>
          <w:spacing w:val="-1"/>
        </w:rPr>
        <w:t xml:space="preserve"> </w:t>
      </w:r>
      <w:r w:rsidRPr="00453C2A">
        <w:t>e</w:t>
      </w:r>
      <w:r w:rsidRPr="00453C2A">
        <w:rPr>
          <w:spacing w:val="-1"/>
        </w:rPr>
        <w:t xml:space="preserve"> </w:t>
      </w:r>
      <w:r w:rsidRPr="00453C2A">
        <w:t>ampla</w:t>
      </w:r>
      <w:r w:rsidRPr="00453C2A">
        <w:rPr>
          <w:spacing w:val="-2"/>
        </w:rPr>
        <w:t xml:space="preserve"> </w:t>
      </w:r>
      <w:r w:rsidRPr="00453C2A">
        <w:t>defesa,</w:t>
      </w:r>
      <w:r w:rsidRPr="00453C2A">
        <w:rPr>
          <w:spacing w:val="-1"/>
        </w:rPr>
        <w:t xml:space="preserve"> </w:t>
      </w:r>
      <w:r w:rsidRPr="00453C2A">
        <w:t>nas seguintes hipóteses:</w:t>
      </w:r>
    </w:p>
    <w:p w:rsidR="00B617E7" w:rsidRPr="00453C2A" w:rsidRDefault="00B617E7" w:rsidP="00B617E7">
      <w:r w:rsidRPr="00453C2A">
        <w:rPr>
          <w:b/>
        </w:rPr>
        <w:t>a)</w:t>
      </w:r>
      <w:r w:rsidRPr="00453C2A">
        <w:t xml:space="preserve"> quando</w:t>
      </w:r>
      <w:r w:rsidRPr="00453C2A">
        <w:rPr>
          <w:spacing w:val="-8"/>
        </w:rPr>
        <w:t xml:space="preserve"> </w:t>
      </w:r>
      <w:r w:rsidRPr="00453C2A">
        <w:t>o</w:t>
      </w:r>
      <w:r w:rsidRPr="00453C2A">
        <w:rPr>
          <w:spacing w:val="-12"/>
        </w:rPr>
        <w:t xml:space="preserve"> </w:t>
      </w:r>
      <w:r w:rsidRPr="00453C2A">
        <w:t>fornecedor</w:t>
      </w:r>
      <w:r w:rsidRPr="00453C2A">
        <w:rPr>
          <w:spacing w:val="-9"/>
        </w:rPr>
        <w:t xml:space="preserve"> </w:t>
      </w:r>
      <w:r w:rsidRPr="00453C2A">
        <w:t>não</w:t>
      </w:r>
      <w:r w:rsidRPr="00453C2A">
        <w:rPr>
          <w:spacing w:val="-7"/>
        </w:rPr>
        <w:t xml:space="preserve"> </w:t>
      </w:r>
      <w:r w:rsidRPr="00453C2A">
        <w:t>cumprir</w:t>
      </w:r>
      <w:r w:rsidRPr="00453C2A">
        <w:rPr>
          <w:spacing w:val="-11"/>
        </w:rPr>
        <w:t xml:space="preserve"> </w:t>
      </w:r>
      <w:r w:rsidRPr="00453C2A">
        <w:t>as</w:t>
      </w:r>
      <w:r w:rsidRPr="00453C2A">
        <w:rPr>
          <w:spacing w:val="-10"/>
        </w:rPr>
        <w:t xml:space="preserve"> </w:t>
      </w:r>
      <w:r w:rsidRPr="00453C2A">
        <w:t>obrigações</w:t>
      </w:r>
      <w:r w:rsidRPr="00453C2A">
        <w:rPr>
          <w:spacing w:val="-9"/>
        </w:rPr>
        <w:t xml:space="preserve"> </w:t>
      </w:r>
      <w:r w:rsidRPr="00453C2A">
        <w:t>constantes</w:t>
      </w:r>
      <w:r w:rsidRPr="00453C2A">
        <w:rPr>
          <w:spacing w:val="-9"/>
        </w:rPr>
        <w:t xml:space="preserve"> </w:t>
      </w:r>
      <w:r w:rsidRPr="00453C2A">
        <w:t>na</w:t>
      </w:r>
      <w:r w:rsidRPr="00453C2A">
        <w:rPr>
          <w:spacing w:val="-11"/>
        </w:rPr>
        <w:t xml:space="preserve"> </w:t>
      </w:r>
      <w:r w:rsidRPr="00453C2A">
        <w:t>presente</w:t>
      </w:r>
      <w:r w:rsidRPr="00453C2A">
        <w:rPr>
          <w:spacing w:val="-10"/>
        </w:rPr>
        <w:t xml:space="preserve"> </w:t>
      </w:r>
      <w:r w:rsidRPr="00453C2A">
        <w:t>Ata;</w:t>
      </w:r>
    </w:p>
    <w:p w:rsidR="00B617E7" w:rsidRPr="00453C2A" w:rsidRDefault="00B617E7" w:rsidP="00B617E7">
      <w:r w:rsidRPr="00453C2A">
        <w:rPr>
          <w:b/>
        </w:rPr>
        <w:t>b)</w:t>
      </w:r>
      <w:r w:rsidRPr="00453C2A">
        <w:t xml:space="preserve"> quando,</w:t>
      </w:r>
      <w:r w:rsidRPr="00453C2A">
        <w:rPr>
          <w:spacing w:val="-13"/>
        </w:rPr>
        <w:t xml:space="preserve"> </w:t>
      </w:r>
      <w:r w:rsidRPr="00453C2A">
        <w:t>convocado,</w:t>
      </w:r>
      <w:r w:rsidRPr="00453C2A">
        <w:rPr>
          <w:spacing w:val="-9"/>
        </w:rPr>
        <w:t xml:space="preserve"> </w:t>
      </w:r>
      <w:r w:rsidRPr="00453C2A">
        <w:t>o</w:t>
      </w:r>
      <w:r w:rsidRPr="00453C2A">
        <w:rPr>
          <w:spacing w:val="-13"/>
        </w:rPr>
        <w:t xml:space="preserve"> </w:t>
      </w:r>
      <w:r w:rsidRPr="00453C2A">
        <w:t>fornecedor</w:t>
      </w:r>
      <w:r w:rsidRPr="00453C2A">
        <w:rPr>
          <w:spacing w:val="-12"/>
        </w:rPr>
        <w:t xml:space="preserve"> </w:t>
      </w:r>
      <w:r w:rsidRPr="00453C2A">
        <w:t>não</w:t>
      </w:r>
      <w:r w:rsidRPr="00453C2A">
        <w:rPr>
          <w:spacing w:val="-10"/>
        </w:rPr>
        <w:t xml:space="preserve"> </w:t>
      </w:r>
      <w:r w:rsidRPr="00453C2A">
        <w:t>assinar</w:t>
      </w:r>
      <w:r w:rsidRPr="00453C2A">
        <w:rPr>
          <w:spacing w:val="-13"/>
        </w:rPr>
        <w:t xml:space="preserve"> </w:t>
      </w:r>
      <w:r w:rsidRPr="00453C2A">
        <w:t>o</w:t>
      </w:r>
      <w:r w:rsidRPr="00453C2A">
        <w:rPr>
          <w:spacing w:val="-11"/>
        </w:rPr>
        <w:t xml:space="preserve"> </w:t>
      </w:r>
      <w:r w:rsidRPr="00453C2A">
        <w:t>contrato,</w:t>
      </w:r>
      <w:r w:rsidRPr="00453C2A">
        <w:rPr>
          <w:spacing w:val="-10"/>
        </w:rPr>
        <w:t xml:space="preserve"> </w:t>
      </w:r>
      <w:r w:rsidRPr="00453C2A">
        <w:t>sem</w:t>
      </w:r>
      <w:r w:rsidRPr="00453C2A">
        <w:rPr>
          <w:spacing w:val="-9"/>
        </w:rPr>
        <w:t xml:space="preserve"> </w:t>
      </w:r>
      <w:r w:rsidRPr="00453C2A">
        <w:t>justificativa</w:t>
      </w:r>
      <w:r w:rsidRPr="00453C2A">
        <w:rPr>
          <w:spacing w:val="-8"/>
        </w:rPr>
        <w:t xml:space="preserve"> </w:t>
      </w:r>
      <w:r w:rsidRPr="00453C2A">
        <w:t>aceitável;</w:t>
      </w:r>
    </w:p>
    <w:p w:rsidR="00B617E7" w:rsidRPr="00453C2A" w:rsidRDefault="00B617E7" w:rsidP="00B617E7">
      <w:pPr>
        <w:rPr>
          <w:b/>
        </w:rPr>
      </w:pPr>
      <w:r w:rsidRPr="00453C2A">
        <w:rPr>
          <w:b/>
        </w:rPr>
        <w:t>c)</w:t>
      </w:r>
      <w:r w:rsidRPr="00453C2A">
        <w:t xml:space="preserve"> quando</w:t>
      </w:r>
      <w:r w:rsidRPr="00453C2A">
        <w:rPr>
          <w:spacing w:val="1"/>
        </w:rPr>
        <w:t xml:space="preserve"> </w:t>
      </w:r>
      <w:r w:rsidRPr="00453C2A">
        <w:t>o</w:t>
      </w:r>
      <w:r w:rsidRPr="00453C2A">
        <w:rPr>
          <w:spacing w:val="1"/>
        </w:rPr>
        <w:t xml:space="preserve"> </w:t>
      </w:r>
      <w:r w:rsidRPr="00453C2A">
        <w:t>fornecedor</w:t>
      </w:r>
      <w:r w:rsidRPr="00453C2A">
        <w:rPr>
          <w:spacing w:val="1"/>
        </w:rPr>
        <w:t xml:space="preserve"> </w:t>
      </w:r>
      <w:r w:rsidRPr="00453C2A">
        <w:t>não</w:t>
      </w:r>
      <w:r w:rsidRPr="00453C2A">
        <w:rPr>
          <w:spacing w:val="1"/>
        </w:rPr>
        <w:t xml:space="preserve"> </w:t>
      </w:r>
      <w:r w:rsidRPr="00453C2A">
        <w:t>realizar</w:t>
      </w:r>
      <w:r w:rsidRPr="00453C2A">
        <w:rPr>
          <w:spacing w:val="1"/>
        </w:rPr>
        <w:t xml:space="preserve"> </w:t>
      </w:r>
      <w:r w:rsidRPr="00453C2A">
        <w:t>a</w:t>
      </w:r>
      <w:r w:rsidRPr="00453C2A">
        <w:rPr>
          <w:spacing w:val="1"/>
        </w:rPr>
        <w:t xml:space="preserve"> </w:t>
      </w:r>
      <w:r w:rsidRPr="00453C2A">
        <w:t>entrega</w:t>
      </w:r>
      <w:r w:rsidRPr="00453C2A">
        <w:rPr>
          <w:spacing w:val="1"/>
        </w:rPr>
        <w:t xml:space="preserve"> </w:t>
      </w:r>
      <w:r w:rsidRPr="00453C2A">
        <w:t>do</w:t>
      </w:r>
      <w:r w:rsidRPr="00453C2A">
        <w:rPr>
          <w:spacing w:val="1"/>
        </w:rPr>
        <w:t xml:space="preserve"> </w:t>
      </w:r>
      <w:r w:rsidRPr="00453C2A">
        <w:t>item</w:t>
      </w:r>
      <w:r w:rsidRPr="00453C2A">
        <w:rPr>
          <w:spacing w:val="1"/>
        </w:rPr>
        <w:t xml:space="preserve"> </w:t>
      </w:r>
      <w:r w:rsidRPr="00453C2A">
        <w:t>no</w:t>
      </w:r>
      <w:r w:rsidRPr="00453C2A">
        <w:rPr>
          <w:spacing w:val="1"/>
        </w:rPr>
        <w:t xml:space="preserve"> </w:t>
      </w:r>
      <w:r w:rsidRPr="00453C2A">
        <w:t>prazo</w:t>
      </w:r>
      <w:r w:rsidRPr="00453C2A">
        <w:rPr>
          <w:spacing w:val="1"/>
        </w:rPr>
        <w:t xml:space="preserve"> </w:t>
      </w:r>
      <w:r w:rsidRPr="00453C2A">
        <w:t>estabelecido,</w:t>
      </w:r>
      <w:r w:rsidRPr="00453C2A">
        <w:rPr>
          <w:spacing w:val="1"/>
        </w:rPr>
        <w:t xml:space="preserve"> </w:t>
      </w:r>
      <w:r w:rsidRPr="00453C2A">
        <w:t>sem</w:t>
      </w:r>
      <w:r w:rsidRPr="00453C2A">
        <w:rPr>
          <w:spacing w:val="1"/>
        </w:rPr>
        <w:t xml:space="preserve"> </w:t>
      </w:r>
      <w:r w:rsidRPr="00453C2A">
        <w:t>justificativa</w:t>
      </w:r>
      <w:r w:rsidRPr="00453C2A">
        <w:rPr>
          <w:spacing w:val="-4"/>
        </w:rPr>
        <w:t xml:space="preserve"> </w:t>
      </w:r>
      <w:r w:rsidRPr="00453C2A">
        <w:t>aceitável;</w:t>
      </w:r>
    </w:p>
    <w:p w:rsidR="00B617E7" w:rsidRPr="00453C2A" w:rsidRDefault="00B617E7" w:rsidP="00B617E7">
      <w:r w:rsidRPr="00453C2A">
        <w:rPr>
          <w:b/>
        </w:rPr>
        <w:t>d)</w:t>
      </w:r>
      <w:r w:rsidRPr="00453C2A">
        <w:t xml:space="preserve"> quando,</w:t>
      </w:r>
      <w:r w:rsidRPr="00453C2A">
        <w:rPr>
          <w:spacing w:val="1"/>
        </w:rPr>
        <w:t xml:space="preserve"> </w:t>
      </w:r>
      <w:r w:rsidRPr="00453C2A">
        <w:t>solicitado</w:t>
      </w:r>
      <w:r w:rsidRPr="00453C2A">
        <w:rPr>
          <w:spacing w:val="1"/>
        </w:rPr>
        <w:t xml:space="preserve"> </w:t>
      </w:r>
      <w:r w:rsidRPr="00453C2A">
        <w:t>o</w:t>
      </w:r>
      <w:r w:rsidRPr="00453C2A">
        <w:rPr>
          <w:spacing w:val="1"/>
        </w:rPr>
        <w:t xml:space="preserve"> </w:t>
      </w:r>
      <w:r w:rsidRPr="00453C2A">
        <w:t>reequilíbrio</w:t>
      </w:r>
      <w:r w:rsidRPr="00453C2A">
        <w:rPr>
          <w:spacing w:val="1"/>
        </w:rPr>
        <w:t xml:space="preserve"> </w:t>
      </w:r>
      <w:r w:rsidRPr="00453C2A">
        <w:t>econômico-financeiro</w:t>
      </w:r>
      <w:r w:rsidRPr="00453C2A">
        <w:rPr>
          <w:spacing w:val="1"/>
        </w:rPr>
        <w:t xml:space="preserve"> </w:t>
      </w:r>
      <w:r w:rsidRPr="00453C2A">
        <w:t>pela</w:t>
      </w:r>
      <w:r w:rsidRPr="00453C2A">
        <w:rPr>
          <w:spacing w:val="1"/>
        </w:rPr>
        <w:t xml:space="preserve"> </w:t>
      </w:r>
      <w:r w:rsidRPr="00453C2A">
        <w:t>Administração,</w:t>
      </w:r>
      <w:r w:rsidRPr="00453C2A">
        <w:rPr>
          <w:spacing w:val="1"/>
        </w:rPr>
        <w:t xml:space="preserve"> </w:t>
      </w:r>
      <w:r w:rsidRPr="00453C2A">
        <w:t>o</w:t>
      </w:r>
      <w:r w:rsidRPr="00453C2A">
        <w:rPr>
          <w:spacing w:val="1"/>
        </w:rPr>
        <w:t xml:space="preserve"> </w:t>
      </w:r>
      <w:r w:rsidRPr="00453C2A">
        <w:t>fornecedor não aceitar reduzir o seu preço registrado, e esse se tornar superior ao</w:t>
      </w:r>
      <w:r w:rsidRPr="00453C2A">
        <w:rPr>
          <w:spacing w:val="1"/>
        </w:rPr>
        <w:t xml:space="preserve"> </w:t>
      </w:r>
      <w:r w:rsidRPr="00453C2A">
        <w:t>praticado</w:t>
      </w:r>
      <w:r w:rsidRPr="00453C2A">
        <w:rPr>
          <w:spacing w:val="-1"/>
        </w:rPr>
        <w:t xml:space="preserve"> </w:t>
      </w:r>
      <w:r w:rsidRPr="00453C2A">
        <w:t>no mercado;</w:t>
      </w:r>
    </w:p>
    <w:p w:rsidR="00B617E7" w:rsidRPr="00453C2A" w:rsidRDefault="00B617E7" w:rsidP="00B617E7">
      <w:r w:rsidRPr="00453C2A">
        <w:rPr>
          <w:b/>
        </w:rPr>
        <w:t>e)</w:t>
      </w:r>
      <w:r w:rsidRPr="00453C2A">
        <w:t xml:space="preserve"> quando o fornecedor solicitar o cancelamento por escrito, por estar impossibilitado de</w:t>
      </w:r>
      <w:r w:rsidRPr="00453C2A">
        <w:rPr>
          <w:spacing w:val="-64"/>
        </w:rPr>
        <w:t xml:space="preserve"> </w:t>
      </w:r>
      <w:r w:rsidRPr="00453C2A">
        <w:t>cumprir</w:t>
      </w:r>
      <w:r w:rsidRPr="00453C2A">
        <w:rPr>
          <w:spacing w:val="1"/>
        </w:rPr>
        <w:t xml:space="preserve"> </w:t>
      </w:r>
      <w:r w:rsidRPr="00453C2A">
        <w:t>as</w:t>
      </w:r>
      <w:r w:rsidRPr="00453C2A">
        <w:rPr>
          <w:spacing w:val="1"/>
        </w:rPr>
        <w:t xml:space="preserve"> </w:t>
      </w:r>
      <w:r w:rsidRPr="00453C2A">
        <w:t>exigências</w:t>
      </w:r>
      <w:r w:rsidRPr="00453C2A">
        <w:rPr>
          <w:spacing w:val="1"/>
        </w:rPr>
        <w:t xml:space="preserve"> </w:t>
      </w:r>
      <w:r w:rsidRPr="00453C2A">
        <w:t>desta</w:t>
      </w:r>
      <w:r w:rsidRPr="00453C2A">
        <w:rPr>
          <w:spacing w:val="1"/>
        </w:rPr>
        <w:t xml:space="preserve"> </w:t>
      </w:r>
      <w:r w:rsidRPr="00453C2A">
        <w:t>Ata</w:t>
      </w:r>
      <w:r w:rsidRPr="00453C2A">
        <w:rPr>
          <w:spacing w:val="1"/>
        </w:rPr>
        <w:t xml:space="preserve"> </w:t>
      </w:r>
      <w:r w:rsidRPr="00453C2A">
        <w:t>de</w:t>
      </w:r>
      <w:r w:rsidRPr="00453C2A">
        <w:rPr>
          <w:spacing w:val="1"/>
        </w:rPr>
        <w:t xml:space="preserve"> </w:t>
      </w:r>
      <w:r w:rsidRPr="00453C2A">
        <w:t>Registro</w:t>
      </w:r>
      <w:r w:rsidRPr="00453C2A">
        <w:rPr>
          <w:spacing w:val="1"/>
        </w:rPr>
        <w:t xml:space="preserve"> </w:t>
      </w:r>
      <w:r w:rsidRPr="00453C2A">
        <w:t>de</w:t>
      </w:r>
      <w:r w:rsidRPr="00453C2A">
        <w:rPr>
          <w:spacing w:val="1"/>
        </w:rPr>
        <w:t xml:space="preserve"> </w:t>
      </w:r>
      <w:r w:rsidRPr="00453C2A">
        <w:t>Preços</w:t>
      </w:r>
      <w:r w:rsidRPr="00453C2A">
        <w:rPr>
          <w:spacing w:val="1"/>
        </w:rPr>
        <w:t xml:space="preserve"> </w:t>
      </w:r>
      <w:r w:rsidRPr="00453C2A">
        <w:t>por</w:t>
      </w:r>
      <w:r w:rsidRPr="00453C2A">
        <w:rPr>
          <w:spacing w:val="1"/>
        </w:rPr>
        <w:t xml:space="preserve"> </w:t>
      </w:r>
      <w:r w:rsidRPr="00453C2A">
        <w:t>fato</w:t>
      </w:r>
      <w:r w:rsidRPr="00453C2A">
        <w:rPr>
          <w:spacing w:val="1"/>
        </w:rPr>
        <w:t xml:space="preserve"> </w:t>
      </w:r>
      <w:r w:rsidRPr="00453C2A">
        <w:t>superveniente</w:t>
      </w:r>
      <w:r w:rsidRPr="00453C2A">
        <w:rPr>
          <w:spacing w:val="66"/>
        </w:rPr>
        <w:t xml:space="preserve"> </w:t>
      </w:r>
      <w:r w:rsidRPr="00453C2A">
        <w:t>à</w:t>
      </w:r>
      <w:r w:rsidRPr="00453C2A">
        <w:rPr>
          <w:spacing w:val="1"/>
        </w:rPr>
        <w:t xml:space="preserve"> </w:t>
      </w:r>
      <w:r w:rsidRPr="00453C2A">
        <w:t>licitação, alheio a sua vontade, decorrente de caso fortuito ou força maior, desde que o</w:t>
      </w:r>
      <w:r w:rsidRPr="00453C2A">
        <w:rPr>
          <w:spacing w:val="1"/>
        </w:rPr>
        <w:t xml:space="preserve"> </w:t>
      </w:r>
      <w:r w:rsidRPr="00453C2A">
        <w:t>pedido</w:t>
      </w:r>
      <w:r w:rsidRPr="00453C2A">
        <w:rPr>
          <w:spacing w:val="1"/>
        </w:rPr>
        <w:t xml:space="preserve"> </w:t>
      </w:r>
      <w:r w:rsidRPr="00453C2A">
        <w:t>de</w:t>
      </w:r>
      <w:r w:rsidRPr="00453C2A">
        <w:rPr>
          <w:spacing w:val="1"/>
        </w:rPr>
        <w:t xml:space="preserve"> </w:t>
      </w:r>
      <w:r w:rsidRPr="00453C2A">
        <w:t>cancelamento</w:t>
      </w:r>
      <w:r w:rsidRPr="00453C2A">
        <w:rPr>
          <w:spacing w:val="1"/>
        </w:rPr>
        <w:t xml:space="preserve"> </w:t>
      </w:r>
      <w:r w:rsidRPr="00453C2A">
        <w:t>esteja</w:t>
      </w:r>
      <w:r w:rsidRPr="00453C2A">
        <w:rPr>
          <w:spacing w:val="1"/>
        </w:rPr>
        <w:t xml:space="preserve"> </w:t>
      </w:r>
      <w:r w:rsidRPr="00453C2A">
        <w:t>devidamente</w:t>
      </w:r>
      <w:r w:rsidRPr="00453C2A">
        <w:rPr>
          <w:spacing w:val="1"/>
        </w:rPr>
        <w:t xml:space="preserve"> </w:t>
      </w:r>
      <w:r w:rsidRPr="00453C2A">
        <w:t>instruído</w:t>
      </w:r>
      <w:r w:rsidRPr="00453C2A">
        <w:rPr>
          <w:spacing w:val="1"/>
        </w:rPr>
        <w:t xml:space="preserve"> </w:t>
      </w:r>
      <w:r w:rsidRPr="00453C2A">
        <w:t>com</w:t>
      </w:r>
      <w:r w:rsidRPr="00453C2A">
        <w:rPr>
          <w:spacing w:val="1"/>
        </w:rPr>
        <w:t xml:space="preserve"> </w:t>
      </w:r>
      <w:r w:rsidRPr="00453C2A">
        <w:t>a</w:t>
      </w:r>
      <w:r w:rsidRPr="00453C2A">
        <w:rPr>
          <w:spacing w:val="1"/>
        </w:rPr>
        <w:t xml:space="preserve"> </w:t>
      </w:r>
      <w:r w:rsidRPr="00453C2A">
        <w:t>documentação</w:t>
      </w:r>
      <w:r w:rsidRPr="00453C2A">
        <w:rPr>
          <w:spacing w:val="1"/>
        </w:rPr>
        <w:t xml:space="preserve"> </w:t>
      </w:r>
      <w:r w:rsidRPr="00453C2A">
        <w:t>comprobatória</w:t>
      </w:r>
      <w:r w:rsidRPr="00453C2A">
        <w:rPr>
          <w:spacing w:val="-1"/>
        </w:rPr>
        <w:t xml:space="preserve"> </w:t>
      </w:r>
      <w:r w:rsidRPr="00453C2A">
        <w:t>da situação alegada;</w:t>
      </w:r>
    </w:p>
    <w:p w:rsidR="00B617E7" w:rsidRPr="00453C2A" w:rsidRDefault="00B617E7" w:rsidP="00B617E7">
      <w:r w:rsidRPr="00453C2A">
        <w:rPr>
          <w:b/>
        </w:rPr>
        <w:t>8.2.</w:t>
      </w:r>
      <w:r w:rsidRPr="00453C2A">
        <w:t xml:space="preserve"> As hipóteses elencadas no item anterior serão devidamente apuradas e formalizadas</w:t>
      </w:r>
      <w:r w:rsidRPr="00453C2A">
        <w:rPr>
          <w:spacing w:val="-64"/>
        </w:rPr>
        <w:t xml:space="preserve"> </w:t>
      </w:r>
      <w:r w:rsidRPr="00453C2A">
        <w:t>em</w:t>
      </w:r>
      <w:r w:rsidRPr="00453C2A">
        <w:rPr>
          <w:spacing w:val="1"/>
        </w:rPr>
        <w:t xml:space="preserve"> </w:t>
      </w:r>
      <w:r w:rsidRPr="00453C2A">
        <w:t>processo</w:t>
      </w:r>
      <w:r w:rsidRPr="00453C2A">
        <w:rPr>
          <w:spacing w:val="1"/>
        </w:rPr>
        <w:t xml:space="preserve"> </w:t>
      </w:r>
      <w:r w:rsidRPr="00453C2A">
        <w:t>administrativo</w:t>
      </w:r>
      <w:r w:rsidRPr="00453C2A">
        <w:rPr>
          <w:spacing w:val="1"/>
        </w:rPr>
        <w:t xml:space="preserve"> </w:t>
      </w:r>
      <w:r w:rsidRPr="00453C2A">
        <w:t>próprio,</w:t>
      </w:r>
      <w:r w:rsidRPr="00453C2A">
        <w:rPr>
          <w:spacing w:val="1"/>
        </w:rPr>
        <w:t xml:space="preserve"> </w:t>
      </w:r>
      <w:r w:rsidRPr="00453C2A">
        <w:t>e</w:t>
      </w:r>
      <w:r w:rsidRPr="00453C2A">
        <w:rPr>
          <w:spacing w:val="1"/>
        </w:rPr>
        <w:t xml:space="preserve"> </w:t>
      </w:r>
      <w:r w:rsidRPr="00453C2A">
        <w:t>comunicadas</w:t>
      </w:r>
      <w:r w:rsidRPr="00453C2A">
        <w:rPr>
          <w:spacing w:val="1"/>
        </w:rPr>
        <w:t xml:space="preserve"> </w:t>
      </w:r>
      <w:r w:rsidRPr="00453C2A">
        <w:t>por</w:t>
      </w:r>
      <w:r w:rsidRPr="00453C2A">
        <w:rPr>
          <w:spacing w:val="1"/>
        </w:rPr>
        <w:t xml:space="preserve"> </w:t>
      </w:r>
      <w:r w:rsidRPr="00453C2A">
        <w:t>escrito,</w:t>
      </w:r>
      <w:r w:rsidRPr="00453C2A">
        <w:rPr>
          <w:spacing w:val="1"/>
        </w:rPr>
        <w:t xml:space="preserve"> </w:t>
      </w:r>
      <w:r w:rsidRPr="00453C2A">
        <w:t>com</w:t>
      </w:r>
      <w:r w:rsidRPr="00453C2A">
        <w:rPr>
          <w:spacing w:val="1"/>
        </w:rPr>
        <w:t xml:space="preserve"> </w:t>
      </w:r>
      <w:r w:rsidRPr="00453C2A">
        <w:t>protocolo</w:t>
      </w:r>
      <w:r w:rsidRPr="00453C2A">
        <w:rPr>
          <w:spacing w:val="1"/>
        </w:rPr>
        <w:t xml:space="preserve"> </w:t>
      </w:r>
      <w:r w:rsidRPr="00453C2A">
        <w:t>de</w:t>
      </w:r>
      <w:r w:rsidRPr="00453C2A">
        <w:rPr>
          <w:spacing w:val="1"/>
        </w:rPr>
        <w:t xml:space="preserve"> </w:t>
      </w:r>
      <w:r w:rsidRPr="00453C2A">
        <w:t>recebimento,</w:t>
      </w:r>
      <w:r w:rsidRPr="00453C2A">
        <w:rPr>
          <w:spacing w:val="-1"/>
        </w:rPr>
        <w:t xml:space="preserve"> </w:t>
      </w:r>
      <w:r w:rsidRPr="00453C2A">
        <w:t>assegurado o</w:t>
      </w:r>
      <w:r w:rsidRPr="00453C2A">
        <w:rPr>
          <w:spacing w:val="-1"/>
        </w:rPr>
        <w:t xml:space="preserve"> </w:t>
      </w:r>
      <w:r w:rsidRPr="00453C2A">
        <w:t>contraditório</w:t>
      </w:r>
      <w:r w:rsidRPr="00453C2A">
        <w:rPr>
          <w:spacing w:val="-3"/>
        </w:rPr>
        <w:t xml:space="preserve"> </w:t>
      </w:r>
      <w:r w:rsidRPr="00453C2A">
        <w:t>e a</w:t>
      </w:r>
      <w:r w:rsidRPr="00453C2A">
        <w:rPr>
          <w:spacing w:val="-1"/>
        </w:rPr>
        <w:t xml:space="preserve"> </w:t>
      </w:r>
      <w:r w:rsidRPr="00453C2A">
        <w:t>ampla</w:t>
      </w:r>
      <w:r w:rsidRPr="00453C2A">
        <w:rPr>
          <w:spacing w:val="-2"/>
        </w:rPr>
        <w:t xml:space="preserve"> </w:t>
      </w:r>
      <w:r w:rsidRPr="00453C2A">
        <w:t>defesa.</w:t>
      </w:r>
    </w:p>
    <w:p w:rsidR="00B617E7" w:rsidRPr="00453C2A" w:rsidRDefault="00B617E7" w:rsidP="00B617E7">
      <w:r w:rsidRPr="00453C2A">
        <w:rPr>
          <w:b/>
        </w:rPr>
        <w:t>8.3.</w:t>
      </w:r>
      <w:r w:rsidRPr="00453C2A">
        <w:t xml:space="preserve"> No caso de se tornar desconhecido o endereço do fornecedor, as comunicações</w:t>
      </w:r>
      <w:r w:rsidRPr="00453C2A">
        <w:rPr>
          <w:spacing w:val="1"/>
        </w:rPr>
        <w:t xml:space="preserve"> </w:t>
      </w:r>
      <w:r w:rsidRPr="00453C2A">
        <w:t>necessárias serão feitas por publicação na imprensa oficial, considerando-se, assim, para</w:t>
      </w:r>
      <w:r w:rsidRPr="00453C2A">
        <w:rPr>
          <w:spacing w:val="-64"/>
        </w:rPr>
        <w:t xml:space="preserve"> </w:t>
      </w:r>
      <w:r w:rsidRPr="00453C2A">
        <w:t>todos</w:t>
      </w:r>
      <w:r w:rsidRPr="00453C2A">
        <w:rPr>
          <w:spacing w:val="-4"/>
        </w:rPr>
        <w:t xml:space="preserve"> </w:t>
      </w:r>
      <w:r w:rsidRPr="00453C2A">
        <w:t>os</w:t>
      </w:r>
      <w:r w:rsidRPr="00453C2A">
        <w:rPr>
          <w:spacing w:val="-2"/>
        </w:rPr>
        <w:t xml:space="preserve"> </w:t>
      </w:r>
      <w:r w:rsidRPr="00453C2A">
        <w:t>efeitos, excluído o</w:t>
      </w:r>
      <w:r w:rsidRPr="00453C2A">
        <w:rPr>
          <w:spacing w:val="-2"/>
        </w:rPr>
        <w:t xml:space="preserve"> </w:t>
      </w:r>
      <w:r w:rsidRPr="00453C2A">
        <w:t>licitante</w:t>
      </w:r>
      <w:r w:rsidRPr="00453C2A">
        <w:rPr>
          <w:spacing w:val="-1"/>
        </w:rPr>
        <w:t xml:space="preserve"> </w:t>
      </w:r>
      <w:r w:rsidRPr="00453C2A">
        <w:t>da</w:t>
      </w:r>
      <w:r w:rsidRPr="00453C2A">
        <w:rPr>
          <w:spacing w:val="-2"/>
        </w:rPr>
        <w:t xml:space="preserve"> </w:t>
      </w:r>
      <w:r w:rsidRPr="00453C2A">
        <w:t>ata de</w:t>
      </w:r>
      <w:r w:rsidRPr="00453C2A">
        <w:rPr>
          <w:spacing w:val="-2"/>
        </w:rPr>
        <w:t xml:space="preserve"> </w:t>
      </w:r>
      <w:r w:rsidRPr="00453C2A">
        <w:t>registro</w:t>
      </w:r>
      <w:r w:rsidRPr="00453C2A">
        <w:rPr>
          <w:spacing w:val="-1"/>
        </w:rPr>
        <w:t xml:space="preserve"> </w:t>
      </w:r>
      <w:r w:rsidRPr="00453C2A">
        <w:t>de preços.</w:t>
      </w:r>
      <w:r w:rsidRPr="00453C2A">
        <w:br/>
      </w:r>
    </w:p>
    <w:p w:rsidR="00B617E7" w:rsidRPr="00453C2A" w:rsidRDefault="00B617E7" w:rsidP="00B617E7">
      <w:pPr>
        <w:rPr>
          <w:rStyle w:val="Caracteresdenotaderodap0"/>
        </w:rPr>
      </w:pPr>
      <w:r w:rsidRPr="00453C2A">
        <w:rPr>
          <w:b/>
        </w:rPr>
        <w:t>9.     PENALIDADES</w:t>
      </w:r>
      <w:r w:rsidRPr="00453C2A">
        <w:br/>
      </w:r>
      <w:r w:rsidRPr="00453C2A">
        <w:rPr>
          <w:rStyle w:val="Caracteresdenotaderodap0"/>
          <w:b/>
        </w:rPr>
        <w:t xml:space="preserve">9.1. </w:t>
      </w:r>
      <w:r w:rsidRPr="00453C2A">
        <w:rPr>
          <w:rStyle w:val="Caracteresdenotaderodap0"/>
        </w:rPr>
        <w:t>O licitante ou o contratado será responsabilizado administrativamente pelas seguintes infrações:</w:t>
      </w:r>
    </w:p>
    <w:p w:rsidR="00B617E7" w:rsidRPr="00453C2A" w:rsidRDefault="00B617E7" w:rsidP="00B617E7">
      <w:pPr>
        <w:rPr>
          <w:rStyle w:val="Caracteresdenotaderodap0"/>
        </w:rPr>
      </w:pPr>
      <w:r w:rsidRPr="00453C2A">
        <w:rPr>
          <w:rStyle w:val="Caracteresdenotaderodap0"/>
          <w:b/>
        </w:rPr>
        <w:t>a)</w:t>
      </w:r>
      <w:r w:rsidRPr="00453C2A">
        <w:rPr>
          <w:rStyle w:val="Caracteresdenotaderodap0"/>
        </w:rPr>
        <w:t xml:space="preserve"> dar causa à inexecução parcial da Ata de Registro de Preços e/ou do contrato;</w:t>
      </w:r>
      <w:r w:rsidRPr="00453C2A">
        <w:rPr>
          <w:rStyle w:val="Caracteresdenotaderodap0"/>
        </w:rPr>
        <w:br/>
      </w:r>
      <w:r w:rsidRPr="00453C2A">
        <w:rPr>
          <w:rStyle w:val="Caracteresdenotaderodap0"/>
          <w:b/>
        </w:rPr>
        <w:t>b)</w:t>
      </w:r>
      <w:r w:rsidRPr="00453C2A">
        <w:rPr>
          <w:rStyle w:val="Caracteresdenotaderodap0"/>
        </w:rPr>
        <w:t xml:space="preserve"> dar causa à inexecução parcial da Ata de Registro de Preços e/ou do contrato que resulte em grave dano à Administração, ao funcionamento dos serviços públicos ou ao interesse coletivo;</w:t>
      </w:r>
      <w:r w:rsidRPr="00453C2A">
        <w:rPr>
          <w:rStyle w:val="Caracteresdenotaderodap0"/>
        </w:rPr>
        <w:br/>
      </w:r>
      <w:r w:rsidRPr="00453C2A">
        <w:rPr>
          <w:rStyle w:val="Caracteresdenotaderodap0"/>
          <w:b/>
        </w:rPr>
        <w:t>c)</w:t>
      </w:r>
      <w:r w:rsidRPr="00453C2A">
        <w:rPr>
          <w:rStyle w:val="Caracteresdenotaderodap0"/>
        </w:rPr>
        <w:t xml:space="preserve"> dar causa à inexecução total da Ata de Registro de Preços e/ou do contrato;</w:t>
      </w:r>
      <w:r w:rsidRPr="00453C2A">
        <w:rPr>
          <w:rStyle w:val="Caracteresdenotaderodap0"/>
        </w:rPr>
        <w:br/>
      </w:r>
      <w:r w:rsidRPr="00453C2A">
        <w:rPr>
          <w:rStyle w:val="Caracteresdenotaderodap0"/>
          <w:b/>
        </w:rPr>
        <w:t>d)</w:t>
      </w:r>
      <w:r w:rsidRPr="00453C2A">
        <w:rPr>
          <w:rStyle w:val="Caracteresdenotaderodap0"/>
        </w:rPr>
        <w:t xml:space="preserve"> deixar de entregar a documentação exigida para o certame;</w:t>
      </w:r>
      <w:r w:rsidRPr="00453C2A">
        <w:rPr>
          <w:rStyle w:val="Caracteresdenotaderodap0"/>
        </w:rPr>
        <w:br/>
      </w:r>
      <w:r w:rsidRPr="00453C2A">
        <w:rPr>
          <w:rStyle w:val="Caracteresdenotaderodap0"/>
          <w:b/>
        </w:rPr>
        <w:t>e)</w:t>
      </w:r>
      <w:r w:rsidRPr="00453C2A">
        <w:rPr>
          <w:rStyle w:val="Caracteresdenotaderodap0"/>
        </w:rPr>
        <w:t xml:space="preserve"> não manter a proposta, salvo em decorrência de fato superveniente devidamente justificado;</w:t>
      </w:r>
      <w:r w:rsidRPr="00453C2A">
        <w:rPr>
          <w:rStyle w:val="Caracteresdenotaderodap0"/>
        </w:rPr>
        <w:br/>
      </w:r>
      <w:r w:rsidRPr="00453C2A">
        <w:rPr>
          <w:rStyle w:val="Caracteresdenotaderodap0"/>
          <w:b/>
        </w:rPr>
        <w:t>f)</w:t>
      </w:r>
      <w:r w:rsidRPr="00453C2A">
        <w:rPr>
          <w:rStyle w:val="Caracteresdenotaderodap0"/>
        </w:rPr>
        <w:t xml:space="preserve"> não celebrar a Ata de Registro de Preços e/ou o contrato, ou não entregar a documentação exigida para a contratação, quando convocado dentro do prazo de validade da proposta;</w:t>
      </w:r>
      <w:r w:rsidRPr="00453C2A">
        <w:rPr>
          <w:rStyle w:val="Caracteresdenotaderodap0"/>
        </w:rPr>
        <w:br/>
      </w:r>
      <w:r w:rsidRPr="00453C2A">
        <w:rPr>
          <w:rStyle w:val="Caracteresdenotaderodap0"/>
          <w:b/>
        </w:rPr>
        <w:lastRenderedPageBreak/>
        <w:t>g)</w:t>
      </w:r>
      <w:r w:rsidRPr="00453C2A">
        <w:rPr>
          <w:rStyle w:val="Caracteresdenotaderodap0"/>
        </w:rPr>
        <w:t xml:space="preserve"> ensejar o retardamento da execução ou da entrega do objeto da licitação, sem motivo justificado;</w:t>
      </w:r>
      <w:r w:rsidRPr="00453C2A">
        <w:rPr>
          <w:rStyle w:val="Caracteresdenotaderodap0"/>
        </w:rPr>
        <w:br/>
      </w:r>
      <w:r w:rsidRPr="00453C2A">
        <w:rPr>
          <w:rStyle w:val="Caracteresdenotaderodap0"/>
          <w:b/>
        </w:rPr>
        <w:t>h)</w:t>
      </w:r>
      <w:r w:rsidRPr="00453C2A">
        <w:rPr>
          <w:rStyle w:val="Caracteresdenotaderodap0"/>
        </w:rPr>
        <w:t xml:space="preserve"> apresentar declaração ou documentação falsa exigida para o certame, ou prestar declaração falsa durante a licitação ou a execução da Ata de Registro de Preços e/ou do contrato;</w:t>
      </w:r>
      <w:r w:rsidRPr="00453C2A">
        <w:rPr>
          <w:rStyle w:val="Caracteresdenotaderodap0"/>
        </w:rPr>
        <w:br/>
      </w:r>
      <w:r w:rsidRPr="00453C2A">
        <w:rPr>
          <w:rStyle w:val="Caracteresdenotaderodap0"/>
          <w:b/>
        </w:rPr>
        <w:t>i)</w:t>
      </w:r>
      <w:r w:rsidRPr="00453C2A">
        <w:rPr>
          <w:rStyle w:val="Caracteresdenotaderodap0"/>
        </w:rPr>
        <w:t xml:space="preserve"> fraudar a licitação ou praticar ato fraudulento na execução da Ata de Registro de Preços e/ou do contrato;</w:t>
      </w:r>
      <w:r w:rsidRPr="00453C2A">
        <w:rPr>
          <w:rStyle w:val="Caracteresdenotaderodap0"/>
        </w:rPr>
        <w:br/>
      </w:r>
      <w:r w:rsidRPr="00453C2A">
        <w:rPr>
          <w:rStyle w:val="Caracteresdenotaderodap0"/>
          <w:b/>
        </w:rPr>
        <w:t>j)</w:t>
      </w:r>
      <w:r w:rsidRPr="00453C2A">
        <w:rPr>
          <w:rStyle w:val="Caracteresdenotaderodap0"/>
        </w:rPr>
        <w:t xml:space="preserve"> comportar-se de modo inidôneo ou cometer fraude de qualquer natureza;</w:t>
      </w:r>
      <w:r w:rsidRPr="00453C2A">
        <w:rPr>
          <w:rStyle w:val="Caracteresdenotaderodap0"/>
        </w:rPr>
        <w:br/>
      </w:r>
      <w:r w:rsidRPr="00453C2A">
        <w:rPr>
          <w:rStyle w:val="Caracteresdenotaderodap0"/>
          <w:b/>
        </w:rPr>
        <w:t>l)</w:t>
      </w:r>
      <w:r w:rsidRPr="00453C2A">
        <w:rPr>
          <w:rStyle w:val="Caracteresdenotaderodap0"/>
        </w:rPr>
        <w:t xml:space="preserve"> praticar atos ilícitos com vistas a frustrar os objetivos da licitação;</w:t>
      </w:r>
      <w:r w:rsidRPr="00453C2A">
        <w:rPr>
          <w:rStyle w:val="Caracteresdenotaderodap0"/>
        </w:rPr>
        <w:br/>
      </w:r>
      <w:r w:rsidRPr="00453C2A">
        <w:rPr>
          <w:rStyle w:val="Caracteresdenotaderodap0"/>
          <w:b/>
        </w:rPr>
        <w:t>m)</w:t>
      </w:r>
      <w:r w:rsidRPr="00453C2A">
        <w:rPr>
          <w:rStyle w:val="Caracteresdenotaderodap0"/>
        </w:rPr>
        <w:t xml:space="preserve"> praticar ato lesivo previsto no art. 5º da Lei nº 12.846, de 1º de agosto de 2013.</w:t>
      </w:r>
    </w:p>
    <w:p w:rsidR="00B617E7" w:rsidRPr="00453C2A" w:rsidRDefault="00B617E7" w:rsidP="00B617E7">
      <w:pPr>
        <w:rPr>
          <w:rStyle w:val="Caracteresdenotaderodap0"/>
        </w:rPr>
      </w:pPr>
      <w:r w:rsidRPr="00453C2A">
        <w:rPr>
          <w:rStyle w:val="Caracteresdenotaderodap0"/>
          <w:b/>
        </w:rPr>
        <w:t>9.2.</w:t>
      </w:r>
      <w:r w:rsidRPr="00453C2A">
        <w:rPr>
          <w:rStyle w:val="Caracteresdenotaderodap0"/>
        </w:rPr>
        <w:t xml:space="preserve"> Serão aplicadas ao responsável pelas infrações administrativas previstas no item 9.1 as seguintes sanções, nos termos do art. 156, § 1º, da Lei nº 14.133/2021:</w:t>
      </w:r>
    </w:p>
    <w:p w:rsidR="00B617E7" w:rsidRPr="00453C2A" w:rsidRDefault="00B617E7" w:rsidP="00B617E7">
      <w:pPr>
        <w:rPr>
          <w:rStyle w:val="Caracteresdenotaderodap0"/>
        </w:rPr>
      </w:pPr>
      <w:r w:rsidRPr="00453C2A">
        <w:rPr>
          <w:rStyle w:val="Caracteresdenotaderodap0"/>
          <w:b/>
        </w:rPr>
        <w:t>a)</w:t>
      </w:r>
      <w:r w:rsidRPr="00453C2A">
        <w:rPr>
          <w:rStyle w:val="Caracteresdenotaderodap0"/>
        </w:rPr>
        <w:t xml:space="preserve"> advertência;</w:t>
      </w:r>
      <w:r w:rsidRPr="00453C2A">
        <w:rPr>
          <w:rStyle w:val="Caracteresdenotaderodap0"/>
        </w:rPr>
        <w:br/>
      </w:r>
      <w:r w:rsidRPr="00453C2A">
        <w:rPr>
          <w:rStyle w:val="Caracteresdenotaderodap0"/>
          <w:b/>
        </w:rPr>
        <w:t>b)</w:t>
      </w:r>
      <w:r w:rsidRPr="00453C2A">
        <w:rPr>
          <w:rStyle w:val="Caracteresdenotaderodap0"/>
        </w:rPr>
        <w:t xml:space="preserve"> multa, no percentual mínimo de 0,5% (cinco décimos por cento) e máximo de 30% (trinta por cento), incidente sobre o valor do objeto licitado ou contratado;</w:t>
      </w:r>
      <w:r w:rsidRPr="00453C2A">
        <w:rPr>
          <w:rStyle w:val="Caracteresdenotaderodap0"/>
        </w:rPr>
        <w:br/>
      </w:r>
      <w:r w:rsidRPr="00453C2A">
        <w:rPr>
          <w:rStyle w:val="Caracteresdenotaderodap0"/>
          <w:b/>
        </w:rPr>
        <w:t>c)</w:t>
      </w:r>
      <w:r w:rsidRPr="00453C2A">
        <w:rPr>
          <w:rStyle w:val="Caracteresdenotaderodap0"/>
        </w:rPr>
        <w:t xml:space="preserve"> impedimento de licitar e contratar com a Administração Pública direta e indireta do órgão gerenciador, pelo prazo máximo de 3 (três) anos;</w:t>
      </w:r>
      <w:r w:rsidRPr="00453C2A">
        <w:rPr>
          <w:rStyle w:val="Caracteresdenotaderodap0"/>
        </w:rPr>
        <w:br/>
      </w:r>
      <w:r w:rsidRPr="00453C2A">
        <w:rPr>
          <w:rStyle w:val="Caracteresdenotaderodap0"/>
          <w:b/>
        </w:rPr>
        <w:t>d)</w:t>
      </w:r>
      <w:r w:rsidRPr="00453C2A">
        <w:rPr>
          <w:rStyle w:val="Caracteresdenotaderodap0"/>
        </w:rPr>
        <w:t xml:space="preserve"> declaração de inidoneidade para licitar ou contratar com a Administração Pública direta e indireta de todos os entes federativos, pelo prazo mínimo de 3 (três) anos e máximo de 6 (seis) anos.</w:t>
      </w:r>
    </w:p>
    <w:p w:rsidR="00B617E7" w:rsidRPr="00453C2A" w:rsidRDefault="00B617E7" w:rsidP="00B617E7">
      <w:pPr>
        <w:rPr>
          <w:rStyle w:val="Caracteresdenotaderodap0"/>
        </w:rPr>
      </w:pPr>
      <w:r w:rsidRPr="00453C2A">
        <w:rPr>
          <w:rStyle w:val="Caracteresdenotaderodap0"/>
          <w:b/>
        </w:rPr>
        <w:t>9.3.</w:t>
      </w:r>
      <w:r w:rsidRPr="00453C2A">
        <w:rPr>
          <w:rStyle w:val="Caracteresdenotaderodap0"/>
        </w:rPr>
        <w:t xml:space="preserve"> As sanções previstas nas alíneas “a”, “c” e “d” do item 9.2 poderão ser aplicadas cumulativamente com a sanção de multa prevista na alínea “b” do mesmo item.</w:t>
      </w:r>
    </w:p>
    <w:p w:rsidR="00B617E7" w:rsidRPr="00453C2A" w:rsidRDefault="00B617E7" w:rsidP="00B617E7">
      <w:pPr>
        <w:rPr>
          <w:rStyle w:val="Caracteresdenotaderodap0"/>
        </w:rPr>
      </w:pPr>
      <w:r w:rsidRPr="00453C2A">
        <w:rPr>
          <w:rStyle w:val="Caracteresdenotaderodap0"/>
          <w:b/>
        </w:rPr>
        <w:t>9.4.</w:t>
      </w:r>
      <w:r w:rsidRPr="00453C2A">
        <w:rPr>
          <w:rStyle w:val="Caracteresdenotaderodap0"/>
        </w:rPr>
        <w:t xml:space="preserve"> A aplicação de multa de mora não impedirá que a Administração a converta em multa compensatória e promova a extinção unilateral da Ata de Registro de Preços e/ou do contrato, com a aplicação cumulada de outras sanções.</w:t>
      </w:r>
    </w:p>
    <w:p w:rsidR="00B617E7" w:rsidRPr="00453C2A" w:rsidRDefault="00B617E7" w:rsidP="00B617E7">
      <w:pPr>
        <w:rPr>
          <w:rStyle w:val="Caracteresdenotaderodap0"/>
        </w:rPr>
      </w:pPr>
      <w:r w:rsidRPr="00453C2A">
        <w:rPr>
          <w:rStyle w:val="Caracteresdenotaderodap0"/>
          <w:b/>
        </w:rPr>
        <w:t>9.5.</w:t>
      </w:r>
      <w:r w:rsidRPr="00453C2A">
        <w:rPr>
          <w:rStyle w:val="Caracteresdenotaderodap0"/>
        </w:rPr>
        <w:t xml:space="preserve"> Se o valor da multa aplicada e das indenizações cabíveis for superior ao valor de pagamento eventualmente devido pela Administração ao contratado, além da perda desse valor, a diferença será descontada da garantia prestada ou cobrada judicialmente.</w:t>
      </w:r>
    </w:p>
    <w:p w:rsidR="00B617E7" w:rsidRPr="00453C2A" w:rsidRDefault="00B617E7" w:rsidP="00B617E7">
      <w:pPr>
        <w:rPr>
          <w:rStyle w:val="Caracteresdenotaderodap0"/>
        </w:rPr>
      </w:pPr>
      <w:r w:rsidRPr="00453C2A">
        <w:rPr>
          <w:rStyle w:val="Caracteresdenotaderodap0"/>
          <w:b/>
        </w:rPr>
        <w:t>9.6.</w:t>
      </w:r>
      <w:r w:rsidRPr="00453C2A">
        <w:rPr>
          <w:rStyle w:val="Caracteresdenotaderodap0"/>
        </w:rPr>
        <w:t xml:space="preserve"> A aplicação das sanções previstas neste item não exclui, em hipótese alguma, a obrigação de reparação integral do dano causado à Administração Pública.</w:t>
      </w:r>
    </w:p>
    <w:p w:rsidR="00B617E7" w:rsidRPr="00453C2A" w:rsidRDefault="00B617E7" w:rsidP="00B617E7">
      <w:pPr>
        <w:rPr>
          <w:rStyle w:val="Caracteresdenotaderodap0"/>
        </w:rPr>
      </w:pPr>
      <w:r w:rsidRPr="00453C2A">
        <w:rPr>
          <w:rStyle w:val="Caracteresdenotaderodap0"/>
          <w:b/>
        </w:rPr>
        <w:t>9.7.</w:t>
      </w:r>
      <w:r w:rsidRPr="00453C2A">
        <w:rPr>
          <w:rStyle w:val="Caracteresdenotaderodap0"/>
        </w:rPr>
        <w:t xml:space="preserve"> Na aplicação da sanção de multa, será assegurado ao interessado o prazo de 15 (quinze) dias úteis, contados da data de sua intimação, para apresentação de defesa.</w:t>
      </w:r>
    </w:p>
    <w:p w:rsidR="00B617E7" w:rsidRPr="00453C2A" w:rsidRDefault="00B617E7" w:rsidP="00B617E7">
      <w:pPr>
        <w:rPr>
          <w:rStyle w:val="Caracteresdenotaderodap0"/>
        </w:rPr>
      </w:pPr>
      <w:r w:rsidRPr="00453C2A">
        <w:rPr>
          <w:rStyle w:val="Caracteresdenotaderodap0"/>
          <w:b/>
        </w:rPr>
        <w:t>9.8.</w:t>
      </w:r>
      <w:r w:rsidRPr="00453C2A">
        <w:rPr>
          <w:rStyle w:val="Caracteresdenotaderodap0"/>
        </w:rPr>
        <w:t xml:space="preserve"> Para aplicação das sanções de impedimento de licitar e contratar e de declaração de inidoneidade, o licitante ou contratado será intimado para, no prazo de 15 (quinze) dias úteis, contados da data da intimação, apresentar defesa escrita e indicar as provas que pretenda produzir.</w:t>
      </w:r>
    </w:p>
    <w:p w:rsidR="00B617E7" w:rsidRPr="00453C2A" w:rsidRDefault="00B617E7" w:rsidP="00B617E7">
      <w:pPr>
        <w:rPr>
          <w:rStyle w:val="Caracteresdenotaderodap0"/>
        </w:rPr>
      </w:pPr>
      <w:r w:rsidRPr="00453C2A">
        <w:rPr>
          <w:rStyle w:val="Caracteresdenotaderodap0"/>
          <w:b/>
        </w:rPr>
        <w:t>9.9.</w:t>
      </w:r>
      <w:r w:rsidRPr="00453C2A">
        <w:rPr>
          <w:rStyle w:val="Caracteresdenotaderodap0"/>
        </w:rPr>
        <w:t xml:space="preserve"> Na hipótese de deferimento de pedido de produção de novas provas ou de juntada de provas consideradas indispensáveis pela comissão competente, o licitante ou contratado poderá apresentar alegações finais no prazo de 15 (quinze) dias úteis, contados da data da intimação.</w:t>
      </w:r>
    </w:p>
    <w:p w:rsidR="00B617E7" w:rsidRPr="00453C2A" w:rsidRDefault="00B617E7" w:rsidP="00B617E7">
      <w:pPr>
        <w:rPr>
          <w:rStyle w:val="Caracteresdenotaderodap0"/>
        </w:rPr>
      </w:pPr>
      <w:r w:rsidRPr="00453C2A">
        <w:rPr>
          <w:rStyle w:val="Caracteresdenotaderodap0"/>
          <w:b/>
        </w:rPr>
        <w:t>9.10</w:t>
      </w:r>
      <w:r w:rsidRPr="00453C2A">
        <w:rPr>
          <w:rStyle w:val="Caracteresdenotaderodap0"/>
        </w:rPr>
        <w:t>. Serão indeferidas, mediante decisão fundamentada, as provas ilícitas, impertinentes, desnecessárias, protelatórias ou intempestivas.</w:t>
      </w:r>
    </w:p>
    <w:p w:rsidR="00B617E7" w:rsidRPr="00453C2A" w:rsidRDefault="00B617E7" w:rsidP="00B617E7">
      <w:pPr>
        <w:rPr>
          <w:rStyle w:val="Caracteresdenotaderodap0"/>
        </w:rPr>
      </w:pPr>
      <w:r w:rsidRPr="00453C2A">
        <w:rPr>
          <w:rStyle w:val="Caracteresdenotaderodap0"/>
          <w:b/>
        </w:rPr>
        <w:t>9.11.</w:t>
      </w:r>
      <w:r w:rsidRPr="00453C2A">
        <w:rPr>
          <w:rStyle w:val="Caracteresdenotaderodap0"/>
        </w:rPr>
        <w:t xml:space="preserve"> A personalidade jurídica poderá ser desconsiderada sempre que utilizada com abuso de direito para facilitar, encobrir ou dissimular a prática de atos ilícitos ou para provocar confusão patrimonial, hipótese em que os efeitos das sanções aplicadas à pessoa jurídica serão estendidos aos seus administradores e sócios com poderes de administração, à pessoa jurídica sucessora ou à empresa do mesmo ramo com relação de coligação ou controle, de fato ou de direito, observados o contraditório, a ampla defesa e a prévia análise jurídica.</w:t>
      </w:r>
    </w:p>
    <w:p w:rsidR="00B617E7" w:rsidRPr="00453C2A" w:rsidRDefault="00B617E7" w:rsidP="00B617E7">
      <w:pPr>
        <w:rPr>
          <w:rStyle w:val="Caracteresdenotaderodap0"/>
        </w:rPr>
      </w:pPr>
      <w:r w:rsidRPr="00453C2A">
        <w:rPr>
          <w:rStyle w:val="Caracteresdenotaderodap0"/>
          <w:b/>
        </w:rPr>
        <w:t>9.12.</w:t>
      </w:r>
      <w:r w:rsidRPr="00453C2A">
        <w:rPr>
          <w:rStyle w:val="Caracteresdenotaderodap0"/>
        </w:rPr>
        <w:t xml:space="preserve"> É admitida a reabilitação do licitante ou contratado perante a autoridade que aplicou a penalidade, desde que atendidos, cumulativamente, os seguintes requisitos:</w:t>
      </w:r>
    </w:p>
    <w:p w:rsidR="00B617E7" w:rsidRPr="00453C2A" w:rsidRDefault="00B617E7" w:rsidP="00B617E7">
      <w:pPr>
        <w:rPr>
          <w:rStyle w:val="Caracteresdenotaderodap0"/>
        </w:rPr>
      </w:pPr>
      <w:r w:rsidRPr="00453C2A">
        <w:rPr>
          <w:rStyle w:val="Caracteresdenotaderodap0"/>
          <w:b/>
        </w:rPr>
        <w:t>a)</w:t>
      </w:r>
      <w:r w:rsidRPr="00453C2A">
        <w:rPr>
          <w:rStyle w:val="Caracteresdenotaderodap0"/>
        </w:rPr>
        <w:t xml:space="preserve"> reparação integral do dano causado à Administração </w:t>
      </w:r>
      <w:proofErr w:type="gramStart"/>
      <w:r w:rsidRPr="00453C2A">
        <w:rPr>
          <w:rStyle w:val="Caracteresdenotaderodap0"/>
        </w:rPr>
        <w:t>Pública;</w:t>
      </w:r>
      <w:r w:rsidRPr="00453C2A">
        <w:rPr>
          <w:rStyle w:val="Caracteresdenotaderodap0"/>
        </w:rPr>
        <w:br/>
      </w:r>
      <w:r w:rsidRPr="00453C2A">
        <w:rPr>
          <w:rStyle w:val="Caracteresdenotaderodap0"/>
          <w:b/>
        </w:rPr>
        <w:t>b</w:t>
      </w:r>
      <w:proofErr w:type="gramEnd"/>
      <w:r w:rsidRPr="00453C2A">
        <w:rPr>
          <w:rStyle w:val="Caracteresdenotaderodap0"/>
          <w:b/>
        </w:rPr>
        <w:t>)</w:t>
      </w:r>
      <w:r w:rsidRPr="00453C2A">
        <w:rPr>
          <w:rStyle w:val="Caracteresdenotaderodap0"/>
        </w:rPr>
        <w:t xml:space="preserve"> pagamento da multa aplicada;</w:t>
      </w:r>
      <w:r w:rsidRPr="00453C2A">
        <w:rPr>
          <w:rStyle w:val="Caracteresdenotaderodap0"/>
        </w:rPr>
        <w:br/>
      </w:r>
      <w:r w:rsidRPr="00453C2A">
        <w:rPr>
          <w:rStyle w:val="Caracteresdenotaderodap0"/>
          <w:b/>
        </w:rPr>
        <w:t>c)</w:t>
      </w:r>
      <w:r w:rsidRPr="00453C2A">
        <w:rPr>
          <w:rStyle w:val="Caracteresdenotaderodap0"/>
        </w:rPr>
        <w:t xml:space="preserve"> transcurso do prazo mínimo de 1 (um) ano, no caso de impedimento de licitar e contratar, ou de 3 (três) anos, no caso de declaração de inidoneidade;</w:t>
      </w:r>
      <w:r w:rsidRPr="00453C2A">
        <w:rPr>
          <w:rStyle w:val="Caracteresdenotaderodap0"/>
        </w:rPr>
        <w:br/>
      </w:r>
      <w:r w:rsidRPr="00453C2A">
        <w:rPr>
          <w:rStyle w:val="Caracteresdenotaderodap0"/>
          <w:b/>
        </w:rPr>
        <w:lastRenderedPageBreak/>
        <w:t>d)</w:t>
      </w:r>
      <w:r w:rsidRPr="00453C2A">
        <w:rPr>
          <w:rStyle w:val="Caracteresdenotaderodap0"/>
        </w:rPr>
        <w:t xml:space="preserve"> cumprimento das condições de reabilitação definidas no ato punitivo;</w:t>
      </w:r>
      <w:r w:rsidRPr="00453C2A">
        <w:rPr>
          <w:rStyle w:val="Caracteresdenotaderodap0"/>
        </w:rPr>
        <w:br/>
      </w:r>
      <w:r w:rsidRPr="00453C2A">
        <w:rPr>
          <w:rStyle w:val="Caracteresdenotaderodap0"/>
          <w:b/>
        </w:rPr>
        <w:t>e)</w:t>
      </w:r>
      <w:r w:rsidRPr="00453C2A">
        <w:rPr>
          <w:rStyle w:val="Caracteresdenotaderodap0"/>
        </w:rPr>
        <w:t xml:space="preserve"> prévia análise jurídica com manifestação conclusiva quanto ao atendimento dos requisitos legais.</w:t>
      </w:r>
    </w:p>
    <w:p w:rsidR="00B617E7" w:rsidRPr="00453C2A" w:rsidRDefault="00B617E7" w:rsidP="00B617E7">
      <w:pPr>
        <w:rPr>
          <w:b/>
        </w:rPr>
      </w:pPr>
      <w:r w:rsidRPr="00453C2A">
        <w:rPr>
          <w:rStyle w:val="Caracteresdenotaderodap0"/>
          <w:b/>
        </w:rPr>
        <w:t>9.13.</w:t>
      </w:r>
      <w:r w:rsidRPr="00453C2A">
        <w:rPr>
          <w:rStyle w:val="Caracteresdenotaderodap0"/>
        </w:rPr>
        <w:t xml:space="preserve"> A reabilitação decorrente das infrações previstas nas alíneas “h” e “m” do item 9.1 ficará condicionada, ainda, à implantação ou ao aperfeiçoamento de programa de integridade, nos termos da legislação aplicável.</w:t>
      </w:r>
      <w:r w:rsidRPr="00453C2A">
        <w:rPr>
          <w:rStyle w:val="Caracteresdenotaderodap0"/>
        </w:rPr>
        <w:br/>
      </w:r>
      <w:r>
        <w:rPr>
          <w:rStyle w:val="Caracteresdenotaderodap0"/>
          <w:b/>
        </w:rPr>
        <w:br/>
      </w:r>
      <w:r w:rsidRPr="00453C2A">
        <w:rPr>
          <w:rStyle w:val="Caracteresdenotaderodap0"/>
          <w:b/>
        </w:rPr>
        <w:t>10. FISCALIZAÇÃO</w:t>
      </w:r>
      <w:r w:rsidRPr="00453C2A">
        <w:rPr>
          <w:rStyle w:val="Caracteresdenotaderodap0"/>
        </w:rPr>
        <w:br/>
      </w:r>
      <w:r w:rsidRPr="00453C2A">
        <w:t xml:space="preserve">10.1 </w:t>
      </w:r>
      <w:r w:rsidRPr="00453C2A">
        <w:tab/>
        <w:t>A fiscalização da execução contratual ficará a cargo dos seguintes servidores:</w:t>
      </w:r>
      <w:r w:rsidRPr="00453C2A">
        <w:br/>
      </w:r>
    </w:p>
    <w:tbl>
      <w:tblPr>
        <w:tblStyle w:val="Tabelacomgrade"/>
        <w:tblW w:w="8931" w:type="dxa"/>
        <w:tblInd w:w="-147" w:type="dxa"/>
        <w:tblLook w:val="04A0" w:firstRow="1" w:lastRow="0" w:firstColumn="1" w:lastColumn="0" w:noHBand="0" w:noVBand="1"/>
      </w:tblPr>
      <w:tblGrid>
        <w:gridCol w:w="4820"/>
        <w:gridCol w:w="4111"/>
      </w:tblGrid>
      <w:tr w:rsidR="00B617E7" w:rsidRPr="005D7851" w:rsidTr="001B6635">
        <w:tc>
          <w:tcPr>
            <w:tcW w:w="4820" w:type="dxa"/>
          </w:tcPr>
          <w:p w:rsidR="00B617E7" w:rsidRPr="005D7851" w:rsidRDefault="00B617E7" w:rsidP="001B6635">
            <w:pPr>
              <w:spacing w:line="259" w:lineRule="auto"/>
              <w:jc w:val="center"/>
              <w:rPr>
                <w:b/>
              </w:rPr>
            </w:pPr>
            <w:r w:rsidRPr="005D7851">
              <w:rPr>
                <w:b/>
              </w:rPr>
              <w:t>SECRETARIA</w:t>
            </w:r>
          </w:p>
        </w:tc>
        <w:tc>
          <w:tcPr>
            <w:tcW w:w="4111" w:type="dxa"/>
          </w:tcPr>
          <w:p w:rsidR="00B617E7" w:rsidRPr="005D7851" w:rsidRDefault="00B617E7" w:rsidP="001B6635">
            <w:pPr>
              <w:spacing w:line="259" w:lineRule="auto"/>
              <w:jc w:val="center"/>
              <w:rPr>
                <w:b/>
              </w:rPr>
            </w:pPr>
            <w:r w:rsidRPr="005D7851">
              <w:rPr>
                <w:b/>
              </w:rPr>
              <w:t>FISCAL</w:t>
            </w:r>
          </w:p>
        </w:tc>
      </w:tr>
      <w:tr w:rsidR="00B617E7" w:rsidRPr="00B563CC" w:rsidTr="001B6635">
        <w:tc>
          <w:tcPr>
            <w:tcW w:w="4820" w:type="dxa"/>
            <w:vAlign w:val="center"/>
          </w:tcPr>
          <w:p w:rsidR="00B617E7" w:rsidRPr="00B563CC" w:rsidRDefault="00B617E7" w:rsidP="001B6635">
            <w:pPr>
              <w:spacing w:line="259" w:lineRule="auto"/>
            </w:pPr>
            <w:r w:rsidRPr="00B563CC">
              <w:t>Secretaria M. da Administração e Planejamento</w:t>
            </w:r>
          </w:p>
        </w:tc>
        <w:tc>
          <w:tcPr>
            <w:tcW w:w="4111" w:type="dxa"/>
            <w:vAlign w:val="center"/>
          </w:tcPr>
          <w:p w:rsidR="00B617E7" w:rsidRPr="00B563CC" w:rsidRDefault="00B617E7" w:rsidP="001B6635">
            <w:pPr>
              <w:spacing w:line="259" w:lineRule="auto"/>
            </w:pPr>
            <w:r w:rsidRPr="00B563CC">
              <w:t xml:space="preserve">Terezinha </w:t>
            </w:r>
            <w:proofErr w:type="spellStart"/>
            <w:r w:rsidRPr="00B563CC">
              <w:t>Marinez</w:t>
            </w:r>
            <w:proofErr w:type="spellEnd"/>
            <w:r w:rsidRPr="00B563CC">
              <w:t xml:space="preserve"> dos Santos </w:t>
            </w:r>
          </w:p>
        </w:tc>
      </w:tr>
      <w:tr w:rsidR="00B617E7" w:rsidRPr="00B563CC" w:rsidTr="001B6635">
        <w:tc>
          <w:tcPr>
            <w:tcW w:w="4820" w:type="dxa"/>
            <w:vAlign w:val="center"/>
          </w:tcPr>
          <w:p w:rsidR="00B617E7" w:rsidRPr="00B563CC" w:rsidRDefault="00B617E7" w:rsidP="001B6635">
            <w:pPr>
              <w:spacing w:line="259" w:lineRule="auto"/>
            </w:pPr>
            <w:r w:rsidRPr="00B563CC">
              <w:t>Secretaria Municipal da Fazenda;</w:t>
            </w:r>
          </w:p>
        </w:tc>
        <w:tc>
          <w:tcPr>
            <w:tcW w:w="4111" w:type="dxa"/>
            <w:vAlign w:val="center"/>
          </w:tcPr>
          <w:p w:rsidR="00B617E7" w:rsidRPr="00B563CC" w:rsidRDefault="00B617E7" w:rsidP="001B6635">
            <w:pPr>
              <w:spacing w:line="259" w:lineRule="auto"/>
            </w:pPr>
            <w:proofErr w:type="spellStart"/>
            <w:r w:rsidRPr="00B563CC">
              <w:t>Lorinei</w:t>
            </w:r>
            <w:proofErr w:type="spellEnd"/>
            <w:r w:rsidRPr="00B563CC">
              <w:t xml:space="preserve"> </w:t>
            </w:r>
            <w:proofErr w:type="spellStart"/>
            <w:r w:rsidRPr="00B563CC">
              <w:t>Francisquet</w:t>
            </w:r>
            <w:proofErr w:type="spellEnd"/>
          </w:p>
        </w:tc>
      </w:tr>
      <w:tr w:rsidR="00B617E7" w:rsidRPr="00B563CC" w:rsidTr="001B6635">
        <w:tc>
          <w:tcPr>
            <w:tcW w:w="4820" w:type="dxa"/>
            <w:vAlign w:val="center"/>
          </w:tcPr>
          <w:p w:rsidR="00B617E7" w:rsidRPr="00B563CC" w:rsidRDefault="00B617E7" w:rsidP="001B6635">
            <w:pPr>
              <w:spacing w:line="259" w:lineRule="auto"/>
            </w:pPr>
            <w:r w:rsidRPr="00B563CC">
              <w:t>Secretaria Municipal da Agricultura;</w:t>
            </w:r>
          </w:p>
        </w:tc>
        <w:tc>
          <w:tcPr>
            <w:tcW w:w="4111" w:type="dxa"/>
            <w:vAlign w:val="center"/>
          </w:tcPr>
          <w:p w:rsidR="00B617E7" w:rsidRPr="00B563CC" w:rsidRDefault="00B617E7" w:rsidP="001B6635">
            <w:pPr>
              <w:spacing w:line="259" w:lineRule="auto"/>
            </w:pPr>
            <w:r w:rsidRPr="00B563CC">
              <w:t>Solange Aparecida Dos Santos</w:t>
            </w:r>
          </w:p>
        </w:tc>
      </w:tr>
      <w:tr w:rsidR="00B617E7" w:rsidRPr="00B563CC" w:rsidTr="001B6635">
        <w:tc>
          <w:tcPr>
            <w:tcW w:w="4820" w:type="dxa"/>
            <w:vAlign w:val="center"/>
          </w:tcPr>
          <w:p w:rsidR="00B617E7" w:rsidRPr="00B563CC" w:rsidRDefault="00B617E7" w:rsidP="001B6635">
            <w:pPr>
              <w:spacing w:line="259" w:lineRule="auto"/>
            </w:pPr>
            <w:r w:rsidRPr="00B563CC">
              <w:t>Secretaria Municipal de Obras;</w:t>
            </w:r>
          </w:p>
        </w:tc>
        <w:tc>
          <w:tcPr>
            <w:tcW w:w="4111" w:type="dxa"/>
            <w:vAlign w:val="center"/>
          </w:tcPr>
          <w:p w:rsidR="00B617E7" w:rsidRPr="00B563CC" w:rsidRDefault="00B617E7" w:rsidP="001B6635">
            <w:pPr>
              <w:spacing w:line="259" w:lineRule="auto"/>
            </w:pPr>
            <w:r>
              <w:t>Marcio Luiz</w:t>
            </w:r>
            <w:r w:rsidRPr="00B563CC">
              <w:t xml:space="preserve"> </w:t>
            </w:r>
            <w:proofErr w:type="spellStart"/>
            <w:r w:rsidRPr="00B563CC">
              <w:t>Bolfe</w:t>
            </w:r>
            <w:proofErr w:type="spellEnd"/>
          </w:p>
        </w:tc>
      </w:tr>
      <w:tr w:rsidR="00B617E7" w:rsidRPr="00B563CC" w:rsidTr="001B6635">
        <w:tc>
          <w:tcPr>
            <w:tcW w:w="4820" w:type="dxa"/>
            <w:vAlign w:val="center"/>
          </w:tcPr>
          <w:p w:rsidR="00B617E7" w:rsidRPr="00B563CC" w:rsidRDefault="00B617E7" w:rsidP="001B6635">
            <w:pPr>
              <w:spacing w:line="259" w:lineRule="auto"/>
            </w:pPr>
            <w:r w:rsidRPr="00B563CC">
              <w:t>Secretaria Municipal de Educação e Cultura;</w:t>
            </w:r>
          </w:p>
        </w:tc>
        <w:tc>
          <w:tcPr>
            <w:tcW w:w="4111" w:type="dxa"/>
            <w:vAlign w:val="center"/>
          </w:tcPr>
          <w:p w:rsidR="00B617E7" w:rsidRPr="00B563CC" w:rsidRDefault="00B617E7" w:rsidP="001B6635">
            <w:pPr>
              <w:spacing w:line="259" w:lineRule="auto"/>
            </w:pPr>
            <w:proofErr w:type="spellStart"/>
            <w:r w:rsidRPr="00B563CC">
              <w:t>Edinea</w:t>
            </w:r>
            <w:proofErr w:type="spellEnd"/>
            <w:r w:rsidRPr="00B563CC">
              <w:t xml:space="preserve"> de Lima</w:t>
            </w:r>
          </w:p>
        </w:tc>
      </w:tr>
      <w:tr w:rsidR="00B617E7" w:rsidRPr="00B563CC" w:rsidTr="001B6635">
        <w:tc>
          <w:tcPr>
            <w:tcW w:w="4820" w:type="dxa"/>
            <w:vAlign w:val="center"/>
          </w:tcPr>
          <w:p w:rsidR="00B617E7" w:rsidRPr="00B563CC" w:rsidRDefault="00B617E7" w:rsidP="001B6635">
            <w:pPr>
              <w:spacing w:line="259" w:lineRule="auto"/>
            </w:pPr>
            <w:r w:rsidRPr="00B563CC">
              <w:t>Secretaria Municipal da Saúde;</w:t>
            </w:r>
          </w:p>
        </w:tc>
        <w:tc>
          <w:tcPr>
            <w:tcW w:w="4111" w:type="dxa"/>
            <w:vAlign w:val="center"/>
          </w:tcPr>
          <w:p w:rsidR="00B617E7" w:rsidRPr="00B563CC" w:rsidRDefault="00B617E7" w:rsidP="001B6635">
            <w:pPr>
              <w:spacing w:line="259" w:lineRule="auto"/>
            </w:pPr>
            <w:proofErr w:type="spellStart"/>
            <w:r w:rsidRPr="00B563CC">
              <w:t>Onaria</w:t>
            </w:r>
            <w:proofErr w:type="spellEnd"/>
            <w:r w:rsidRPr="00B563CC">
              <w:t xml:space="preserve"> </w:t>
            </w:r>
            <w:proofErr w:type="spellStart"/>
            <w:r w:rsidRPr="00B563CC">
              <w:t>Vanderleia</w:t>
            </w:r>
            <w:proofErr w:type="spellEnd"/>
            <w:r w:rsidRPr="00B563CC">
              <w:t xml:space="preserve"> de Campos Prates</w:t>
            </w:r>
          </w:p>
        </w:tc>
      </w:tr>
      <w:tr w:rsidR="00B617E7" w:rsidRPr="00B563CC" w:rsidTr="001B6635">
        <w:tc>
          <w:tcPr>
            <w:tcW w:w="4820" w:type="dxa"/>
            <w:vAlign w:val="center"/>
          </w:tcPr>
          <w:p w:rsidR="00B617E7" w:rsidRPr="00B563CC" w:rsidRDefault="00B617E7" w:rsidP="001B6635">
            <w:pPr>
              <w:spacing w:line="259" w:lineRule="auto"/>
            </w:pPr>
            <w:r w:rsidRPr="00B563CC">
              <w:t>Secretaria Municipal da Assistência Social;</w:t>
            </w:r>
          </w:p>
        </w:tc>
        <w:tc>
          <w:tcPr>
            <w:tcW w:w="4111" w:type="dxa"/>
            <w:vAlign w:val="center"/>
          </w:tcPr>
          <w:p w:rsidR="00B617E7" w:rsidRPr="00B563CC" w:rsidRDefault="00B617E7" w:rsidP="001B6635">
            <w:pPr>
              <w:spacing w:line="259" w:lineRule="auto"/>
            </w:pPr>
            <w:r w:rsidRPr="00B563CC">
              <w:t xml:space="preserve">Elizandra </w:t>
            </w:r>
            <w:proofErr w:type="spellStart"/>
            <w:r w:rsidRPr="00B563CC">
              <w:t>Bohn</w:t>
            </w:r>
            <w:proofErr w:type="spellEnd"/>
            <w:r w:rsidRPr="00B563CC">
              <w:t xml:space="preserve"> </w:t>
            </w:r>
          </w:p>
        </w:tc>
      </w:tr>
    </w:tbl>
    <w:p w:rsidR="00B617E7" w:rsidRPr="00EF1273" w:rsidRDefault="00B617E7" w:rsidP="00B617E7">
      <w:r w:rsidRPr="00453C2A">
        <w:rPr>
          <w:b/>
        </w:rPr>
        <w:t>10.2</w:t>
      </w:r>
      <w:r w:rsidRPr="00453C2A">
        <w:t xml:space="preserve"> </w:t>
      </w:r>
      <w:proofErr w:type="gramStart"/>
      <w:r w:rsidRPr="00453C2A">
        <w:tab/>
        <w:t>Os</w:t>
      </w:r>
      <w:proofErr w:type="gramEnd"/>
      <w:r w:rsidRPr="00453C2A">
        <w:t xml:space="preserve"> servidores atuarão como Fiscais do Contrato, nos termos do art. 117 da Lei nº 14.133/2021, competindo-lhes acompanhar, fiscalizar, conferir e atestar a qualidade e conformidade dos produtos fornecidos.</w:t>
      </w:r>
      <w:r w:rsidRPr="00453C2A">
        <w:br/>
      </w:r>
      <w:r w:rsidRPr="00EF1273">
        <w:rPr>
          <w:b/>
        </w:rPr>
        <w:t>10.3.</w:t>
      </w:r>
      <w:r w:rsidRPr="00EF1273">
        <w:t xml:space="preserve"> Locais de entrega:</w:t>
      </w:r>
      <w:r>
        <w:br/>
      </w:r>
    </w:p>
    <w:tbl>
      <w:tblPr>
        <w:tblStyle w:val="Tabelacomgrade"/>
        <w:tblW w:w="10916" w:type="dxa"/>
        <w:tblInd w:w="-431" w:type="dxa"/>
        <w:tblLook w:val="04A0" w:firstRow="1" w:lastRow="0" w:firstColumn="1" w:lastColumn="0" w:noHBand="0" w:noVBand="1"/>
      </w:tblPr>
      <w:tblGrid>
        <w:gridCol w:w="5245"/>
        <w:gridCol w:w="5671"/>
      </w:tblGrid>
      <w:tr w:rsidR="00B617E7" w:rsidTr="001B6635">
        <w:tc>
          <w:tcPr>
            <w:tcW w:w="5245" w:type="dxa"/>
          </w:tcPr>
          <w:p w:rsidR="00B617E7" w:rsidRPr="001F0BDD" w:rsidRDefault="00B617E7" w:rsidP="001B6635">
            <w:pPr>
              <w:rPr>
                <w:b/>
              </w:rPr>
            </w:pPr>
            <w:r w:rsidRPr="001F0BDD">
              <w:rPr>
                <w:b/>
              </w:rPr>
              <w:t>SECRETARIA DA EDUCAÇÃO</w:t>
            </w:r>
          </w:p>
        </w:tc>
        <w:tc>
          <w:tcPr>
            <w:tcW w:w="5671" w:type="dxa"/>
          </w:tcPr>
          <w:p w:rsidR="00B617E7" w:rsidRPr="001F0BDD" w:rsidRDefault="00B617E7" w:rsidP="001B6635">
            <w:pPr>
              <w:rPr>
                <w:b/>
              </w:rPr>
            </w:pPr>
            <w:r w:rsidRPr="001F0BDD">
              <w:rPr>
                <w:b/>
              </w:rPr>
              <w:t>DEMAIS SECRATARIAS</w:t>
            </w:r>
          </w:p>
        </w:tc>
      </w:tr>
      <w:tr w:rsidR="00B617E7" w:rsidTr="001B6635">
        <w:tc>
          <w:tcPr>
            <w:tcW w:w="5245" w:type="dxa"/>
          </w:tcPr>
          <w:p w:rsidR="00B617E7" w:rsidRDefault="00B617E7" w:rsidP="001B6635">
            <w:pPr>
              <w:spacing w:before="100" w:beforeAutospacing="1" w:after="100" w:afterAutospacing="1"/>
            </w:pPr>
            <w:r w:rsidRPr="001549C5">
              <w:rPr>
                <w:b/>
              </w:rPr>
              <w:t>1°</w:t>
            </w:r>
            <w:r>
              <w:t xml:space="preserve"> - </w:t>
            </w:r>
            <w:r w:rsidRPr="00EF1273">
              <w:t>Secretaria Municipal de Educação – Rua das Matrizes, nº 192,</w:t>
            </w:r>
            <w:r>
              <w:t xml:space="preserve"> Centro, Tunas/RS; </w:t>
            </w:r>
            <w:proofErr w:type="gramStart"/>
            <w:r>
              <w:t>incluindo:</w:t>
            </w:r>
            <w:r>
              <w:br/>
            </w:r>
            <w:r>
              <w:br/>
              <w:t>-</w:t>
            </w:r>
            <w:proofErr w:type="gramEnd"/>
            <w:r>
              <w:t xml:space="preserve"> </w:t>
            </w:r>
            <w:r w:rsidRPr="00EF1273">
              <w:t>Escola Casemiro de Abreu – Linha Nossa Senhor</w:t>
            </w:r>
            <w:r>
              <w:t>a Aparecida (±13 km da sede);</w:t>
            </w:r>
            <w:r>
              <w:br/>
            </w:r>
            <w:r>
              <w:br/>
              <w:t xml:space="preserve">- </w:t>
            </w:r>
            <w:r w:rsidRPr="00EF1273">
              <w:t>Escola</w:t>
            </w:r>
            <w:r>
              <w:t xml:space="preserve"> Rui Ramos – (±6 km da sede);</w:t>
            </w:r>
            <w:r>
              <w:br/>
            </w:r>
            <w:r>
              <w:br/>
              <w:t>- Escola Sonho Meu – sede;</w:t>
            </w:r>
            <w:r>
              <w:br/>
            </w:r>
            <w:r>
              <w:br/>
              <w:t xml:space="preserve">- </w:t>
            </w:r>
            <w:r w:rsidRPr="00EF1273">
              <w:t xml:space="preserve">Escola Henrique </w:t>
            </w:r>
            <w:proofErr w:type="spellStart"/>
            <w:r w:rsidRPr="00EF1273">
              <w:t>Francisquet</w:t>
            </w:r>
            <w:proofErr w:type="spellEnd"/>
            <w:r w:rsidRPr="00EF1273">
              <w:t xml:space="preserve"> – sede. </w:t>
            </w:r>
          </w:p>
        </w:tc>
        <w:tc>
          <w:tcPr>
            <w:tcW w:w="5671" w:type="dxa"/>
          </w:tcPr>
          <w:p w:rsidR="00B617E7" w:rsidRPr="00EF1273" w:rsidRDefault="00B617E7" w:rsidP="001B6635">
            <w:pPr>
              <w:spacing w:before="100" w:beforeAutospacing="1" w:after="100" w:afterAutospacing="1"/>
            </w:pPr>
            <w:r w:rsidRPr="001549C5">
              <w:rPr>
                <w:b/>
              </w:rPr>
              <w:t>2°</w:t>
            </w:r>
            <w:r>
              <w:t xml:space="preserve"> - </w:t>
            </w:r>
            <w:r w:rsidRPr="00EF1273">
              <w:t xml:space="preserve">Secretaria Municipal de Assistência Social – Rua Carolina Schmitt, nº 388, Centro, Tunas/RS; </w:t>
            </w:r>
          </w:p>
          <w:p w:rsidR="00B617E7" w:rsidRPr="00EF1273" w:rsidRDefault="00B617E7" w:rsidP="001B6635">
            <w:pPr>
              <w:spacing w:before="100" w:beforeAutospacing="1" w:after="100" w:afterAutospacing="1"/>
            </w:pPr>
            <w:r w:rsidRPr="001549C5">
              <w:rPr>
                <w:b/>
              </w:rPr>
              <w:t>3°</w:t>
            </w:r>
            <w:r>
              <w:t xml:space="preserve"> - </w:t>
            </w:r>
            <w:r w:rsidRPr="00EF1273">
              <w:t xml:space="preserve">Secretaria Municipal de Saúde – Rua Rodolfo Frantz, s/n, Centro, Tunas/RS; </w:t>
            </w:r>
          </w:p>
          <w:p w:rsidR="00B617E7" w:rsidRPr="00EF1273" w:rsidRDefault="00B617E7" w:rsidP="001B6635">
            <w:pPr>
              <w:spacing w:before="100" w:beforeAutospacing="1" w:after="100" w:afterAutospacing="1"/>
            </w:pPr>
            <w:r w:rsidRPr="001549C5">
              <w:rPr>
                <w:b/>
              </w:rPr>
              <w:t>4°</w:t>
            </w:r>
            <w:r>
              <w:t xml:space="preserve"> - </w:t>
            </w:r>
            <w:r w:rsidRPr="00EF1273">
              <w:t xml:space="preserve">Secretaria Municipal de Administração – Rua Carolina Schmitt, nº 388, Centro, Tunas/RS; </w:t>
            </w:r>
          </w:p>
          <w:p w:rsidR="00B617E7" w:rsidRPr="00EF1273" w:rsidRDefault="00B617E7" w:rsidP="001B6635">
            <w:pPr>
              <w:spacing w:before="100" w:beforeAutospacing="1" w:after="100" w:afterAutospacing="1"/>
            </w:pPr>
            <w:r w:rsidRPr="001549C5">
              <w:rPr>
                <w:b/>
              </w:rPr>
              <w:t>5°</w:t>
            </w:r>
            <w:r>
              <w:t xml:space="preserve"> - </w:t>
            </w:r>
            <w:r w:rsidRPr="00EF1273">
              <w:t xml:space="preserve">Secretaria Municipal de Agricultura – Rua Rodolfo Frantz, s/n, Centro, Tunas/RS; </w:t>
            </w:r>
          </w:p>
          <w:p w:rsidR="00B617E7" w:rsidRDefault="00B617E7" w:rsidP="001B6635">
            <w:pPr>
              <w:spacing w:before="100" w:beforeAutospacing="1" w:after="100" w:afterAutospacing="1"/>
            </w:pPr>
            <w:r w:rsidRPr="001549C5">
              <w:rPr>
                <w:b/>
              </w:rPr>
              <w:t>6°</w:t>
            </w:r>
            <w:r>
              <w:t xml:space="preserve"> - </w:t>
            </w:r>
            <w:r w:rsidRPr="00EF1273">
              <w:t>Secretaria Municipal de Obras – Rua Oscar Assis Falcão, s/n, Centro, Tunas/RS.</w:t>
            </w:r>
          </w:p>
        </w:tc>
      </w:tr>
    </w:tbl>
    <w:p w:rsidR="00B617E7" w:rsidRPr="00453C2A" w:rsidRDefault="00B617E7" w:rsidP="00B617E7">
      <w:pPr>
        <w:spacing w:before="100" w:beforeAutospacing="1" w:after="100" w:afterAutospacing="1"/>
      </w:pPr>
      <w:r w:rsidRPr="00EF1273">
        <w:rPr>
          <w:b/>
        </w:rPr>
        <w:t>10.4</w:t>
      </w:r>
      <w:r w:rsidRPr="00453C2A">
        <w:t xml:space="preserve"> O fornecimento ocorrerá conforme cronograma e quantidades definidos pelas Secretarias solicitantes.</w:t>
      </w:r>
      <w:r w:rsidRPr="00453C2A">
        <w:br/>
      </w:r>
      <w:r w:rsidRPr="00453C2A">
        <w:rPr>
          <w:rStyle w:val="Caracteresdenotaderodap0"/>
        </w:rPr>
        <w:br/>
      </w:r>
      <w:r w:rsidRPr="00EF1273">
        <w:rPr>
          <w:rStyle w:val="Caracteresdenotaderodap0"/>
          <w:b/>
        </w:rPr>
        <w:t xml:space="preserve">11. </w:t>
      </w:r>
      <w:r w:rsidRPr="00EF1273">
        <w:rPr>
          <w:b/>
        </w:rPr>
        <w:t>CASOS</w:t>
      </w:r>
      <w:r w:rsidRPr="00EF1273">
        <w:rPr>
          <w:b/>
          <w:spacing w:val="-11"/>
        </w:rPr>
        <w:t xml:space="preserve"> </w:t>
      </w:r>
      <w:r w:rsidRPr="00EF1273">
        <w:rPr>
          <w:b/>
        </w:rPr>
        <w:t>FORTUITOS</w:t>
      </w:r>
      <w:r w:rsidRPr="00EF1273">
        <w:rPr>
          <w:b/>
          <w:spacing w:val="-10"/>
        </w:rPr>
        <w:t xml:space="preserve"> </w:t>
      </w:r>
      <w:r w:rsidRPr="00EF1273">
        <w:rPr>
          <w:b/>
        </w:rPr>
        <w:t>OU</w:t>
      </w:r>
      <w:r w:rsidRPr="00EF1273">
        <w:rPr>
          <w:b/>
          <w:spacing w:val="-10"/>
        </w:rPr>
        <w:t xml:space="preserve"> </w:t>
      </w:r>
      <w:r w:rsidRPr="00EF1273">
        <w:rPr>
          <w:b/>
        </w:rPr>
        <w:t>DE</w:t>
      </w:r>
      <w:r w:rsidRPr="00EF1273">
        <w:rPr>
          <w:b/>
          <w:spacing w:val="-10"/>
        </w:rPr>
        <w:t xml:space="preserve"> </w:t>
      </w:r>
      <w:r w:rsidRPr="00EF1273">
        <w:rPr>
          <w:b/>
        </w:rPr>
        <w:t>FORÇA</w:t>
      </w:r>
      <w:r w:rsidRPr="00EF1273">
        <w:rPr>
          <w:b/>
          <w:spacing w:val="-12"/>
        </w:rPr>
        <w:t xml:space="preserve"> </w:t>
      </w:r>
      <w:r w:rsidRPr="00EF1273">
        <w:rPr>
          <w:b/>
        </w:rPr>
        <w:t>MAIOR</w:t>
      </w:r>
    </w:p>
    <w:p w:rsidR="00B617E7" w:rsidRPr="00453C2A" w:rsidRDefault="00B617E7" w:rsidP="00B617E7">
      <w:r w:rsidRPr="00453C2A">
        <w:rPr>
          <w:b/>
        </w:rPr>
        <w:t>11.1.</w:t>
      </w:r>
      <w:r w:rsidRPr="00453C2A">
        <w:t xml:space="preserve">  Serão considerados casos fortuitos ou de força maior, para efeito de cancelamento</w:t>
      </w:r>
      <w:r w:rsidRPr="00453C2A">
        <w:rPr>
          <w:spacing w:val="1"/>
        </w:rPr>
        <w:t xml:space="preserve"> </w:t>
      </w:r>
      <w:r w:rsidRPr="00453C2A">
        <w:t>da Ata de Registro de Preços ou de não aplicação de sanções, os inadimplementos</w:t>
      </w:r>
      <w:r w:rsidRPr="00453C2A">
        <w:rPr>
          <w:spacing w:val="1"/>
        </w:rPr>
        <w:t xml:space="preserve"> </w:t>
      </w:r>
      <w:r w:rsidRPr="00453C2A">
        <w:t>decorrentes</w:t>
      </w:r>
      <w:r w:rsidRPr="00453C2A">
        <w:rPr>
          <w:spacing w:val="-1"/>
        </w:rPr>
        <w:t xml:space="preserve"> </w:t>
      </w:r>
      <w:r w:rsidRPr="00453C2A">
        <w:t>das situações a</w:t>
      </w:r>
      <w:r w:rsidRPr="00453C2A">
        <w:rPr>
          <w:spacing w:val="-1"/>
        </w:rPr>
        <w:t xml:space="preserve"> </w:t>
      </w:r>
      <w:r w:rsidRPr="00453C2A">
        <w:t>seguir:</w:t>
      </w:r>
    </w:p>
    <w:p w:rsidR="00B617E7" w:rsidRPr="00453C2A" w:rsidRDefault="00B617E7" w:rsidP="00B617E7">
      <w:r w:rsidRPr="00453C2A">
        <w:rPr>
          <w:b/>
        </w:rPr>
        <w:t>a)</w:t>
      </w:r>
      <w:r w:rsidRPr="00453C2A">
        <w:t xml:space="preserve"> greve</w:t>
      </w:r>
      <w:r w:rsidRPr="00453C2A">
        <w:rPr>
          <w:spacing w:val="-14"/>
        </w:rPr>
        <w:t xml:space="preserve"> </w:t>
      </w:r>
      <w:r w:rsidRPr="00453C2A">
        <w:t>geral;</w:t>
      </w:r>
    </w:p>
    <w:p w:rsidR="00B617E7" w:rsidRPr="00453C2A" w:rsidRDefault="00B617E7" w:rsidP="00B617E7">
      <w:r w:rsidRPr="00453C2A">
        <w:rPr>
          <w:b/>
          <w:spacing w:val="-1"/>
        </w:rPr>
        <w:lastRenderedPageBreak/>
        <w:t>b)</w:t>
      </w:r>
      <w:r w:rsidRPr="00453C2A">
        <w:rPr>
          <w:spacing w:val="-1"/>
        </w:rPr>
        <w:t xml:space="preserve"> calamidade</w:t>
      </w:r>
      <w:r w:rsidRPr="00453C2A">
        <w:rPr>
          <w:spacing w:val="-15"/>
        </w:rPr>
        <w:t xml:space="preserve"> </w:t>
      </w:r>
      <w:r w:rsidRPr="00453C2A">
        <w:t>pública;</w:t>
      </w:r>
    </w:p>
    <w:p w:rsidR="00B617E7" w:rsidRPr="00453C2A" w:rsidRDefault="00B617E7" w:rsidP="00B617E7">
      <w:r w:rsidRPr="00453C2A">
        <w:rPr>
          <w:b/>
        </w:rPr>
        <w:t>c)</w:t>
      </w:r>
      <w:r w:rsidRPr="00453C2A">
        <w:t xml:space="preserve"> interrupção</w:t>
      </w:r>
      <w:r w:rsidRPr="00453C2A">
        <w:rPr>
          <w:spacing w:val="-11"/>
        </w:rPr>
        <w:t xml:space="preserve"> </w:t>
      </w:r>
      <w:r w:rsidRPr="00453C2A">
        <w:t>dos</w:t>
      </w:r>
      <w:r w:rsidRPr="00453C2A">
        <w:rPr>
          <w:spacing w:val="-13"/>
        </w:rPr>
        <w:t xml:space="preserve"> </w:t>
      </w:r>
      <w:r w:rsidRPr="00453C2A">
        <w:t>meios</w:t>
      </w:r>
      <w:r w:rsidRPr="00453C2A">
        <w:rPr>
          <w:spacing w:val="-14"/>
        </w:rPr>
        <w:t xml:space="preserve"> </w:t>
      </w:r>
      <w:r w:rsidRPr="00453C2A">
        <w:t>de</w:t>
      </w:r>
      <w:r w:rsidRPr="00453C2A">
        <w:rPr>
          <w:spacing w:val="-9"/>
        </w:rPr>
        <w:t xml:space="preserve"> </w:t>
      </w:r>
      <w:r w:rsidRPr="00453C2A">
        <w:t>transporte;</w:t>
      </w:r>
    </w:p>
    <w:p w:rsidR="00B617E7" w:rsidRPr="00453C2A" w:rsidRDefault="00B617E7" w:rsidP="00B617E7">
      <w:r w:rsidRPr="00453C2A">
        <w:rPr>
          <w:b/>
          <w:spacing w:val="-1"/>
        </w:rPr>
        <w:t>d)</w:t>
      </w:r>
      <w:r w:rsidRPr="00453C2A">
        <w:rPr>
          <w:spacing w:val="-1"/>
        </w:rPr>
        <w:t xml:space="preserve"> condições</w:t>
      </w:r>
      <w:r w:rsidRPr="00453C2A">
        <w:rPr>
          <w:spacing w:val="-12"/>
        </w:rPr>
        <w:t xml:space="preserve"> </w:t>
      </w:r>
      <w:r w:rsidRPr="00453C2A">
        <w:rPr>
          <w:spacing w:val="-1"/>
        </w:rPr>
        <w:t>meteorológicas</w:t>
      </w:r>
      <w:r w:rsidRPr="00453C2A">
        <w:rPr>
          <w:spacing w:val="-10"/>
        </w:rPr>
        <w:t xml:space="preserve"> </w:t>
      </w:r>
      <w:r w:rsidRPr="00453C2A">
        <w:rPr>
          <w:spacing w:val="-1"/>
        </w:rPr>
        <w:t>excepcionalmente</w:t>
      </w:r>
      <w:r w:rsidRPr="00453C2A">
        <w:rPr>
          <w:spacing w:val="-10"/>
        </w:rPr>
        <w:t xml:space="preserve"> </w:t>
      </w:r>
      <w:r w:rsidRPr="00453C2A">
        <w:t>prejudiciais.</w:t>
      </w:r>
    </w:p>
    <w:p w:rsidR="00B617E7" w:rsidRPr="00453C2A" w:rsidRDefault="00B617E7" w:rsidP="00B617E7">
      <w:r w:rsidRPr="00453C2A">
        <w:rPr>
          <w:b/>
        </w:rPr>
        <w:t>11.2.</w:t>
      </w:r>
      <w:r w:rsidRPr="00453C2A">
        <w:t xml:space="preserve"> Os</w:t>
      </w:r>
      <w:r w:rsidRPr="00453C2A">
        <w:rPr>
          <w:spacing w:val="-12"/>
        </w:rPr>
        <w:t xml:space="preserve"> </w:t>
      </w:r>
      <w:r w:rsidRPr="00453C2A">
        <w:t>casos</w:t>
      </w:r>
      <w:r w:rsidRPr="00453C2A">
        <w:rPr>
          <w:spacing w:val="-12"/>
        </w:rPr>
        <w:t xml:space="preserve"> </w:t>
      </w:r>
      <w:r w:rsidRPr="00453C2A">
        <w:t>acima</w:t>
      </w:r>
      <w:r w:rsidRPr="00453C2A">
        <w:rPr>
          <w:spacing w:val="-13"/>
        </w:rPr>
        <w:t xml:space="preserve"> </w:t>
      </w:r>
      <w:r w:rsidRPr="00453C2A">
        <w:t>enumerados</w:t>
      </w:r>
      <w:r w:rsidRPr="00453C2A">
        <w:rPr>
          <w:spacing w:val="-11"/>
        </w:rPr>
        <w:t xml:space="preserve"> </w:t>
      </w:r>
      <w:r w:rsidRPr="00453C2A">
        <w:t>devem</w:t>
      </w:r>
      <w:r w:rsidRPr="00453C2A">
        <w:rPr>
          <w:spacing w:val="-11"/>
        </w:rPr>
        <w:t xml:space="preserve"> </w:t>
      </w:r>
      <w:r w:rsidRPr="00453C2A">
        <w:t>ser</w:t>
      </w:r>
      <w:r w:rsidRPr="00453C2A">
        <w:rPr>
          <w:spacing w:val="-14"/>
        </w:rPr>
        <w:t xml:space="preserve"> </w:t>
      </w:r>
      <w:r w:rsidRPr="00453C2A">
        <w:t>satisfatoriamente</w:t>
      </w:r>
      <w:r w:rsidRPr="00453C2A">
        <w:rPr>
          <w:spacing w:val="-11"/>
        </w:rPr>
        <w:t xml:space="preserve"> </w:t>
      </w:r>
      <w:r w:rsidRPr="00453C2A">
        <w:t>justificados</w:t>
      </w:r>
      <w:r w:rsidRPr="00453C2A">
        <w:rPr>
          <w:spacing w:val="-13"/>
        </w:rPr>
        <w:t xml:space="preserve"> </w:t>
      </w:r>
      <w:r w:rsidRPr="00453C2A">
        <w:t>pelo</w:t>
      </w:r>
      <w:r w:rsidRPr="00453C2A">
        <w:rPr>
          <w:spacing w:val="-14"/>
        </w:rPr>
        <w:t xml:space="preserve"> </w:t>
      </w:r>
      <w:r w:rsidRPr="00453C2A">
        <w:t>fornecedor.</w:t>
      </w:r>
    </w:p>
    <w:p w:rsidR="00B617E7" w:rsidRPr="00453C2A" w:rsidRDefault="00B617E7" w:rsidP="00B617E7">
      <w:r w:rsidRPr="00453C2A">
        <w:rPr>
          <w:b/>
        </w:rPr>
        <w:t>11.3.</w:t>
      </w:r>
      <w:r w:rsidRPr="00453C2A">
        <w:t xml:space="preserve"> Sempre que ocorrerem as situações elencadas, o fato deverá ser comunicado ao</w:t>
      </w:r>
      <w:r w:rsidRPr="00453C2A">
        <w:rPr>
          <w:spacing w:val="1"/>
        </w:rPr>
        <w:t xml:space="preserve"> </w:t>
      </w:r>
      <w:r w:rsidRPr="00453C2A">
        <w:t>Órgão Participante, em até 24 horas após a ocorrência. Caso não seja cumprido este</w:t>
      </w:r>
      <w:r w:rsidRPr="00453C2A">
        <w:rPr>
          <w:spacing w:val="1"/>
        </w:rPr>
        <w:t xml:space="preserve"> </w:t>
      </w:r>
      <w:r w:rsidRPr="00453C2A">
        <w:t>prazo,</w:t>
      </w:r>
      <w:r w:rsidRPr="00453C2A">
        <w:rPr>
          <w:spacing w:val="21"/>
        </w:rPr>
        <w:t xml:space="preserve"> </w:t>
      </w:r>
      <w:r w:rsidRPr="00453C2A">
        <w:t>o</w:t>
      </w:r>
      <w:r w:rsidRPr="00453C2A">
        <w:rPr>
          <w:spacing w:val="22"/>
        </w:rPr>
        <w:t xml:space="preserve"> </w:t>
      </w:r>
      <w:r w:rsidRPr="00453C2A">
        <w:t>início</w:t>
      </w:r>
      <w:r w:rsidRPr="00453C2A">
        <w:rPr>
          <w:spacing w:val="22"/>
        </w:rPr>
        <w:t xml:space="preserve"> </w:t>
      </w:r>
      <w:r w:rsidRPr="00453C2A">
        <w:t>da</w:t>
      </w:r>
      <w:r w:rsidRPr="00453C2A">
        <w:rPr>
          <w:spacing w:val="22"/>
        </w:rPr>
        <w:t xml:space="preserve"> </w:t>
      </w:r>
      <w:r w:rsidRPr="00453C2A">
        <w:t>ocorrência</w:t>
      </w:r>
      <w:r w:rsidRPr="00453C2A">
        <w:rPr>
          <w:spacing w:val="22"/>
        </w:rPr>
        <w:t xml:space="preserve"> </w:t>
      </w:r>
      <w:r w:rsidRPr="00453C2A">
        <w:t>será</w:t>
      </w:r>
      <w:r w:rsidRPr="00453C2A">
        <w:rPr>
          <w:spacing w:val="21"/>
        </w:rPr>
        <w:t xml:space="preserve"> </w:t>
      </w:r>
      <w:r w:rsidRPr="00453C2A">
        <w:t>considerado</w:t>
      </w:r>
      <w:r w:rsidRPr="00453C2A">
        <w:rPr>
          <w:spacing w:val="23"/>
        </w:rPr>
        <w:t xml:space="preserve"> </w:t>
      </w:r>
      <w:r w:rsidRPr="00453C2A">
        <w:t>como</w:t>
      </w:r>
      <w:r w:rsidRPr="00453C2A">
        <w:rPr>
          <w:spacing w:val="19"/>
        </w:rPr>
        <w:t xml:space="preserve"> </w:t>
      </w:r>
      <w:r w:rsidRPr="00453C2A">
        <w:t>tendo</w:t>
      </w:r>
      <w:r w:rsidRPr="00453C2A">
        <w:rPr>
          <w:spacing w:val="22"/>
        </w:rPr>
        <w:t xml:space="preserve"> </w:t>
      </w:r>
      <w:r w:rsidRPr="00453C2A">
        <w:t>sido</w:t>
      </w:r>
      <w:r w:rsidRPr="00453C2A">
        <w:rPr>
          <w:spacing w:val="21"/>
        </w:rPr>
        <w:t xml:space="preserve"> </w:t>
      </w:r>
      <w:r w:rsidRPr="00453C2A">
        <w:t>24</w:t>
      </w:r>
      <w:r w:rsidRPr="00453C2A">
        <w:rPr>
          <w:spacing w:val="22"/>
        </w:rPr>
        <w:t xml:space="preserve"> </w:t>
      </w:r>
      <w:r w:rsidRPr="00453C2A">
        <w:t>horas</w:t>
      </w:r>
      <w:r w:rsidRPr="00453C2A">
        <w:rPr>
          <w:spacing w:val="22"/>
        </w:rPr>
        <w:t xml:space="preserve"> </w:t>
      </w:r>
      <w:r w:rsidRPr="00453C2A">
        <w:t>antes</w:t>
      </w:r>
      <w:r w:rsidRPr="00453C2A">
        <w:rPr>
          <w:spacing w:val="18"/>
        </w:rPr>
        <w:t xml:space="preserve"> </w:t>
      </w:r>
      <w:r w:rsidRPr="00453C2A">
        <w:t>da</w:t>
      </w:r>
      <w:r w:rsidRPr="00453C2A">
        <w:rPr>
          <w:spacing w:val="20"/>
        </w:rPr>
        <w:t xml:space="preserve"> </w:t>
      </w:r>
      <w:r w:rsidRPr="00453C2A">
        <w:t>data</w:t>
      </w:r>
      <w:r w:rsidRPr="00453C2A">
        <w:rPr>
          <w:spacing w:val="-64"/>
        </w:rPr>
        <w:t xml:space="preserve"> </w:t>
      </w:r>
      <w:r w:rsidRPr="00453C2A">
        <w:t>de</w:t>
      </w:r>
      <w:r w:rsidRPr="00453C2A">
        <w:rPr>
          <w:spacing w:val="-2"/>
        </w:rPr>
        <w:t xml:space="preserve"> </w:t>
      </w:r>
      <w:r w:rsidRPr="00453C2A">
        <w:t>solicitação</w:t>
      </w:r>
      <w:r w:rsidRPr="00453C2A">
        <w:rPr>
          <w:spacing w:val="-4"/>
        </w:rPr>
        <w:t xml:space="preserve"> </w:t>
      </w:r>
      <w:r w:rsidRPr="00453C2A">
        <w:t>de</w:t>
      </w:r>
      <w:r w:rsidRPr="00453C2A">
        <w:rPr>
          <w:spacing w:val="-4"/>
        </w:rPr>
        <w:t xml:space="preserve"> </w:t>
      </w:r>
      <w:r w:rsidRPr="00453C2A">
        <w:t>enquadramento</w:t>
      </w:r>
      <w:r w:rsidRPr="00453C2A">
        <w:rPr>
          <w:spacing w:val="-1"/>
        </w:rPr>
        <w:t xml:space="preserve"> </w:t>
      </w:r>
      <w:r w:rsidRPr="00453C2A">
        <w:t>da</w:t>
      </w:r>
      <w:r w:rsidRPr="00453C2A">
        <w:rPr>
          <w:spacing w:val="-1"/>
        </w:rPr>
        <w:t xml:space="preserve"> </w:t>
      </w:r>
      <w:r w:rsidRPr="00453C2A">
        <w:t>ocorrência</w:t>
      </w:r>
      <w:r w:rsidRPr="00453C2A">
        <w:rPr>
          <w:spacing w:val="-2"/>
        </w:rPr>
        <w:t xml:space="preserve"> </w:t>
      </w:r>
      <w:r w:rsidRPr="00453C2A">
        <w:t>como</w:t>
      </w:r>
      <w:r w:rsidRPr="00453C2A">
        <w:rPr>
          <w:spacing w:val="-2"/>
        </w:rPr>
        <w:t xml:space="preserve"> </w:t>
      </w:r>
      <w:r w:rsidRPr="00453C2A">
        <w:t>caso</w:t>
      </w:r>
      <w:r w:rsidRPr="00453C2A">
        <w:rPr>
          <w:spacing w:val="-4"/>
        </w:rPr>
        <w:t xml:space="preserve"> </w:t>
      </w:r>
      <w:r w:rsidRPr="00453C2A">
        <w:t>fortuito</w:t>
      </w:r>
      <w:r w:rsidRPr="00453C2A">
        <w:rPr>
          <w:spacing w:val="-2"/>
        </w:rPr>
        <w:t xml:space="preserve"> </w:t>
      </w:r>
      <w:r w:rsidRPr="00453C2A">
        <w:t>ou</w:t>
      </w:r>
      <w:r w:rsidRPr="00453C2A">
        <w:rPr>
          <w:spacing w:val="-2"/>
        </w:rPr>
        <w:t xml:space="preserve"> </w:t>
      </w:r>
      <w:r w:rsidRPr="00453C2A">
        <w:t>de</w:t>
      </w:r>
      <w:r w:rsidRPr="00453C2A">
        <w:rPr>
          <w:spacing w:val="-4"/>
        </w:rPr>
        <w:t xml:space="preserve"> </w:t>
      </w:r>
      <w:r w:rsidRPr="00453C2A">
        <w:t>força</w:t>
      </w:r>
      <w:r w:rsidRPr="00453C2A">
        <w:rPr>
          <w:spacing w:val="6"/>
        </w:rPr>
        <w:t xml:space="preserve"> </w:t>
      </w:r>
      <w:r w:rsidRPr="00453C2A">
        <w:t>maior.</w:t>
      </w:r>
      <w:r w:rsidRPr="00453C2A">
        <w:br/>
      </w:r>
    </w:p>
    <w:p w:rsidR="00B617E7" w:rsidRPr="00453C2A" w:rsidRDefault="00B617E7" w:rsidP="00B617E7">
      <w:pPr>
        <w:rPr>
          <w:b/>
        </w:rPr>
      </w:pPr>
      <w:r w:rsidRPr="00453C2A">
        <w:rPr>
          <w:b/>
        </w:rPr>
        <w:t>12. FORO</w:t>
      </w:r>
    </w:p>
    <w:p w:rsidR="00B617E7" w:rsidRPr="00453C2A" w:rsidRDefault="00B617E7" w:rsidP="00B617E7">
      <w:r w:rsidRPr="00453C2A">
        <w:rPr>
          <w:b/>
        </w:rPr>
        <w:t>12.1.</w:t>
      </w:r>
      <w:r w:rsidRPr="00453C2A">
        <w:t xml:space="preserve">  Para a resolução de possíveis divergências entre as partes, oriundas da presente</w:t>
      </w:r>
      <w:r w:rsidRPr="00453C2A">
        <w:rPr>
          <w:spacing w:val="1"/>
        </w:rPr>
        <w:t xml:space="preserve"> </w:t>
      </w:r>
      <w:r w:rsidRPr="00453C2A">
        <w:t>Ata,</w:t>
      </w:r>
      <w:r w:rsidRPr="00453C2A">
        <w:rPr>
          <w:spacing w:val="-3"/>
        </w:rPr>
        <w:t xml:space="preserve"> </w:t>
      </w:r>
      <w:r w:rsidRPr="00453C2A">
        <w:t>fica eleito o</w:t>
      </w:r>
      <w:r w:rsidRPr="00453C2A">
        <w:rPr>
          <w:spacing w:val="-1"/>
        </w:rPr>
        <w:t xml:space="preserve"> </w:t>
      </w:r>
      <w:r w:rsidRPr="00453C2A">
        <w:t>Foro</w:t>
      </w:r>
      <w:r w:rsidRPr="00453C2A">
        <w:rPr>
          <w:spacing w:val="-2"/>
        </w:rPr>
        <w:t xml:space="preserve"> </w:t>
      </w:r>
      <w:r w:rsidRPr="00453C2A">
        <w:t>da Comarca</w:t>
      </w:r>
      <w:r w:rsidRPr="00453C2A">
        <w:rPr>
          <w:spacing w:val="-2"/>
        </w:rPr>
        <w:t xml:space="preserve"> </w:t>
      </w:r>
      <w:r w:rsidRPr="00453C2A">
        <w:t>de</w:t>
      </w:r>
      <w:r w:rsidRPr="00453C2A">
        <w:rPr>
          <w:spacing w:val="-3"/>
        </w:rPr>
        <w:t xml:space="preserve"> </w:t>
      </w:r>
      <w:r w:rsidRPr="00453C2A">
        <w:t>Arroio do Tigre/RS.</w:t>
      </w:r>
    </w:p>
    <w:p w:rsidR="00B617E7" w:rsidRPr="00453C2A" w:rsidRDefault="00B617E7" w:rsidP="00B617E7">
      <w:r w:rsidRPr="00453C2A">
        <w:t>E,</w:t>
      </w:r>
      <w:r w:rsidRPr="00453C2A">
        <w:rPr>
          <w:spacing w:val="1"/>
        </w:rPr>
        <w:t xml:space="preserve"> </w:t>
      </w:r>
      <w:r w:rsidRPr="00453C2A">
        <w:t>por</w:t>
      </w:r>
      <w:r w:rsidRPr="00453C2A">
        <w:rPr>
          <w:spacing w:val="1"/>
        </w:rPr>
        <w:t xml:space="preserve"> </w:t>
      </w:r>
      <w:r w:rsidRPr="00453C2A">
        <w:t>assim</w:t>
      </w:r>
      <w:r w:rsidRPr="00453C2A">
        <w:rPr>
          <w:spacing w:val="1"/>
        </w:rPr>
        <w:t xml:space="preserve"> </w:t>
      </w:r>
      <w:r w:rsidRPr="00453C2A">
        <w:t>haverem</w:t>
      </w:r>
      <w:r w:rsidRPr="00453C2A">
        <w:rPr>
          <w:spacing w:val="1"/>
        </w:rPr>
        <w:t xml:space="preserve"> </w:t>
      </w:r>
      <w:r w:rsidRPr="00453C2A">
        <w:t>acordado,</w:t>
      </w:r>
      <w:r w:rsidRPr="00453C2A">
        <w:rPr>
          <w:spacing w:val="1"/>
        </w:rPr>
        <w:t xml:space="preserve"> </w:t>
      </w:r>
      <w:r w:rsidRPr="00453C2A">
        <w:t>declaram</w:t>
      </w:r>
      <w:r w:rsidRPr="00453C2A">
        <w:rPr>
          <w:spacing w:val="1"/>
        </w:rPr>
        <w:t xml:space="preserve"> </w:t>
      </w:r>
      <w:r w:rsidRPr="00453C2A">
        <w:t>as</w:t>
      </w:r>
      <w:r w:rsidRPr="00453C2A">
        <w:rPr>
          <w:spacing w:val="1"/>
        </w:rPr>
        <w:t xml:space="preserve"> </w:t>
      </w:r>
      <w:r w:rsidRPr="00453C2A">
        <w:t>partes</w:t>
      </w:r>
      <w:r w:rsidRPr="00453C2A">
        <w:rPr>
          <w:spacing w:val="1"/>
        </w:rPr>
        <w:t xml:space="preserve"> </w:t>
      </w:r>
      <w:r w:rsidRPr="00453C2A">
        <w:t>aceitarem</w:t>
      </w:r>
      <w:r w:rsidRPr="00453C2A">
        <w:rPr>
          <w:spacing w:val="1"/>
        </w:rPr>
        <w:t xml:space="preserve"> </w:t>
      </w:r>
      <w:r w:rsidRPr="00453C2A">
        <w:t>todas</w:t>
      </w:r>
      <w:r w:rsidRPr="00453C2A">
        <w:rPr>
          <w:spacing w:val="1"/>
        </w:rPr>
        <w:t xml:space="preserve"> </w:t>
      </w:r>
      <w:r w:rsidRPr="00453C2A">
        <w:t>as</w:t>
      </w:r>
      <w:r w:rsidRPr="00453C2A">
        <w:rPr>
          <w:spacing w:val="1"/>
        </w:rPr>
        <w:t xml:space="preserve"> </w:t>
      </w:r>
      <w:r w:rsidRPr="00453C2A">
        <w:t>disposições estabelecidas</w:t>
      </w:r>
      <w:r w:rsidRPr="00453C2A">
        <w:rPr>
          <w:spacing w:val="66"/>
        </w:rPr>
        <w:t xml:space="preserve"> </w:t>
      </w:r>
      <w:r w:rsidRPr="00453C2A">
        <w:t>na presente Ata que, lida e achada conforme, vai assinada</w:t>
      </w:r>
      <w:r w:rsidRPr="00453C2A">
        <w:rPr>
          <w:spacing w:val="1"/>
        </w:rPr>
        <w:t xml:space="preserve"> </w:t>
      </w:r>
      <w:r w:rsidRPr="00453C2A">
        <w:t>pela Administração Municipal, e pelos representantes das empresas participantes deste</w:t>
      </w:r>
      <w:r w:rsidRPr="00453C2A">
        <w:rPr>
          <w:spacing w:val="1"/>
        </w:rPr>
        <w:t xml:space="preserve"> </w:t>
      </w:r>
      <w:r w:rsidRPr="00453C2A">
        <w:t>registro</w:t>
      </w:r>
      <w:r w:rsidRPr="00453C2A">
        <w:rPr>
          <w:spacing w:val="-1"/>
        </w:rPr>
        <w:t xml:space="preserve"> </w:t>
      </w:r>
      <w:r w:rsidRPr="00453C2A">
        <w:t>de preços, e</w:t>
      </w:r>
      <w:r w:rsidRPr="00453C2A">
        <w:rPr>
          <w:spacing w:val="-2"/>
        </w:rPr>
        <w:t xml:space="preserve"> </w:t>
      </w:r>
      <w:r w:rsidRPr="00453C2A">
        <w:t>testemunhas.</w:t>
      </w:r>
    </w:p>
    <w:p w:rsidR="00B617E7" w:rsidRDefault="00B617E7" w:rsidP="00B617E7">
      <w:r w:rsidRPr="00453C2A">
        <w:t>Tunas/</w:t>
      </w:r>
      <w:proofErr w:type="gramStart"/>
      <w:r w:rsidRPr="00453C2A">
        <w:t>RS,_</w:t>
      </w:r>
      <w:proofErr w:type="gramEnd"/>
      <w:r w:rsidRPr="00453C2A">
        <w:t xml:space="preserve">_ de ---- </w:t>
      </w:r>
      <w:proofErr w:type="spellStart"/>
      <w:r w:rsidRPr="00453C2A">
        <w:t>de</w:t>
      </w:r>
      <w:proofErr w:type="spellEnd"/>
      <w:r w:rsidRPr="00453C2A">
        <w:t xml:space="preserve"> 2026.</w:t>
      </w:r>
    </w:p>
    <w:p w:rsidR="00B617E7" w:rsidRDefault="00B617E7" w:rsidP="00B617E7"/>
    <w:p w:rsidR="00B617E7" w:rsidRPr="00453C2A" w:rsidRDefault="00B617E7" w:rsidP="00B617E7"/>
    <w:p w:rsidR="00B617E7" w:rsidRPr="00453C2A" w:rsidRDefault="00B617E7" w:rsidP="00B617E7">
      <w:pPr>
        <w:pStyle w:val="Corpodetexto"/>
      </w:pPr>
    </w:p>
    <w:p w:rsidR="00B617E7" w:rsidRPr="00453C2A" w:rsidRDefault="00B617E7" w:rsidP="00B617E7">
      <w:pPr>
        <w:pStyle w:val="Corpodetexto"/>
        <w:ind w:left="2622" w:right="2661"/>
      </w:pPr>
      <w:r w:rsidRPr="00453C2A">
        <w:t xml:space="preserve">                        Paulo Henrique </w:t>
      </w:r>
      <w:proofErr w:type="spellStart"/>
      <w:r w:rsidRPr="00453C2A">
        <w:t>Reuter</w:t>
      </w:r>
      <w:proofErr w:type="spellEnd"/>
    </w:p>
    <w:p w:rsidR="00B617E7" w:rsidRPr="00453C2A" w:rsidRDefault="00B617E7" w:rsidP="00B617E7">
      <w:pPr>
        <w:pStyle w:val="Corpodetexto"/>
        <w:spacing w:before="121"/>
        <w:ind w:left="2624" w:right="2661"/>
      </w:pPr>
      <w:r w:rsidRPr="00453C2A">
        <w:rPr>
          <w:spacing w:val="-4"/>
        </w:rPr>
        <w:t xml:space="preserve">                        </w:t>
      </w:r>
      <w:proofErr w:type="gramStart"/>
      <w:r w:rsidRPr="00453C2A">
        <w:rPr>
          <w:spacing w:val="-4"/>
        </w:rPr>
        <w:t>Prefeito</w:t>
      </w:r>
      <w:r w:rsidRPr="00453C2A">
        <w:rPr>
          <w:spacing w:val="-12"/>
        </w:rPr>
        <w:t xml:space="preserve"> </w:t>
      </w:r>
      <w:r w:rsidRPr="00453C2A">
        <w:rPr>
          <w:spacing w:val="-3"/>
        </w:rPr>
        <w:t>Municipal</w:t>
      </w:r>
      <w:proofErr w:type="gramEnd"/>
      <w:r w:rsidRPr="00453C2A">
        <w:rPr>
          <w:spacing w:val="-12"/>
        </w:rPr>
        <w:t xml:space="preserve"> </w:t>
      </w:r>
      <w:r w:rsidRPr="00453C2A">
        <w:rPr>
          <w:spacing w:val="-3"/>
        </w:rPr>
        <w:t>de</w:t>
      </w:r>
      <w:r w:rsidRPr="00453C2A">
        <w:rPr>
          <w:spacing w:val="-11"/>
        </w:rPr>
        <w:t xml:space="preserve"> </w:t>
      </w:r>
      <w:r w:rsidRPr="00453C2A">
        <w:rPr>
          <w:spacing w:val="-3"/>
        </w:rPr>
        <w:t>Tunas</w:t>
      </w:r>
    </w:p>
    <w:p w:rsidR="00B617E7" w:rsidRPr="00453C2A" w:rsidRDefault="00B617E7" w:rsidP="00B617E7"/>
    <w:p w:rsidR="00B617E7" w:rsidRPr="00453C2A" w:rsidRDefault="00B617E7" w:rsidP="00B617E7"/>
    <w:p w:rsidR="00B617E7" w:rsidRPr="00453C2A" w:rsidRDefault="00B617E7" w:rsidP="00B617E7">
      <w:pPr>
        <w:overflowPunct w:val="0"/>
        <w:autoSpaceDE w:val="0"/>
        <w:autoSpaceDN w:val="0"/>
        <w:adjustRightInd w:val="0"/>
        <w:ind w:firstLine="851"/>
        <w:textAlignment w:val="baseline"/>
      </w:pPr>
    </w:p>
    <w:p w:rsidR="00B617E7" w:rsidRPr="00453C2A" w:rsidRDefault="00B617E7" w:rsidP="00B617E7">
      <w:pPr>
        <w:keepNext/>
        <w:spacing w:before="240" w:after="60" w:line="276" w:lineRule="auto"/>
        <w:ind w:right="41"/>
        <w:outlineLvl w:val="0"/>
      </w:pPr>
    </w:p>
    <w:p w:rsidR="00B617E7" w:rsidRPr="00453C2A" w:rsidRDefault="00B617E7" w:rsidP="00B617E7"/>
    <w:p w:rsidR="00B617E7" w:rsidRPr="00453C2A" w:rsidRDefault="00B617E7" w:rsidP="00B617E7"/>
    <w:p w:rsidR="00B617E7" w:rsidRPr="00453C2A" w:rsidRDefault="00B617E7" w:rsidP="00B617E7"/>
    <w:p w:rsidR="00F65489" w:rsidRPr="000D3F6C" w:rsidRDefault="00F65489" w:rsidP="000D3F6C"/>
    <w:sectPr w:rsidR="00F65489" w:rsidRPr="000D3F6C" w:rsidSect="00307AAD">
      <w:headerReference w:type="even" r:id="rId15"/>
      <w:headerReference w:type="default" r:id="rId16"/>
      <w:footerReference w:type="default" r:id="rId17"/>
      <w:pgSz w:w="11906" w:h="16838"/>
      <w:pgMar w:top="0" w:right="1134" w:bottom="1134" w:left="1134" w:header="323" w:footer="22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38D0" w:rsidRDefault="00BB38D0" w:rsidP="00330BE2">
      <w:r>
        <w:separator/>
      </w:r>
    </w:p>
  </w:endnote>
  <w:endnote w:type="continuationSeparator" w:id="0">
    <w:p w:rsidR="00BB38D0" w:rsidRDefault="00BB38D0" w:rsidP="00330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onotype Sorts">
    <w:charset w:val="02"/>
    <w:family w:val="auto"/>
    <w:pitch w:val="variable"/>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Andale Sans UI">
    <w:altName w:val="Calibri"/>
    <w:charset w:val="00"/>
    <w:family w:val="auto"/>
    <w:pitch w:val="variable"/>
  </w:font>
  <w:font w:name="Consolas">
    <w:panose1 w:val="020B0609020204030204"/>
    <w:charset w:val="00"/>
    <w:family w:val="modern"/>
    <w:pitch w:val="fixed"/>
    <w:sig w:usb0="E00006FF" w:usb1="0000FCFF" w:usb2="00000001" w:usb3="00000000" w:csb0="0000019F" w:csb1="00000000"/>
  </w:font>
  <w:font w:name="Shruti">
    <w:panose1 w:val="020005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1E74" w:rsidRPr="00CB775D" w:rsidRDefault="00691E74"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Rua: Carolina Schmitt, nº 388 – CEP: 99330-000 – Tunas/RS - CNPJ: 92.406.438/0001-92</w:t>
    </w:r>
  </w:p>
  <w:p w:rsidR="00691E74" w:rsidRPr="00CB775D" w:rsidRDefault="00691E74"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 xml:space="preserve">Fone (51) 3767-1070 - E-mail: </w:t>
    </w:r>
    <w:hyperlink r:id="rId1" w:history="1">
      <w:r w:rsidRPr="00CB775D">
        <w:rPr>
          <w:rStyle w:val="Hyperlink"/>
          <w:rFonts w:asciiTheme="minorHAnsi" w:hAnsiTheme="minorHAnsi" w:cstheme="minorHAnsi"/>
          <w:sz w:val="20"/>
          <w:szCs w:val="20"/>
        </w:rPr>
        <w:t>adm@tunas.rs.gov.br</w:t>
      </w:r>
    </w:hyperlink>
    <w:r w:rsidRPr="00CB775D">
      <w:rPr>
        <w:rFonts w:asciiTheme="minorHAnsi" w:hAnsiTheme="minorHAnsi" w:cstheme="minorHAnsi"/>
        <w:sz w:val="20"/>
        <w:szCs w:val="20"/>
      </w:rPr>
      <w:t xml:space="preserve"> e/ou </w:t>
    </w:r>
    <w:hyperlink r:id="rId2" w:history="1">
      <w:r w:rsidRPr="00CB775D">
        <w:rPr>
          <w:rStyle w:val="Hyperlink"/>
          <w:rFonts w:asciiTheme="minorHAnsi" w:hAnsiTheme="minorHAnsi" w:cstheme="minorHAnsi"/>
          <w:sz w:val="20"/>
          <w:szCs w:val="20"/>
        </w:rPr>
        <w:t>gabinete@tunas.rs.gov.br</w:t>
      </w:r>
    </w:hyperlink>
    <w:r w:rsidRPr="00CB775D">
      <w:rPr>
        <w:rFonts w:asciiTheme="minorHAnsi" w:hAnsiTheme="minorHAnsi" w:cstheme="minorHAnsi"/>
        <w:sz w:val="20"/>
        <w:szCs w:val="20"/>
      </w:rPr>
      <w:t xml:space="preserve"> </w:t>
    </w:r>
  </w:p>
  <w:p w:rsidR="00691E74" w:rsidRPr="00CB775D" w:rsidRDefault="00691E74" w:rsidP="00CB775D">
    <w:pPr>
      <w:tabs>
        <w:tab w:val="center" w:pos="4252"/>
        <w:tab w:val="right" w:pos="8504"/>
      </w:tabs>
      <w:jc w:val="center"/>
      <w:rPr>
        <w:rFonts w:asciiTheme="minorHAnsi" w:hAnsiTheme="minorHAnsi" w:cstheme="minorHAnsi"/>
        <w:b/>
        <w:sz w:val="20"/>
        <w:szCs w:val="20"/>
      </w:rPr>
    </w:pPr>
  </w:p>
  <w:p w:rsidR="00691E74" w:rsidRPr="00CB775D" w:rsidRDefault="00691E74" w:rsidP="00CB775D">
    <w:pPr>
      <w:tabs>
        <w:tab w:val="center" w:pos="4252"/>
        <w:tab w:val="right" w:pos="8504"/>
      </w:tabs>
      <w:jc w:val="center"/>
      <w:rPr>
        <w:rFonts w:asciiTheme="minorHAnsi" w:hAnsiTheme="minorHAnsi" w:cstheme="minorHAnsi"/>
        <w:b/>
        <w:sz w:val="20"/>
        <w:szCs w:val="20"/>
      </w:rPr>
    </w:pPr>
    <w:r w:rsidRPr="00CB775D">
      <w:rPr>
        <w:rFonts w:asciiTheme="minorHAnsi" w:hAnsiTheme="minorHAnsi" w:cstheme="minorHAnsi"/>
        <w:b/>
        <w:sz w:val="20"/>
        <w:szCs w:val="20"/>
      </w:rPr>
      <w:t xml:space="preserve">ADMINISTRAÇÃO </w:t>
    </w:r>
    <w:r>
      <w:rPr>
        <w:rFonts w:asciiTheme="minorHAnsi" w:hAnsiTheme="minorHAnsi" w:cstheme="minorHAnsi"/>
        <w:b/>
        <w:sz w:val="20"/>
        <w:szCs w:val="20"/>
      </w:rPr>
      <w:t>2025/2028</w:t>
    </w:r>
  </w:p>
  <w:p w:rsidR="00691E74" w:rsidRDefault="00691E74" w:rsidP="00813C1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38D0" w:rsidRDefault="00BB38D0" w:rsidP="00330BE2">
      <w:r>
        <w:separator/>
      </w:r>
    </w:p>
  </w:footnote>
  <w:footnote w:type="continuationSeparator" w:id="0">
    <w:p w:rsidR="00BB38D0" w:rsidRDefault="00BB38D0" w:rsidP="00330B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1E74" w:rsidRDefault="00691E74">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1E74" w:rsidRDefault="00691E74" w:rsidP="00CB775D">
    <w:pPr>
      <w:pStyle w:val="Cabealho"/>
    </w:pPr>
    <w:r w:rsidRPr="00C5448E">
      <w:rPr>
        <w:noProof/>
        <w:sz w:val="20"/>
        <w:szCs w:val="20"/>
        <w:lang w:eastAsia="pt-BR"/>
      </w:rPr>
      <w:drawing>
        <wp:anchor distT="0" distB="0" distL="114300" distR="114300" simplePos="0" relativeHeight="251659264" behindDoc="1" locked="0" layoutInCell="1" allowOverlap="1">
          <wp:simplePos x="0" y="0"/>
          <wp:positionH relativeFrom="column">
            <wp:posOffset>845657</wp:posOffset>
          </wp:positionH>
          <wp:positionV relativeFrom="paragraph">
            <wp:posOffset>-20280</wp:posOffset>
          </wp:positionV>
          <wp:extent cx="796169" cy="700391"/>
          <wp:effectExtent l="19050" t="0" r="3931" b="0"/>
          <wp:wrapNone/>
          <wp:docPr id="2" name="Imagem 1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6169" cy="700391"/>
                  </a:xfrm>
                  <a:prstGeom prst="rect">
                    <a:avLst/>
                  </a:prstGeom>
                  <a:noFill/>
                  <a:ln w="9525">
                    <a:noFill/>
                    <a:miter lim="800000"/>
                    <a:headEnd/>
                    <a:tailEnd/>
                  </a:ln>
                </pic:spPr>
              </pic:pic>
            </a:graphicData>
          </a:graphic>
        </wp:anchor>
      </w:drawing>
    </w:r>
  </w:p>
  <w:p w:rsidR="00691E74" w:rsidRPr="00B05081" w:rsidRDefault="00691E74" w:rsidP="00CB775D">
    <w:pPr>
      <w:pStyle w:val="Cabealho"/>
      <w:jc w:val="center"/>
      <w:rPr>
        <w:rFonts w:ascii="Times New Roman" w:hAnsi="Times New Roman"/>
        <w:b/>
      </w:rPr>
    </w:pPr>
    <w:r w:rsidRPr="00B05081">
      <w:rPr>
        <w:rFonts w:ascii="Times New Roman" w:hAnsi="Times New Roman"/>
        <w:b/>
      </w:rPr>
      <w:t>REPÚBLICA FEDERATIVA DO BRASIL</w:t>
    </w:r>
  </w:p>
  <w:p w:rsidR="00691E74" w:rsidRPr="00B05081" w:rsidRDefault="00691E74" w:rsidP="00CB775D">
    <w:pPr>
      <w:pStyle w:val="Cabealho"/>
      <w:jc w:val="center"/>
      <w:rPr>
        <w:rFonts w:ascii="Times New Roman" w:hAnsi="Times New Roman"/>
        <w:b/>
      </w:rPr>
    </w:pPr>
    <w:r w:rsidRPr="00B05081">
      <w:rPr>
        <w:rFonts w:ascii="Times New Roman" w:hAnsi="Times New Roman"/>
        <w:b/>
      </w:rPr>
      <w:t>ESTADO DO RIO GRANDE DO SUL</w:t>
    </w:r>
  </w:p>
  <w:p w:rsidR="00691E74" w:rsidRPr="00B05081" w:rsidRDefault="00691E74" w:rsidP="00972348">
    <w:pPr>
      <w:pStyle w:val="Cabealho"/>
      <w:pBdr>
        <w:bottom w:val="thinThickSmallGap" w:sz="12" w:space="5" w:color="38A263"/>
      </w:pBdr>
      <w:jc w:val="center"/>
      <w:rPr>
        <w:rFonts w:ascii="Times New Roman" w:hAnsi="Times New Roman"/>
        <w:b/>
      </w:rPr>
    </w:pPr>
    <w:r w:rsidRPr="00B05081">
      <w:rPr>
        <w:rFonts w:ascii="Times New Roman" w:hAnsi="Times New Roman"/>
        <w:b/>
      </w:rPr>
      <w:t>PREFEITURA MUNICIPAL DE TUNAS</w:t>
    </w:r>
  </w:p>
  <w:p w:rsidR="00691E74" w:rsidRPr="00CB775D" w:rsidRDefault="00691E74" w:rsidP="0010300D">
    <w:pPr>
      <w:pStyle w:val="Cabealho"/>
      <w:tabs>
        <w:tab w:val="clear" w:pos="4252"/>
        <w:tab w:val="center" w:pos="426"/>
        <w:tab w:val="center" w:pos="4819"/>
      </w:tabs>
      <w:ind w:firstLine="708"/>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F3868CE"/>
    <w:multiLevelType w:val="hybridMultilevel"/>
    <w:tmpl w:val="C16D627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A265A7C"/>
    <w:multiLevelType w:val="hybridMultilevel"/>
    <w:tmpl w:val="47BC8EC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8C77F8"/>
    <w:multiLevelType w:val="hybridMultilevel"/>
    <w:tmpl w:val="6FDA85F0"/>
    <w:lvl w:ilvl="0" w:tplc="C026F318">
      <w:start w:val="1"/>
      <w:numFmt w:val="lowerLetter"/>
      <w:lvlText w:val="%1)"/>
      <w:lvlJc w:val="left"/>
      <w:pPr>
        <w:ind w:left="796"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1" w:tplc="A8069EA2">
      <w:numFmt w:val="bullet"/>
      <w:lvlText w:val="•"/>
      <w:lvlJc w:val="left"/>
      <w:pPr>
        <w:ind w:left="1712" w:hanging="709"/>
      </w:pPr>
      <w:rPr>
        <w:rFonts w:hint="default"/>
        <w:lang w:val="pt-PT" w:eastAsia="en-US" w:bidi="ar-SA"/>
      </w:rPr>
    </w:lvl>
    <w:lvl w:ilvl="2" w:tplc="52E24092">
      <w:numFmt w:val="bullet"/>
      <w:lvlText w:val="•"/>
      <w:lvlJc w:val="left"/>
      <w:pPr>
        <w:ind w:left="2624" w:hanging="709"/>
      </w:pPr>
      <w:rPr>
        <w:rFonts w:hint="default"/>
        <w:lang w:val="pt-PT" w:eastAsia="en-US" w:bidi="ar-SA"/>
      </w:rPr>
    </w:lvl>
    <w:lvl w:ilvl="3" w:tplc="8C146ABC">
      <w:numFmt w:val="bullet"/>
      <w:lvlText w:val="•"/>
      <w:lvlJc w:val="left"/>
      <w:pPr>
        <w:ind w:left="3536" w:hanging="709"/>
      </w:pPr>
      <w:rPr>
        <w:rFonts w:hint="default"/>
        <w:lang w:val="pt-PT" w:eastAsia="en-US" w:bidi="ar-SA"/>
      </w:rPr>
    </w:lvl>
    <w:lvl w:ilvl="4" w:tplc="14FA0C82">
      <w:numFmt w:val="bullet"/>
      <w:lvlText w:val="•"/>
      <w:lvlJc w:val="left"/>
      <w:pPr>
        <w:ind w:left="4448" w:hanging="709"/>
      </w:pPr>
      <w:rPr>
        <w:rFonts w:hint="default"/>
        <w:lang w:val="pt-PT" w:eastAsia="en-US" w:bidi="ar-SA"/>
      </w:rPr>
    </w:lvl>
    <w:lvl w:ilvl="5" w:tplc="50B6CE00">
      <w:numFmt w:val="bullet"/>
      <w:lvlText w:val="•"/>
      <w:lvlJc w:val="left"/>
      <w:pPr>
        <w:ind w:left="5361" w:hanging="709"/>
      </w:pPr>
      <w:rPr>
        <w:rFonts w:hint="default"/>
        <w:lang w:val="pt-PT" w:eastAsia="en-US" w:bidi="ar-SA"/>
      </w:rPr>
    </w:lvl>
    <w:lvl w:ilvl="6" w:tplc="6FB6F4EA">
      <w:numFmt w:val="bullet"/>
      <w:lvlText w:val="•"/>
      <w:lvlJc w:val="left"/>
      <w:pPr>
        <w:ind w:left="6273" w:hanging="709"/>
      </w:pPr>
      <w:rPr>
        <w:rFonts w:hint="default"/>
        <w:lang w:val="pt-PT" w:eastAsia="en-US" w:bidi="ar-SA"/>
      </w:rPr>
    </w:lvl>
    <w:lvl w:ilvl="7" w:tplc="80AA8206">
      <w:numFmt w:val="bullet"/>
      <w:lvlText w:val="•"/>
      <w:lvlJc w:val="left"/>
      <w:pPr>
        <w:ind w:left="7185" w:hanging="709"/>
      </w:pPr>
      <w:rPr>
        <w:rFonts w:hint="default"/>
        <w:lang w:val="pt-PT" w:eastAsia="en-US" w:bidi="ar-SA"/>
      </w:rPr>
    </w:lvl>
    <w:lvl w:ilvl="8" w:tplc="C2887BC0">
      <w:numFmt w:val="bullet"/>
      <w:lvlText w:val="•"/>
      <w:lvlJc w:val="left"/>
      <w:pPr>
        <w:ind w:left="8097" w:hanging="709"/>
      </w:pPr>
      <w:rPr>
        <w:rFonts w:hint="default"/>
        <w:lang w:val="pt-PT" w:eastAsia="en-US" w:bidi="ar-SA"/>
      </w:rPr>
    </w:lvl>
  </w:abstractNum>
  <w:abstractNum w:abstractNumId="3" w15:restartNumberingAfterBreak="0">
    <w:nsid w:val="02C31206"/>
    <w:multiLevelType w:val="multilevel"/>
    <w:tmpl w:val="51D24F22"/>
    <w:lvl w:ilvl="0">
      <w:start w:val="1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8710B0"/>
    <w:multiLevelType w:val="multilevel"/>
    <w:tmpl w:val="30FA779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14089C"/>
    <w:multiLevelType w:val="hybridMultilevel"/>
    <w:tmpl w:val="C3BA3568"/>
    <w:lvl w:ilvl="0" w:tplc="1FA42D3E">
      <w:start w:val="1"/>
      <w:numFmt w:val="lowerLetter"/>
      <w:lvlText w:val="%1)"/>
      <w:lvlJc w:val="left"/>
      <w:pPr>
        <w:ind w:left="529" w:hanging="334"/>
      </w:pPr>
      <w:rPr>
        <w:rFonts w:ascii="Arial MT" w:eastAsia="Arial MT" w:hAnsi="Arial MT" w:cs="Arial MT" w:hint="default"/>
        <w:b/>
        <w:w w:val="100"/>
        <w:sz w:val="21"/>
        <w:szCs w:val="21"/>
        <w:lang w:val="pt-PT" w:eastAsia="en-US" w:bidi="ar-SA"/>
      </w:rPr>
    </w:lvl>
    <w:lvl w:ilvl="1" w:tplc="A60CB0EC">
      <w:numFmt w:val="bullet"/>
      <w:lvlText w:val="•"/>
      <w:lvlJc w:val="left"/>
      <w:pPr>
        <w:ind w:left="1529" w:hanging="334"/>
      </w:pPr>
      <w:rPr>
        <w:lang w:val="pt-PT" w:eastAsia="en-US" w:bidi="ar-SA"/>
      </w:rPr>
    </w:lvl>
    <w:lvl w:ilvl="2" w:tplc="FAEAAE4E">
      <w:numFmt w:val="bullet"/>
      <w:lvlText w:val="•"/>
      <w:lvlJc w:val="left"/>
      <w:pPr>
        <w:ind w:left="2539" w:hanging="334"/>
      </w:pPr>
      <w:rPr>
        <w:lang w:val="pt-PT" w:eastAsia="en-US" w:bidi="ar-SA"/>
      </w:rPr>
    </w:lvl>
    <w:lvl w:ilvl="3" w:tplc="99F01558">
      <w:numFmt w:val="bullet"/>
      <w:lvlText w:val="•"/>
      <w:lvlJc w:val="left"/>
      <w:pPr>
        <w:ind w:left="3549" w:hanging="334"/>
      </w:pPr>
      <w:rPr>
        <w:lang w:val="pt-PT" w:eastAsia="en-US" w:bidi="ar-SA"/>
      </w:rPr>
    </w:lvl>
    <w:lvl w:ilvl="4" w:tplc="48B600A8">
      <w:numFmt w:val="bullet"/>
      <w:lvlText w:val="•"/>
      <w:lvlJc w:val="left"/>
      <w:pPr>
        <w:ind w:left="4559" w:hanging="334"/>
      </w:pPr>
      <w:rPr>
        <w:lang w:val="pt-PT" w:eastAsia="en-US" w:bidi="ar-SA"/>
      </w:rPr>
    </w:lvl>
    <w:lvl w:ilvl="5" w:tplc="AD9A632E">
      <w:numFmt w:val="bullet"/>
      <w:lvlText w:val="•"/>
      <w:lvlJc w:val="left"/>
      <w:pPr>
        <w:ind w:left="5569" w:hanging="334"/>
      </w:pPr>
      <w:rPr>
        <w:lang w:val="pt-PT" w:eastAsia="en-US" w:bidi="ar-SA"/>
      </w:rPr>
    </w:lvl>
    <w:lvl w:ilvl="6" w:tplc="5D340F3A">
      <w:numFmt w:val="bullet"/>
      <w:lvlText w:val="•"/>
      <w:lvlJc w:val="left"/>
      <w:pPr>
        <w:ind w:left="6579" w:hanging="334"/>
      </w:pPr>
      <w:rPr>
        <w:lang w:val="pt-PT" w:eastAsia="en-US" w:bidi="ar-SA"/>
      </w:rPr>
    </w:lvl>
    <w:lvl w:ilvl="7" w:tplc="A3163214">
      <w:numFmt w:val="bullet"/>
      <w:lvlText w:val="•"/>
      <w:lvlJc w:val="left"/>
      <w:pPr>
        <w:ind w:left="7589" w:hanging="334"/>
      </w:pPr>
      <w:rPr>
        <w:lang w:val="pt-PT" w:eastAsia="en-US" w:bidi="ar-SA"/>
      </w:rPr>
    </w:lvl>
    <w:lvl w:ilvl="8" w:tplc="934C3E8E">
      <w:numFmt w:val="bullet"/>
      <w:lvlText w:val="•"/>
      <w:lvlJc w:val="left"/>
      <w:pPr>
        <w:ind w:left="8599" w:hanging="334"/>
      </w:pPr>
      <w:rPr>
        <w:lang w:val="pt-PT" w:eastAsia="en-US" w:bidi="ar-SA"/>
      </w:rPr>
    </w:lvl>
  </w:abstractNum>
  <w:abstractNum w:abstractNumId="6" w15:restartNumberingAfterBreak="0">
    <w:nsid w:val="14245BCF"/>
    <w:multiLevelType w:val="hybridMultilevel"/>
    <w:tmpl w:val="315265E4"/>
    <w:lvl w:ilvl="0" w:tplc="7A1E7398">
      <w:start w:val="1"/>
      <w:numFmt w:val="lowerLetter"/>
      <w:lvlText w:val="%1)"/>
      <w:lvlJc w:val="left"/>
      <w:pPr>
        <w:tabs>
          <w:tab w:val="num" w:pos="720"/>
        </w:tabs>
        <w:ind w:left="113" w:firstLine="247"/>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7" w15:restartNumberingAfterBreak="0">
    <w:nsid w:val="14275750"/>
    <w:multiLevelType w:val="multilevel"/>
    <w:tmpl w:val="9B2EAF9E"/>
    <w:lvl w:ilvl="0">
      <w:start w:val="3"/>
      <w:numFmt w:val="decimal"/>
      <w:lvlText w:val="%1"/>
      <w:lvlJc w:val="left"/>
      <w:pPr>
        <w:ind w:left="88" w:hanging="709"/>
      </w:pPr>
      <w:rPr>
        <w:rFonts w:hint="default"/>
        <w:lang w:val="pt-PT" w:eastAsia="en-US" w:bidi="ar-SA"/>
      </w:rPr>
    </w:lvl>
    <w:lvl w:ilvl="1">
      <w:start w:val="1"/>
      <w:numFmt w:val="decimal"/>
      <w:lvlText w:val="%1.%2"/>
      <w:lvlJc w:val="left"/>
      <w:pPr>
        <w:ind w:left="88"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2">
      <w:numFmt w:val="bullet"/>
      <w:lvlText w:val="•"/>
      <w:lvlJc w:val="left"/>
      <w:pPr>
        <w:ind w:left="2048" w:hanging="709"/>
      </w:pPr>
      <w:rPr>
        <w:rFonts w:hint="default"/>
        <w:lang w:val="pt-PT" w:eastAsia="en-US" w:bidi="ar-SA"/>
      </w:rPr>
    </w:lvl>
    <w:lvl w:ilvl="3">
      <w:numFmt w:val="bullet"/>
      <w:lvlText w:val="•"/>
      <w:lvlJc w:val="left"/>
      <w:pPr>
        <w:ind w:left="3032" w:hanging="709"/>
      </w:pPr>
      <w:rPr>
        <w:rFonts w:hint="default"/>
        <w:lang w:val="pt-PT" w:eastAsia="en-US" w:bidi="ar-SA"/>
      </w:rPr>
    </w:lvl>
    <w:lvl w:ilvl="4">
      <w:numFmt w:val="bullet"/>
      <w:lvlText w:val="•"/>
      <w:lvlJc w:val="left"/>
      <w:pPr>
        <w:ind w:left="4016" w:hanging="709"/>
      </w:pPr>
      <w:rPr>
        <w:rFonts w:hint="default"/>
        <w:lang w:val="pt-PT" w:eastAsia="en-US" w:bidi="ar-SA"/>
      </w:rPr>
    </w:lvl>
    <w:lvl w:ilvl="5">
      <w:numFmt w:val="bullet"/>
      <w:lvlText w:val="•"/>
      <w:lvlJc w:val="left"/>
      <w:pPr>
        <w:ind w:left="5001" w:hanging="709"/>
      </w:pPr>
      <w:rPr>
        <w:rFonts w:hint="default"/>
        <w:lang w:val="pt-PT" w:eastAsia="en-US" w:bidi="ar-SA"/>
      </w:rPr>
    </w:lvl>
    <w:lvl w:ilvl="6">
      <w:numFmt w:val="bullet"/>
      <w:lvlText w:val="•"/>
      <w:lvlJc w:val="left"/>
      <w:pPr>
        <w:ind w:left="5985" w:hanging="709"/>
      </w:pPr>
      <w:rPr>
        <w:rFonts w:hint="default"/>
        <w:lang w:val="pt-PT" w:eastAsia="en-US" w:bidi="ar-SA"/>
      </w:rPr>
    </w:lvl>
    <w:lvl w:ilvl="7">
      <w:numFmt w:val="bullet"/>
      <w:lvlText w:val="•"/>
      <w:lvlJc w:val="left"/>
      <w:pPr>
        <w:ind w:left="6969" w:hanging="709"/>
      </w:pPr>
      <w:rPr>
        <w:rFonts w:hint="default"/>
        <w:lang w:val="pt-PT" w:eastAsia="en-US" w:bidi="ar-SA"/>
      </w:rPr>
    </w:lvl>
    <w:lvl w:ilvl="8">
      <w:numFmt w:val="bullet"/>
      <w:lvlText w:val="•"/>
      <w:lvlJc w:val="left"/>
      <w:pPr>
        <w:ind w:left="7953" w:hanging="709"/>
      </w:pPr>
      <w:rPr>
        <w:rFonts w:hint="default"/>
        <w:lang w:val="pt-PT" w:eastAsia="en-US" w:bidi="ar-SA"/>
      </w:rPr>
    </w:lvl>
  </w:abstractNum>
  <w:abstractNum w:abstractNumId="8" w15:restartNumberingAfterBreak="0">
    <w:nsid w:val="16F0347D"/>
    <w:multiLevelType w:val="multilevel"/>
    <w:tmpl w:val="ADF08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B23961"/>
    <w:multiLevelType w:val="multilevel"/>
    <w:tmpl w:val="DE7CB636"/>
    <w:lvl w:ilvl="0">
      <w:start w:val="10"/>
      <w:numFmt w:val="decimal"/>
      <w:lvlText w:val="%1"/>
      <w:lvlJc w:val="left"/>
      <w:pPr>
        <w:ind w:left="420" w:hanging="420"/>
      </w:pPr>
      <w:rPr>
        <w:rFonts w:hint="default"/>
        <w:b/>
      </w:rPr>
    </w:lvl>
    <w:lvl w:ilvl="1">
      <w:start w:val="3"/>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18801D12"/>
    <w:multiLevelType w:val="multilevel"/>
    <w:tmpl w:val="D0D63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5C100D"/>
    <w:multiLevelType w:val="multilevel"/>
    <w:tmpl w:val="DF6CF00A"/>
    <w:lvl w:ilvl="0">
      <w:start w:val="1"/>
      <w:numFmt w:val="decimal"/>
      <w:pStyle w:val="Nivel01"/>
      <w:lvlText w:val="%1."/>
      <w:lvlJc w:val="left"/>
      <w:pPr>
        <w:ind w:left="360" w:hanging="360"/>
      </w:pPr>
      <w:rPr>
        <w:b/>
      </w:rPr>
    </w:lvl>
    <w:lvl w:ilvl="1">
      <w:start w:val="1"/>
      <w:numFmt w:val="decimal"/>
      <w:pStyle w:val="Nivel01"/>
      <w:lvlText w:val="%1.%2."/>
      <w:lvlJc w:val="left"/>
      <w:pPr>
        <w:ind w:left="4969" w:hanging="432"/>
      </w:pPr>
      <w:rPr>
        <w:b w:val="0"/>
        <w:i w:val="0"/>
        <w:strike w:val="0"/>
        <w:color w:val="auto"/>
        <w:sz w:val="20"/>
        <w:szCs w:val="20"/>
        <w:u w:val="none"/>
      </w:rPr>
    </w:lvl>
    <w:lvl w:ilvl="2">
      <w:start w:val="1"/>
      <w:numFmt w:val="lowerLetter"/>
      <w:pStyle w:val="Nivel3"/>
      <w:lvlText w:val="%3)"/>
      <w:lvlJc w:val="left"/>
      <w:pPr>
        <w:ind w:left="3198" w:hanging="504"/>
      </w:pPr>
      <w:rPr>
        <w:rFonts w:ascii="Arial" w:eastAsia="MS Mincho" w:hAnsi="Arial" w:cs="Arial"/>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FCA4FFD"/>
    <w:multiLevelType w:val="hybridMultilevel"/>
    <w:tmpl w:val="9D8C95E0"/>
    <w:lvl w:ilvl="0" w:tplc="5002E536">
      <w:start w:val="1"/>
      <w:numFmt w:val="lowerLetter"/>
      <w:lvlText w:val="%1)"/>
      <w:lvlJc w:val="left"/>
      <w:pPr>
        <w:ind w:left="774" w:hanging="245"/>
      </w:pPr>
      <w:rPr>
        <w:rFonts w:ascii="Arial MT" w:eastAsia="Arial MT" w:hAnsi="Arial MT" w:cs="Arial MT" w:hint="default"/>
        <w:b/>
        <w:w w:val="100"/>
        <w:sz w:val="21"/>
        <w:szCs w:val="21"/>
        <w:lang w:val="pt-PT" w:eastAsia="en-US" w:bidi="ar-SA"/>
      </w:rPr>
    </w:lvl>
    <w:lvl w:ilvl="1" w:tplc="D1E60486">
      <w:numFmt w:val="bullet"/>
      <w:lvlText w:val="•"/>
      <w:lvlJc w:val="left"/>
      <w:pPr>
        <w:ind w:left="1763" w:hanging="245"/>
      </w:pPr>
      <w:rPr>
        <w:lang w:val="pt-PT" w:eastAsia="en-US" w:bidi="ar-SA"/>
      </w:rPr>
    </w:lvl>
    <w:lvl w:ilvl="2" w:tplc="CD9A1E7C">
      <w:numFmt w:val="bullet"/>
      <w:lvlText w:val="•"/>
      <w:lvlJc w:val="left"/>
      <w:pPr>
        <w:ind w:left="2747" w:hanging="245"/>
      </w:pPr>
      <w:rPr>
        <w:lang w:val="pt-PT" w:eastAsia="en-US" w:bidi="ar-SA"/>
      </w:rPr>
    </w:lvl>
    <w:lvl w:ilvl="3" w:tplc="CB703F36">
      <w:numFmt w:val="bullet"/>
      <w:lvlText w:val="•"/>
      <w:lvlJc w:val="left"/>
      <w:pPr>
        <w:ind w:left="3731" w:hanging="245"/>
      </w:pPr>
      <w:rPr>
        <w:lang w:val="pt-PT" w:eastAsia="en-US" w:bidi="ar-SA"/>
      </w:rPr>
    </w:lvl>
    <w:lvl w:ilvl="4" w:tplc="85442118">
      <w:numFmt w:val="bullet"/>
      <w:lvlText w:val="•"/>
      <w:lvlJc w:val="left"/>
      <w:pPr>
        <w:ind w:left="4715" w:hanging="245"/>
      </w:pPr>
      <w:rPr>
        <w:lang w:val="pt-PT" w:eastAsia="en-US" w:bidi="ar-SA"/>
      </w:rPr>
    </w:lvl>
    <w:lvl w:ilvl="5" w:tplc="FD86A74C">
      <w:numFmt w:val="bullet"/>
      <w:lvlText w:val="•"/>
      <w:lvlJc w:val="left"/>
      <w:pPr>
        <w:ind w:left="5699" w:hanging="245"/>
      </w:pPr>
      <w:rPr>
        <w:lang w:val="pt-PT" w:eastAsia="en-US" w:bidi="ar-SA"/>
      </w:rPr>
    </w:lvl>
    <w:lvl w:ilvl="6" w:tplc="99A2691A">
      <w:numFmt w:val="bullet"/>
      <w:lvlText w:val="•"/>
      <w:lvlJc w:val="left"/>
      <w:pPr>
        <w:ind w:left="6683" w:hanging="245"/>
      </w:pPr>
      <w:rPr>
        <w:lang w:val="pt-PT" w:eastAsia="en-US" w:bidi="ar-SA"/>
      </w:rPr>
    </w:lvl>
    <w:lvl w:ilvl="7" w:tplc="6D4A4626">
      <w:numFmt w:val="bullet"/>
      <w:lvlText w:val="•"/>
      <w:lvlJc w:val="left"/>
      <w:pPr>
        <w:ind w:left="7667" w:hanging="245"/>
      </w:pPr>
      <w:rPr>
        <w:lang w:val="pt-PT" w:eastAsia="en-US" w:bidi="ar-SA"/>
      </w:rPr>
    </w:lvl>
    <w:lvl w:ilvl="8" w:tplc="9CD289AA">
      <w:numFmt w:val="bullet"/>
      <w:lvlText w:val="•"/>
      <w:lvlJc w:val="left"/>
      <w:pPr>
        <w:ind w:left="8651" w:hanging="245"/>
      </w:pPr>
      <w:rPr>
        <w:lang w:val="pt-PT" w:eastAsia="en-US" w:bidi="ar-SA"/>
      </w:rPr>
    </w:lvl>
  </w:abstractNum>
  <w:abstractNum w:abstractNumId="13" w15:restartNumberingAfterBreak="0">
    <w:nsid w:val="213D49D9"/>
    <w:multiLevelType w:val="hybridMultilevel"/>
    <w:tmpl w:val="F2507D76"/>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28D2F01"/>
    <w:multiLevelType w:val="hybridMultilevel"/>
    <w:tmpl w:val="ED4E8938"/>
    <w:lvl w:ilvl="0" w:tplc="9C00497A">
      <w:start w:val="1"/>
      <w:numFmt w:val="lowerLetter"/>
      <w:lvlText w:val="%1)"/>
      <w:lvlJc w:val="left"/>
      <w:pPr>
        <w:ind w:left="796"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1" w:tplc="1E18DC8A">
      <w:numFmt w:val="bullet"/>
      <w:lvlText w:val="•"/>
      <w:lvlJc w:val="left"/>
      <w:pPr>
        <w:ind w:left="1712" w:hanging="709"/>
      </w:pPr>
      <w:rPr>
        <w:rFonts w:hint="default"/>
        <w:lang w:val="pt-PT" w:eastAsia="en-US" w:bidi="ar-SA"/>
      </w:rPr>
    </w:lvl>
    <w:lvl w:ilvl="2" w:tplc="2A18247A">
      <w:numFmt w:val="bullet"/>
      <w:lvlText w:val="•"/>
      <w:lvlJc w:val="left"/>
      <w:pPr>
        <w:ind w:left="2624" w:hanging="709"/>
      </w:pPr>
      <w:rPr>
        <w:rFonts w:hint="default"/>
        <w:lang w:val="pt-PT" w:eastAsia="en-US" w:bidi="ar-SA"/>
      </w:rPr>
    </w:lvl>
    <w:lvl w:ilvl="3" w:tplc="BA8644D8">
      <w:numFmt w:val="bullet"/>
      <w:lvlText w:val="•"/>
      <w:lvlJc w:val="left"/>
      <w:pPr>
        <w:ind w:left="3536" w:hanging="709"/>
      </w:pPr>
      <w:rPr>
        <w:rFonts w:hint="default"/>
        <w:lang w:val="pt-PT" w:eastAsia="en-US" w:bidi="ar-SA"/>
      </w:rPr>
    </w:lvl>
    <w:lvl w:ilvl="4" w:tplc="77964F22">
      <w:numFmt w:val="bullet"/>
      <w:lvlText w:val="•"/>
      <w:lvlJc w:val="left"/>
      <w:pPr>
        <w:ind w:left="4448" w:hanging="709"/>
      </w:pPr>
      <w:rPr>
        <w:rFonts w:hint="default"/>
        <w:lang w:val="pt-PT" w:eastAsia="en-US" w:bidi="ar-SA"/>
      </w:rPr>
    </w:lvl>
    <w:lvl w:ilvl="5" w:tplc="4B02FF56">
      <w:numFmt w:val="bullet"/>
      <w:lvlText w:val="•"/>
      <w:lvlJc w:val="left"/>
      <w:pPr>
        <w:ind w:left="5361" w:hanging="709"/>
      </w:pPr>
      <w:rPr>
        <w:rFonts w:hint="default"/>
        <w:lang w:val="pt-PT" w:eastAsia="en-US" w:bidi="ar-SA"/>
      </w:rPr>
    </w:lvl>
    <w:lvl w:ilvl="6" w:tplc="248A458C">
      <w:numFmt w:val="bullet"/>
      <w:lvlText w:val="•"/>
      <w:lvlJc w:val="left"/>
      <w:pPr>
        <w:ind w:left="6273" w:hanging="709"/>
      </w:pPr>
      <w:rPr>
        <w:rFonts w:hint="default"/>
        <w:lang w:val="pt-PT" w:eastAsia="en-US" w:bidi="ar-SA"/>
      </w:rPr>
    </w:lvl>
    <w:lvl w:ilvl="7" w:tplc="60A0348A">
      <w:numFmt w:val="bullet"/>
      <w:lvlText w:val="•"/>
      <w:lvlJc w:val="left"/>
      <w:pPr>
        <w:ind w:left="7185" w:hanging="709"/>
      </w:pPr>
      <w:rPr>
        <w:rFonts w:hint="default"/>
        <w:lang w:val="pt-PT" w:eastAsia="en-US" w:bidi="ar-SA"/>
      </w:rPr>
    </w:lvl>
    <w:lvl w:ilvl="8" w:tplc="0C765FCA">
      <w:numFmt w:val="bullet"/>
      <w:lvlText w:val="•"/>
      <w:lvlJc w:val="left"/>
      <w:pPr>
        <w:ind w:left="8097" w:hanging="709"/>
      </w:pPr>
      <w:rPr>
        <w:rFonts w:hint="default"/>
        <w:lang w:val="pt-PT" w:eastAsia="en-US" w:bidi="ar-SA"/>
      </w:rPr>
    </w:lvl>
  </w:abstractNum>
  <w:abstractNum w:abstractNumId="15" w15:restartNumberingAfterBreak="0">
    <w:nsid w:val="239B24EA"/>
    <w:multiLevelType w:val="hybridMultilevel"/>
    <w:tmpl w:val="AF8E8C92"/>
    <w:lvl w:ilvl="0" w:tplc="0416000F">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6" w15:restartNumberingAfterBreak="0">
    <w:nsid w:val="26E26A98"/>
    <w:multiLevelType w:val="multilevel"/>
    <w:tmpl w:val="33DA848C"/>
    <w:lvl w:ilvl="0">
      <w:start w:val="11"/>
      <w:numFmt w:val="decimal"/>
      <w:lvlText w:val="%1."/>
      <w:lvlJc w:val="left"/>
      <w:pPr>
        <w:ind w:left="720" w:hanging="360"/>
      </w:pPr>
      <w:rPr>
        <w:rFonts w:ascii="Calibri" w:eastAsia="Calibri" w:hAnsi="Calibri" w:cs="Calibri"/>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87C4A4C"/>
    <w:multiLevelType w:val="multilevel"/>
    <w:tmpl w:val="3934F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AE5B0B"/>
    <w:multiLevelType w:val="hybridMultilevel"/>
    <w:tmpl w:val="0A8ABCC4"/>
    <w:lvl w:ilvl="0" w:tplc="464A1C52">
      <w:start w:val="1"/>
      <w:numFmt w:val="lowerLetter"/>
      <w:pStyle w:val="Marcador"/>
      <w:lvlText w:val="%1)"/>
      <w:lvlJc w:val="left"/>
      <w:pPr>
        <w:ind w:left="2705" w:hanging="360"/>
      </w:pPr>
      <w:rPr>
        <w:rFonts w:ascii="Arial" w:eastAsia="Times New Roman" w:hAnsi="Arial" w:cs="Arial"/>
      </w:rPr>
    </w:lvl>
    <w:lvl w:ilvl="1" w:tplc="04160003">
      <w:start w:val="1"/>
      <w:numFmt w:val="bullet"/>
      <w:lvlText w:val="o"/>
      <w:lvlJc w:val="left"/>
      <w:pPr>
        <w:ind w:left="3425" w:hanging="360"/>
      </w:pPr>
      <w:rPr>
        <w:rFonts w:ascii="Courier New" w:hAnsi="Courier New" w:cs="Courier New" w:hint="default"/>
      </w:rPr>
    </w:lvl>
    <w:lvl w:ilvl="2" w:tplc="04160005">
      <w:start w:val="1"/>
      <w:numFmt w:val="bullet"/>
      <w:lvlText w:val=""/>
      <w:lvlJc w:val="left"/>
      <w:pPr>
        <w:ind w:left="4145" w:hanging="360"/>
      </w:pPr>
      <w:rPr>
        <w:rFonts w:ascii="Wingdings" w:hAnsi="Wingdings" w:hint="default"/>
      </w:rPr>
    </w:lvl>
    <w:lvl w:ilvl="3" w:tplc="04160001">
      <w:start w:val="1"/>
      <w:numFmt w:val="bullet"/>
      <w:lvlText w:val=""/>
      <w:lvlJc w:val="left"/>
      <w:pPr>
        <w:ind w:left="4865" w:hanging="360"/>
      </w:pPr>
      <w:rPr>
        <w:rFonts w:ascii="Symbol" w:hAnsi="Symbol" w:hint="default"/>
      </w:rPr>
    </w:lvl>
    <w:lvl w:ilvl="4" w:tplc="04160003">
      <w:start w:val="1"/>
      <w:numFmt w:val="bullet"/>
      <w:lvlText w:val="o"/>
      <w:lvlJc w:val="left"/>
      <w:pPr>
        <w:ind w:left="5585" w:hanging="360"/>
      </w:pPr>
      <w:rPr>
        <w:rFonts w:ascii="Courier New" w:hAnsi="Courier New" w:cs="Courier New" w:hint="default"/>
      </w:rPr>
    </w:lvl>
    <w:lvl w:ilvl="5" w:tplc="04160005">
      <w:start w:val="1"/>
      <w:numFmt w:val="bullet"/>
      <w:lvlText w:val=""/>
      <w:lvlJc w:val="left"/>
      <w:pPr>
        <w:ind w:left="6305" w:hanging="360"/>
      </w:pPr>
      <w:rPr>
        <w:rFonts w:ascii="Wingdings" w:hAnsi="Wingdings" w:hint="default"/>
      </w:rPr>
    </w:lvl>
    <w:lvl w:ilvl="6" w:tplc="04160001">
      <w:start w:val="1"/>
      <w:numFmt w:val="bullet"/>
      <w:lvlText w:val=""/>
      <w:lvlJc w:val="left"/>
      <w:pPr>
        <w:ind w:left="7025" w:hanging="360"/>
      </w:pPr>
      <w:rPr>
        <w:rFonts w:ascii="Symbol" w:hAnsi="Symbol" w:hint="default"/>
      </w:rPr>
    </w:lvl>
    <w:lvl w:ilvl="7" w:tplc="04160003">
      <w:start w:val="1"/>
      <w:numFmt w:val="bullet"/>
      <w:lvlText w:val="o"/>
      <w:lvlJc w:val="left"/>
      <w:pPr>
        <w:ind w:left="7745" w:hanging="360"/>
      </w:pPr>
      <w:rPr>
        <w:rFonts w:ascii="Courier New" w:hAnsi="Courier New" w:cs="Courier New" w:hint="default"/>
      </w:rPr>
    </w:lvl>
    <w:lvl w:ilvl="8" w:tplc="04160005">
      <w:start w:val="1"/>
      <w:numFmt w:val="bullet"/>
      <w:lvlText w:val=""/>
      <w:lvlJc w:val="left"/>
      <w:pPr>
        <w:ind w:left="8465" w:hanging="360"/>
      </w:pPr>
      <w:rPr>
        <w:rFonts w:ascii="Wingdings" w:hAnsi="Wingdings" w:hint="default"/>
      </w:rPr>
    </w:lvl>
  </w:abstractNum>
  <w:abstractNum w:abstractNumId="19" w15:restartNumberingAfterBreak="0">
    <w:nsid w:val="28C844E7"/>
    <w:multiLevelType w:val="hybridMultilevel"/>
    <w:tmpl w:val="358489D2"/>
    <w:lvl w:ilvl="0" w:tplc="0416000F">
      <w:start w:val="3"/>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29D475D5"/>
    <w:multiLevelType w:val="multilevel"/>
    <w:tmpl w:val="A2865C0E"/>
    <w:lvl w:ilvl="0">
      <w:start w:val="5"/>
      <w:numFmt w:val="decimal"/>
      <w:lvlText w:val="%1"/>
      <w:lvlJc w:val="left"/>
      <w:pPr>
        <w:ind w:left="796" w:hanging="709"/>
      </w:pPr>
      <w:rPr>
        <w:rFonts w:hint="default"/>
        <w:lang w:val="pt-PT" w:eastAsia="en-US" w:bidi="ar-SA"/>
      </w:rPr>
    </w:lvl>
    <w:lvl w:ilvl="1">
      <w:start w:val="1"/>
      <w:numFmt w:val="decimal"/>
      <w:lvlText w:val="%1.%2"/>
      <w:lvlJc w:val="left"/>
      <w:pPr>
        <w:ind w:left="796"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2">
      <w:numFmt w:val="bullet"/>
      <w:lvlText w:val="•"/>
      <w:lvlJc w:val="left"/>
      <w:pPr>
        <w:ind w:left="2624" w:hanging="709"/>
      </w:pPr>
      <w:rPr>
        <w:rFonts w:hint="default"/>
        <w:lang w:val="pt-PT" w:eastAsia="en-US" w:bidi="ar-SA"/>
      </w:rPr>
    </w:lvl>
    <w:lvl w:ilvl="3">
      <w:numFmt w:val="bullet"/>
      <w:lvlText w:val="•"/>
      <w:lvlJc w:val="left"/>
      <w:pPr>
        <w:ind w:left="3536" w:hanging="709"/>
      </w:pPr>
      <w:rPr>
        <w:rFonts w:hint="default"/>
        <w:lang w:val="pt-PT" w:eastAsia="en-US" w:bidi="ar-SA"/>
      </w:rPr>
    </w:lvl>
    <w:lvl w:ilvl="4">
      <w:numFmt w:val="bullet"/>
      <w:lvlText w:val="•"/>
      <w:lvlJc w:val="left"/>
      <w:pPr>
        <w:ind w:left="4448" w:hanging="709"/>
      </w:pPr>
      <w:rPr>
        <w:rFonts w:hint="default"/>
        <w:lang w:val="pt-PT" w:eastAsia="en-US" w:bidi="ar-SA"/>
      </w:rPr>
    </w:lvl>
    <w:lvl w:ilvl="5">
      <w:numFmt w:val="bullet"/>
      <w:lvlText w:val="•"/>
      <w:lvlJc w:val="left"/>
      <w:pPr>
        <w:ind w:left="5361" w:hanging="709"/>
      </w:pPr>
      <w:rPr>
        <w:rFonts w:hint="default"/>
        <w:lang w:val="pt-PT" w:eastAsia="en-US" w:bidi="ar-SA"/>
      </w:rPr>
    </w:lvl>
    <w:lvl w:ilvl="6">
      <w:numFmt w:val="bullet"/>
      <w:lvlText w:val="•"/>
      <w:lvlJc w:val="left"/>
      <w:pPr>
        <w:ind w:left="6273" w:hanging="709"/>
      </w:pPr>
      <w:rPr>
        <w:rFonts w:hint="default"/>
        <w:lang w:val="pt-PT" w:eastAsia="en-US" w:bidi="ar-SA"/>
      </w:rPr>
    </w:lvl>
    <w:lvl w:ilvl="7">
      <w:numFmt w:val="bullet"/>
      <w:lvlText w:val="•"/>
      <w:lvlJc w:val="left"/>
      <w:pPr>
        <w:ind w:left="7185" w:hanging="709"/>
      </w:pPr>
      <w:rPr>
        <w:rFonts w:hint="default"/>
        <w:lang w:val="pt-PT" w:eastAsia="en-US" w:bidi="ar-SA"/>
      </w:rPr>
    </w:lvl>
    <w:lvl w:ilvl="8">
      <w:numFmt w:val="bullet"/>
      <w:lvlText w:val="•"/>
      <w:lvlJc w:val="left"/>
      <w:pPr>
        <w:ind w:left="8097" w:hanging="709"/>
      </w:pPr>
      <w:rPr>
        <w:rFonts w:hint="default"/>
        <w:lang w:val="pt-PT" w:eastAsia="en-US" w:bidi="ar-SA"/>
      </w:rPr>
    </w:lvl>
  </w:abstractNum>
  <w:abstractNum w:abstractNumId="21" w15:restartNumberingAfterBreak="0">
    <w:nsid w:val="2C672DF5"/>
    <w:multiLevelType w:val="hybridMultilevel"/>
    <w:tmpl w:val="8E0E599C"/>
    <w:lvl w:ilvl="0" w:tplc="39BEB6B8">
      <w:start w:val="1"/>
      <w:numFmt w:val="lowerLetter"/>
      <w:lvlText w:val="%1)"/>
      <w:lvlJc w:val="left"/>
      <w:pPr>
        <w:ind w:left="796"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1" w:tplc="2F90044A">
      <w:numFmt w:val="bullet"/>
      <w:lvlText w:val="•"/>
      <w:lvlJc w:val="left"/>
      <w:pPr>
        <w:ind w:left="1712" w:hanging="709"/>
      </w:pPr>
      <w:rPr>
        <w:rFonts w:hint="default"/>
        <w:lang w:val="pt-PT" w:eastAsia="en-US" w:bidi="ar-SA"/>
      </w:rPr>
    </w:lvl>
    <w:lvl w:ilvl="2" w:tplc="0CB033CC">
      <w:numFmt w:val="bullet"/>
      <w:lvlText w:val="•"/>
      <w:lvlJc w:val="left"/>
      <w:pPr>
        <w:ind w:left="2624" w:hanging="709"/>
      </w:pPr>
      <w:rPr>
        <w:rFonts w:hint="default"/>
        <w:lang w:val="pt-PT" w:eastAsia="en-US" w:bidi="ar-SA"/>
      </w:rPr>
    </w:lvl>
    <w:lvl w:ilvl="3" w:tplc="6B225D2A">
      <w:numFmt w:val="bullet"/>
      <w:lvlText w:val="•"/>
      <w:lvlJc w:val="left"/>
      <w:pPr>
        <w:ind w:left="3536" w:hanging="709"/>
      </w:pPr>
      <w:rPr>
        <w:rFonts w:hint="default"/>
        <w:lang w:val="pt-PT" w:eastAsia="en-US" w:bidi="ar-SA"/>
      </w:rPr>
    </w:lvl>
    <w:lvl w:ilvl="4" w:tplc="94FE716A">
      <w:numFmt w:val="bullet"/>
      <w:lvlText w:val="•"/>
      <w:lvlJc w:val="left"/>
      <w:pPr>
        <w:ind w:left="4448" w:hanging="709"/>
      </w:pPr>
      <w:rPr>
        <w:rFonts w:hint="default"/>
        <w:lang w:val="pt-PT" w:eastAsia="en-US" w:bidi="ar-SA"/>
      </w:rPr>
    </w:lvl>
    <w:lvl w:ilvl="5" w:tplc="5E1E363E">
      <w:numFmt w:val="bullet"/>
      <w:lvlText w:val="•"/>
      <w:lvlJc w:val="left"/>
      <w:pPr>
        <w:ind w:left="5361" w:hanging="709"/>
      </w:pPr>
      <w:rPr>
        <w:rFonts w:hint="default"/>
        <w:lang w:val="pt-PT" w:eastAsia="en-US" w:bidi="ar-SA"/>
      </w:rPr>
    </w:lvl>
    <w:lvl w:ilvl="6" w:tplc="70084982">
      <w:numFmt w:val="bullet"/>
      <w:lvlText w:val="•"/>
      <w:lvlJc w:val="left"/>
      <w:pPr>
        <w:ind w:left="6273" w:hanging="709"/>
      </w:pPr>
      <w:rPr>
        <w:rFonts w:hint="default"/>
        <w:lang w:val="pt-PT" w:eastAsia="en-US" w:bidi="ar-SA"/>
      </w:rPr>
    </w:lvl>
    <w:lvl w:ilvl="7" w:tplc="8500EFBE">
      <w:numFmt w:val="bullet"/>
      <w:lvlText w:val="•"/>
      <w:lvlJc w:val="left"/>
      <w:pPr>
        <w:ind w:left="7185" w:hanging="709"/>
      </w:pPr>
      <w:rPr>
        <w:rFonts w:hint="default"/>
        <w:lang w:val="pt-PT" w:eastAsia="en-US" w:bidi="ar-SA"/>
      </w:rPr>
    </w:lvl>
    <w:lvl w:ilvl="8" w:tplc="FDB6B9B6">
      <w:numFmt w:val="bullet"/>
      <w:lvlText w:val="•"/>
      <w:lvlJc w:val="left"/>
      <w:pPr>
        <w:ind w:left="8097" w:hanging="709"/>
      </w:pPr>
      <w:rPr>
        <w:rFonts w:hint="default"/>
        <w:lang w:val="pt-PT" w:eastAsia="en-US" w:bidi="ar-SA"/>
      </w:rPr>
    </w:lvl>
  </w:abstractNum>
  <w:abstractNum w:abstractNumId="22" w15:restartNumberingAfterBreak="0">
    <w:nsid w:val="2FBA38F0"/>
    <w:multiLevelType w:val="multilevel"/>
    <w:tmpl w:val="B40A99BC"/>
    <w:lvl w:ilvl="0">
      <w:start w:val="11"/>
      <w:numFmt w:val="decimal"/>
      <w:lvlText w:val="%1"/>
      <w:lvlJc w:val="left"/>
      <w:pPr>
        <w:ind w:left="420" w:hanging="420"/>
      </w:pPr>
      <w:rPr>
        <w:rFonts w:hint="default"/>
      </w:rPr>
    </w:lvl>
    <w:lvl w:ilvl="1">
      <w:start w:val="1"/>
      <w:numFmt w:val="decimal"/>
      <w:lvlText w:val="%1.%2"/>
      <w:lvlJc w:val="left"/>
      <w:pPr>
        <w:ind w:left="704" w:hanging="420"/>
      </w:pPr>
      <w:rPr>
        <w:rFonts w:hint="default"/>
        <w:b/>
      </w:rPr>
    </w:lvl>
    <w:lvl w:ilvl="2">
      <w:start w:val="1"/>
      <w:numFmt w:val="lowerLetter"/>
      <w:lvlText w:val="%3)"/>
      <w:lvlJc w:val="left"/>
      <w:pPr>
        <w:ind w:left="1288" w:hanging="720"/>
      </w:pPr>
      <w:rPr>
        <w:rFonts w:ascii="Times New Roman" w:eastAsia="Arial MT" w:hAnsi="Times New Roman" w:cs="Times New Roman"/>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3" w15:restartNumberingAfterBreak="0">
    <w:nsid w:val="2FC00990"/>
    <w:multiLevelType w:val="hybridMultilevel"/>
    <w:tmpl w:val="27D459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30D221C7"/>
    <w:multiLevelType w:val="multilevel"/>
    <w:tmpl w:val="67E07F70"/>
    <w:lvl w:ilvl="0">
      <w:start w:val="1"/>
      <w:numFmt w:val="decimal"/>
      <w:lvlText w:val="%1."/>
      <w:lvlJc w:val="left"/>
      <w:pPr>
        <w:ind w:left="3211" w:hanging="233"/>
      </w:pPr>
      <w:rPr>
        <w:rFonts w:ascii="Arial" w:eastAsia="Arial" w:hAnsi="Arial" w:cs="Arial" w:hint="default"/>
        <w:b/>
        <w:bCs/>
        <w:w w:val="99"/>
        <w:sz w:val="24"/>
        <w:szCs w:val="24"/>
        <w:lang w:val="pt-PT" w:eastAsia="en-US" w:bidi="ar-SA"/>
      </w:rPr>
    </w:lvl>
    <w:lvl w:ilvl="1">
      <w:start w:val="1"/>
      <w:numFmt w:val="decimal"/>
      <w:lvlText w:val="%1.%2"/>
      <w:lvlJc w:val="left"/>
      <w:pPr>
        <w:ind w:left="850" w:hanging="566"/>
      </w:pPr>
      <w:rPr>
        <w:b/>
        <w:w w:val="99"/>
        <w:lang w:val="pt-PT" w:eastAsia="en-US" w:bidi="ar-SA"/>
      </w:rPr>
    </w:lvl>
    <w:lvl w:ilvl="2">
      <w:start w:val="1"/>
      <w:numFmt w:val="lowerLetter"/>
      <w:lvlText w:val="%3)"/>
      <w:lvlJc w:val="left"/>
      <w:pPr>
        <w:ind w:left="774" w:hanging="566"/>
      </w:pPr>
      <w:rPr>
        <w:rFonts w:ascii="Times New Roman" w:eastAsia="Arial MT" w:hAnsi="Times New Roman" w:cs="Times New Roman" w:hint="default"/>
        <w:b/>
        <w:w w:val="100"/>
        <w:sz w:val="21"/>
        <w:szCs w:val="21"/>
        <w:lang w:val="pt-PT" w:eastAsia="en-US" w:bidi="ar-SA"/>
      </w:rPr>
    </w:lvl>
    <w:lvl w:ilvl="3">
      <w:numFmt w:val="bullet"/>
      <w:lvlText w:val="•"/>
      <w:lvlJc w:val="left"/>
      <w:pPr>
        <w:ind w:left="760" w:hanging="566"/>
      </w:pPr>
      <w:rPr>
        <w:lang w:val="pt-PT" w:eastAsia="en-US" w:bidi="ar-SA"/>
      </w:rPr>
    </w:lvl>
    <w:lvl w:ilvl="4">
      <w:numFmt w:val="bullet"/>
      <w:lvlText w:val="•"/>
      <w:lvlJc w:val="left"/>
      <w:pPr>
        <w:ind w:left="780" w:hanging="566"/>
      </w:pPr>
      <w:rPr>
        <w:lang w:val="pt-PT" w:eastAsia="en-US" w:bidi="ar-SA"/>
      </w:rPr>
    </w:lvl>
    <w:lvl w:ilvl="5">
      <w:numFmt w:val="bullet"/>
      <w:lvlText w:val="•"/>
      <w:lvlJc w:val="left"/>
      <w:pPr>
        <w:ind w:left="940" w:hanging="566"/>
      </w:pPr>
      <w:rPr>
        <w:lang w:val="pt-PT" w:eastAsia="en-US" w:bidi="ar-SA"/>
      </w:rPr>
    </w:lvl>
    <w:lvl w:ilvl="6">
      <w:numFmt w:val="bullet"/>
      <w:lvlText w:val="•"/>
      <w:lvlJc w:val="left"/>
      <w:pPr>
        <w:ind w:left="2875" w:hanging="566"/>
      </w:pPr>
      <w:rPr>
        <w:lang w:val="pt-PT" w:eastAsia="en-US" w:bidi="ar-SA"/>
      </w:rPr>
    </w:lvl>
    <w:lvl w:ilvl="7">
      <w:numFmt w:val="bullet"/>
      <w:lvlText w:val="•"/>
      <w:lvlJc w:val="left"/>
      <w:pPr>
        <w:ind w:left="4811" w:hanging="566"/>
      </w:pPr>
      <w:rPr>
        <w:lang w:val="pt-PT" w:eastAsia="en-US" w:bidi="ar-SA"/>
      </w:rPr>
    </w:lvl>
    <w:lvl w:ilvl="8">
      <w:numFmt w:val="bullet"/>
      <w:lvlText w:val="•"/>
      <w:lvlJc w:val="left"/>
      <w:pPr>
        <w:ind w:left="6747" w:hanging="566"/>
      </w:pPr>
      <w:rPr>
        <w:lang w:val="pt-PT" w:eastAsia="en-US" w:bidi="ar-SA"/>
      </w:rPr>
    </w:lvl>
  </w:abstractNum>
  <w:abstractNum w:abstractNumId="25" w15:restartNumberingAfterBreak="0">
    <w:nsid w:val="35291A43"/>
    <w:multiLevelType w:val="multilevel"/>
    <w:tmpl w:val="55B69B76"/>
    <w:lvl w:ilvl="0">
      <w:start w:val="14"/>
      <w:numFmt w:val="decimal"/>
      <w:lvlText w:val="%1."/>
      <w:lvlJc w:val="left"/>
      <w:pPr>
        <w:ind w:left="720" w:hanging="360"/>
      </w:pPr>
      <w:rPr>
        <w:rFonts w:ascii="Calibri" w:eastAsia="Calibri" w:hAnsi="Calibri" w:cs="Calibri"/>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5A65D62"/>
    <w:multiLevelType w:val="hybridMultilevel"/>
    <w:tmpl w:val="429CE55A"/>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9E25F5C"/>
    <w:multiLevelType w:val="multilevel"/>
    <w:tmpl w:val="A6A4653C"/>
    <w:lvl w:ilvl="0">
      <w:start w:val="8"/>
      <w:numFmt w:val="decimal"/>
      <w:lvlText w:val="%1"/>
      <w:lvlJc w:val="left"/>
      <w:pPr>
        <w:ind w:left="796" w:hanging="709"/>
      </w:pPr>
      <w:rPr>
        <w:rFonts w:hint="default"/>
        <w:lang w:val="pt-PT" w:eastAsia="en-US" w:bidi="ar-SA"/>
      </w:rPr>
    </w:lvl>
    <w:lvl w:ilvl="1">
      <w:start w:val="1"/>
      <w:numFmt w:val="decimal"/>
      <w:lvlText w:val="%1.%2"/>
      <w:lvlJc w:val="left"/>
      <w:pPr>
        <w:ind w:left="796"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2">
      <w:start w:val="1"/>
      <w:numFmt w:val="decimal"/>
      <w:lvlText w:val="%1.%2.%3"/>
      <w:lvlJc w:val="left"/>
      <w:pPr>
        <w:ind w:left="88"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3">
      <w:start w:val="1"/>
      <w:numFmt w:val="decimal"/>
      <w:lvlText w:val="%1.%2.%3.%4"/>
      <w:lvlJc w:val="left"/>
      <w:pPr>
        <w:ind w:left="88"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4">
      <w:numFmt w:val="bullet"/>
      <w:lvlText w:val="•"/>
      <w:lvlJc w:val="left"/>
      <w:pPr>
        <w:ind w:left="3840" w:hanging="709"/>
      </w:pPr>
      <w:rPr>
        <w:rFonts w:hint="default"/>
        <w:lang w:val="pt-PT" w:eastAsia="en-US" w:bidi="ar-SA"/>
      </w:rPr>
    </w:lvl>
    <w:lvl w:ilvl="5">
      <w:numFmt w:val="bullet"/>
      <w:lvlText w:val="•"/>
      <w:lvlJc w:val="left"/>
      <w:pPr>
        <w:ind w:left="4854" w:hanging="709"/>
      </w:pPr>
      <w:rPr>
        <w:rFonts w:hint="default"/>
        <w:lang w:val="pt-PT" w:eastAsia="en-US" w:bidi="ar-SA"/>
      </w:rPr>
    </w:lvl>
    <w:lvl w:ilvl="6">
      <w:numFmt w:val="bullet"/>
      <w:lvlText w:val="•"/>
      <w:lvlJc w:val="left"/>
      <w:pPr>
        <w:ind w:left="5868" w:hanging="709"/>
      </w:pPr>
      <w:rPr>
        <w:rFonts w:hint="default"/>
        <w:lang w:val="pt-PT" w:eastAsia="en-US" w:bidi="ar-SA"/>
      </w:rPr>
    </w:lvl>
    <w:lvl w:ilvl="7">
      <w:numFmt w:val="bullet"/>
      <w:lvlText w:val="•"/>
      <w:lvlJc w:val="left"/>
      <w:pPr>
        <w:ind w:left="6881" w:hanging="709"/>
      </w:pPr>
      <w:rPr>
        <w:rFonts w:hint="default"/>
        <w:lang w:val="pt-PT" w:eastAsia="en-US" w:bidi="ar-SA"/>
      </w:rPr>
    </w:lvl>
    <w:lvl w:ilvl="8">
      <w:numFmt w:val="bullet"/>
      <w:lvlText w:val="•"/>
      <w:lvlJc w:val="left"/>
      <w:pPr>
        <w:ind w:left="7895" w:hanging="709"/>
      </w:pPr>
      <w:rPr>
        <w:rFonts w:hint="default"/>
        <w:lang w:val="pt-PT" w:eastAsia="en-US" w:bidi="ar-SA"/>
      </w:rPr>
    </w:lvl>
  </w:abstractNum>
  <w:abstractNum w:abstractNumId="28" w15:restartNumberingAfterBreak="0">
    <w:nsid w:val="3CE01DF6"/>
    <w:multiLevelType w:val="multilevel"/>
    <w:tmpl w:val="5C2A1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E452259"/>
    <w:multiLevelType w:val="multilevel"/>
    <w:tmpl w:val="B7027C9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E922D5C"/>
    <w:multiLevelType w:val="multilevel"/>
    <w:tmpl w:val="1CEC04A8"/>
    <w:lvl w:ilvl="0">
      <w:start w:val="1"/>
      <w:numFmt w:val="decimal"/>
      <w:lvlText w:val="%1."/>
      <w:lvlJc w:val="left"/>
      <w:pPr>
        <w:ind w:left="88" w:hanging="167"/>
      </w:pPr>
      <w:rPr>
        <w:rFonts w:ascii="Times New Roman" w:eastAsia="Times New Roman" w:hAnsi="Times New Roman" w:cs="Times New Roman" w:hint="default"/>
        <w:b w:val="0"/>
        <w:bCs w:val="0"/>
        <w:i w:val="0"/>
        <w:iCs w:val="0"/>
        <w:spacing w:val="0"/>
        <w:w w:val="96"/>
        <w:sz w:val="20"/>
        <w:szCs w:val="20"/>
        <w:lang w:val="pt-PT" w:eastAsia="en-US" w:bidi="ar-SA"/>
      </w:rPr>
    </w:lvl>
    <w:lvl w:ilvl="1">
      <w:start w:val="1"/>
      <w:numFmt w:val="decimal"/>
      <w:lvlText w:val="%1.%2."/>
      <w:lvlJc w:val="left"/>
      <w:pPr>
        <w:ind w:left="796" w:hanging="709"/>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1813" w:hanging="709"/>
      </w:pPr>
      <w:rPr>
        <w:rFonts w:hint="default"/>
        <w:lang w:val="pt-PT" w:eastAsia="en-US" w:bidi="ar-SA"/>
      </w:rPr>
    </w:lvl>
    <w:lvl w:ilvl="3">
      <w:numFmt w:val="bullet"/>
      <w:lvlText w:val="•"/>
      <w:lvlJc w:val="left"/>
      <w:pPr>
        <w:ind w:left="2827" w:hanging="709"/>
      </w:pPr>
      <w:rPr>
        <w:rFonts w:hint="default"/>
        <w:lang w:val="pt-PT" w:eastAsia="en-US" w:bidi="ar-SA"/>
      </w:rPr>
    </w:lvl>
    <w:lvl w:ilvl="4">
      <w:numFmt w:val="bullet"/>
      <w:lvlText w:val="•"/>
      <w:lvlJc w:val="left"/>
      <w:pPr>
        <w:ind w:left="3840" w:hanging="709"/>
      </w:pPr>
      <w:rPr>
        <w:rFonts w:hint="default"/>
        <w:lang w:val="pt-PT" w:eastAsia="en-US" w:bidi="ar-SA"/>
      </w:rPr>
    </w:lvl>
    <w:lvl w:ilvl="5">
      <w:numFmt w:val="bullet"/>
      <w:lvlText w:val="•"/>
      <w:lvlJc w:val="left"/>
      <w:pPr>
        <w:ind w:left="4854" w:hanging="709"/>
      </w:pPr>
      <w:rPr>
        <w:rFonts w:hint="default"/>
        <w:lang w:val="pt-PT" w:eastAsia="en-US" w:bidi="ar-SA"/>
      </w:rPr>
    </w:lvl>
    <w:lvl w:ilvl="6">
      <w:numFmt w:val="bullet"/>
      <w:lvlText w:val="•"/>
      <w:lvlJc w:val="left"/>
      <w:pPr>
        <w:ind w:left="5868" w:hanging="709"/>
      </w:pPr>
      <w:rPr>
        <w:rFonts w:hint="default"/>
        <w:lang w:val="pt-PT" w:eastAsia="en-US" w:bidi="ar-SA"/>
      </w:rPr>
    </w:lvl>
    <w:lvl w:ilvl="7">
      <w:numFmt w:val="bullet"/>
      <w:lvlText w:val="•"/>
      <w:lvlJc w:val="left"/>
      <w:pPr>
        <w:ind w:left="6881" w:hanging="709"/>
      </w:pPr>
      <w:rPr>
        <w:rFonts w:hint="default"/>
        <w:lang w:val="pt-PT" w:eastAsia="en-US" w:bidi="ar-SA"/>
      </w:rPr>
    </w:lvl>
    <w:lvl w:ilvl="8">
      <w:numFmt w:val="bullet"/>
      <w:lvlText w:val="•"/>
      <w:lvlJc w:val="left"/>
      <w:pPr>
        <w:ind w:left="7895" w:hanging="709"/>
      </w:pPr>
      <w:rPr>
        <w:rFonts w:hint="default"/>
        <w:lang w:val="pt-PT" w:eastAsia="en-US" w:bidi="ar-SA"/>
      </w:rPr>
    </w:lvl>
  </w:abstractNum>
  <w:abstractNum w:abstractNumId="31" w15:restartNumberingAfterBreak="0">
    <w:nsid w:val="4330450D"/>
    <w:multiLevelType w:val="multilevel"/>
    <w:tmpl w:val="A60A6E04"/>
    <w:lvl w:ilvl="0">
      <w:start w:val="4"/>
      <w:numFmt w:val="decimal"/>
      <w:lvlText w:val="%1."/>
      <w:lvlJc w:val="left"/>
      <w:pPr>
        <w:ind w:left="465" w:hanging="465"/>
      </w:pPr>
    </w:lvl>
    <w:lvl w:ilvl="1">
      <w:start w:val="11"/>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4482F105"/>
    <w:multiLevelType w:val="hybridMultilevel"/>
    <w:tmpl w:val="F87940B8"/>
    <w:lvl w:ilvl="0" w:tplc="FFFFFFFF">
      <w:start w:val="1"/>
      <w:numFmt w:val="lowerLetter"/>
      <w:lvlText w:val=""/>
      <w:lvlJc w:val="left"/>
    </w:lvl>
    <w:lvl w:ilvl="1" w:tplc="FFFFFFFF">
      <w:start w:val="1"/>
      <w:numFmt w:val="ideographDigital"/>
      <w:lvlText w:val=""/>
      <w:lvlJc w:val="left"/>
    </w:lvl>
    <w:lvl w:ilvl="2" w:tplc="FFFFFFFF">
      <w:start w:val="1"/>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450F24AB"/>
    <w:multiLevelType w:val="multilevel"/>
    <w:tmpl w:val="B858A53E"/>
    <w:lvl w:ilvl="0">
      <w:start w:val="5"/>
      <w:numFmt w:val="decimal"/>
      <w:lvlText w:val="%1"/>
      <w:lvlJc w:val="left"/>
      <w:pPr>
        <w:ind w:left="529" w:hanging="416"/>
      </w:pPr>
      <w:rPr>
        <w:lang w:val="pt-PT" w:eastAsia="en-US" w:bidi="ar-SA"/>
      </w:rPr>
    </w:lvl>
    <w:lvl w:ilvl="1">
      <w:start w:val="1"/>
      <w:numFmt w:val="decimal"/>
      <w:lvlText w:val="%1.%2."/>
      <w:lvlJc w:val="left"/>
      <w:pPr>
        <w:ind w:left="558" w:hanging="416"/>
      </w:pPr>
      <w:rPr>
        <w:rFonts w:ascii="Arial MT" w:eastAsia="Arial MT" w:hAnsi="Arial MT" w:cs="Arial MT" w:hint="default"/>
        <w:b/>
        <w:spacing w:val="-4"/>
        <w:w w:val="100"/>
        <w:sz w:val="21"/>
        <w:szCs w:val="21"/>
        <w:lang w:val="pt-PT" w:eastAsia="en-US" w:bidi="ar-SA"/>
      </w:rPr>
    </w:lvl>
    <w:lvl w:ilvl="2">
      <w:numFmt w:val="bullet"/>
      <w:lvlText w:val="•"/>
      <w:lvlJc w:val="left"/>
      <w:pPr>
        <w:ind w:left="2539" w:hanging="416"/>
      </w:pPr>
      <w:rPr>
        <w:lang w:val="pt-PT" w:eastAsia="en-US" w:bidi="ar-SA"/>
      </w:rPr>
    </w:lvl>
    <w:lvl w:ilvl="3">
      <w:numFmt w:val="bullet"/>
      <w:lvlText w:val="•"/>
      <w:lvlJc w:val="left"/>
      <w:pPr>
        <w:ind w:left="3549" w:hanging="416"/>
      </w:pPr>
      <w:rPr>
        <w:lang w:val="pt-PT" w:eastAsia="en-US" w:bidi="ar-SA"/>
      </w:rPr>
    </w:lvl>
    <w:lvl w:ilvl="4">
      <w:numFmt w:val="bullet"/>
      <w:lvlText w:val="•"/>
      <w:lvlJc w:val="left"/>
      <w:pPr>
        <w:ind w:left="4559" w:hanging="416"/>
      </w:pPr>
      <w:rPr>
        <w:lang w:val="pt-PT" w:eastAsia="en-US" w:bidi="ar-SA"/>
      </w:rPr>
    </w:lvl>
    <w:lvl w:ilvl="5">
      <w:numFmt w:val="bullet"/>
      <w:lvlText w:val="•"/>
      <w:lvlJc w:val="left"/>
      <w:pPr>
        <w:ind w:left="5569" w:hanging="416"/>
      </w:pPr>
      <w:rPr>
        <w:lang w:val="pt-PT" w:eastAsia="en-US" w:bidi="ar-SA"/>
      </w:rPr>
    </w:lvl>
    <w:lvl w:ilvl="6">
      <w:numFmt w:val="bullet"/>
      <w:lvlText w:val="•"/>
      <w:lvlJc w:val="left"/>
      <w:pPr>
        <w:ind w:left="6579" w:hanging="416"/>
      </w:pPr>
      <w:rPr>
        <w:lang w:val="pt-PT" w:eastAsia="en-US" w:bidi="ar-SA"/>
      </w:rPr>
    </w:lvl>
    <w:lvl w:ilvl="7">
      <w:numFmt w:val="bullet"/>
      <w:lvlText w:val="•"/>
      <w:lvlJc w:val="left"/>
      <w:pPr>
        <w:ind w:left="7589" w:hanging="416"/>
      </w:pPr>
      <w:rPr>
        <w:lang w:val="pt-PT" w:eastAsia="en-US" w:bidi="ar-SA"/>
      </w:rPr>
    </w:lvl>
    <w:lvl w:ilvl="8">
      <w:numFmt w:val="bullet"/>
      <w:lvlText w:val="•"/>
      <w:lvlJc w:val="left"/>
      <w:pPr>
        <w:ind w:left="8599" w:hanging="416"/>
      </w:pPr>
      <w:rPr>
        <w:lang w:val="pt-PT" w:eastAsia="en-US" w:bidi="ar-SA"/>
      </w:rPr>
    </w:lvl>
  </w:abstractNum>
  <w:abstractNum w:abstractNumId="34" w15:restartNumberingAfterBreak="0">
    <w:nsid w:val="49F04F6F"/>
    <w:multiLevelType w:val="multilevel"/>
    <w:tmpl w:val="849E15E2"/>
    <w:lvl w:ilvl="0">
      <w:start w:val="1"/>
      <w:numFmt w:val="decimal"/>
      <w:lvlText w:val="%1"/>
      <w:lvlJc w:val="left"/>
      <w:pPr>
        <w:ind w:left="88" w:hanging="709"/>
      </w:pPr>
      <w:rPr>
        <w:rFonts w:hint="default"/>
        <w:lang w:val="pt-PT" w:eastAsia="en-US" w:bidi="ar-SA"/>
      </w:rPr>
    </w:lvl>
    <w:lvl w:ilvl="1">
      <w:start w:val="1"/>
      <w:numFmt w:val="decimal"/>
      <w:lvlText w:val="%1.%2"/>
      <w:lvlJc w:val="left"/>
      <w:pPr>
        <w:ind w:left="88" w:hanging="709"/>
      </w:pPr>
      <w:rPr>
        <w:rFonts w:hint="default"/>
        <w:spacing w:val="0"/>
        <w:w w:val="100"/>
        <w:lang w:val="pt-PT" w:eastAsia="en-US" w:bidi="ar-SA"/>
      </w:rPr>
    </w:lvl>
    <w:lvl w:ilvl="2">
      <w:numFmt w:val="bullet"/>
      <w:lvlText w:val="•"/>
      <w:lvlJc w:val="left"/>
      <w:pPr>
        <w:ind w:left="2048" w:hanging="709"/>
      </w:pPr>
      <w:rPr>
        <w:rFonts w:hint="default"/>
        <w:lang w:val="pt-PT" w:eastAsia="en-US" w:bidi="ar-SA"/>
      </w:rPr>
    </w:lvl>
    <w:lvl w:ilvl="3">
      <w:numFmt w:val="bullet"/>
      <w:lvlText w:val="•"/>
      <w:lvlJc w:val="left"/>
      <w:pPr>
        <w:ind w:left="3032" w:hanging="709"/>
      </w:pPr>
      <w:rPr>
        <w:rFonts w:hint="default"/>
        <w:lang w:val="pt-PT" w:eastAsia="en-US" w:bidi="ar-SA"/>
      </w:rPr>
    </w:lvl>
    <w:lvl w:ilvl="4">
      <w:numFmt w:val="bullet"/>
      <w:lvlText w:val="•"/>
      <w:lvlJc w:val="left"/>
      <w:pPr>
        <w:ind w:left="4016" w:hanging="709"/>
      </w:pPr>
      <w:rPr>
        <w:rFonts w:hint="default"/>
        <w:lang w:val="pt-PT" w:eastAsia="en-US" w:bidi="ar-SA"/>
      </w:rPr>
    </w:lvl>
    <w:lvl w:ilvl="5">
      <w:numFmt w:val="bullet"/>
      <w:lvlText w:val="•"/>
      <w:lvlJc w:val="left"/>
      <w:pPr>
        <w:ind w:left="5001" w:hanging="709"/>
      </w:pPr>
      <w:rPr>
        <w:rFonts w:hint="default"/>
        <w:lang w:val="pt-PT" w:eastAsia="en-US" w:bidi="ar-SA"/>
      </w:rPr>
    </w:lvl>
    <w:lvl w:ilvl="6">
      <w:numFmt w:val="bullet"/>
      <w:lvlText w:val="•"/>
      <w:lvlJc w:val="left"/>
      <w:pPr>
        <w:ind w:left="5985" w:hanging="709"/>
      </w:pPr>
      <w:rPr>
        <w:rFonts w:hint="default"/>
        <w:lang w:val="pt-PT" w:eastAsia="en-US" w:bidi="ar-SA"/>
      </w:rPr>
    </w:lvl>
    <w:lvl w:ilvl="7">
      <w:numFmt w:val="bullet"/>
      <w:lvlText w:val="•"/>
      <w:lvlJc w:val="left"/>
      <w:pPr>
        <w:ind w:left="6969" w:hanging="709"/>
      </w:pPr>
      <w:rPr>
        <w:rFonts w:hint="default"/>
        <w:lang w:val="pt-PT" w:eastAsia="en-US" w:bidi="ar-SA"/>
      </w:rPr>
    </w:lvl>
    <w:lvl w:ilvl="8">
      <w:numFmt w:val="bullet"/>
      <w:lvlText w:val="•"/>
      <w:lvlJc w:val="left"/>
      <w:pPr>
        <w:ind w:left="7953" w:hanging="709"/>
      </w:pPr>
      <w:rPr>
        <w:rFonts w:hint="default"/>
        <w:lang w:val="pt-PT" w:eastAsia="en-US" w:bidi="ar-SA"/>
      </w:rPr>
    </w:lvl>
  </w:abstractNum>
  <w:abstractNum w:abstractNumId="35" w15:restartNumberingAfterBreak="0">
    <w:nsid w:val="51F159DA"/>
    <w:multiLevelType w:val="hybridMultilevel"/>
    <w:tmpl w:val="BF0E40D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54E47223"/>
    <w:multiLevelType w:val="hybridMultilevel"/>
    <w:tmpl w:val="0AC4622E"/>
    <w:lvl w:ilvl="0" w:tplc="EF52DBC6">
      <w:start w:val="1"/>
      <w:numFmt w:val="lowerLetter"/>
      <w:lvlText w:val="%1)"/>
      <w:lvlJc w:val="left"/>
      <w:pPr>
        <w:ind w:left="820" w:hanging="252"/>
      </w:pPr>
      <w:rPr>
        <w:rFonts w:ascii="Arial MT" w:eastAsia="Arial MT" w:hAnsi="Arial MT" w:cs="Arial MT" w:hint="default"/>
        <w:b/>
        <w:w w:val="100"/>
        <w:sz w:val="21"/>
        <w:szCs w:val="21"/>
        <w:lang w:val="pt-PT" w:eastAsia="en-US" w:bidi="ar-SA"/>
      </w:rPr>
    </w:lvl>
    <w:lvl w:ilvl="1" w:tplc="97AC3338">
      <w:numFmt w:val="bullet"/>
      <w:lvlText w:val="•"/>
      <w:lvlJc w:val="left"/>
      <w:pPr>
        <w:ind w:left="1820" w:hanging="252"/>
      </w:pPr>
      <w:rPr>
        <w:lang w:val="pt-PT" w:eastAsia="en-US" w:bidi="ar-SA"/>
      </w:rPr>
    </w:lvl>
    <w:lvl w:ilvl="2" w:tplc="75189EFE">
      <w:numFmt w:val="bullet"/>
      <w:lvlText w:val="•"/>
      <w:lvlJc w:val="left"/>
      <w:pPr>
        <w:ind w:left="2830" w:hanging="252"/>
      </w:pPr>
      <w:rPr>
        <w:lang w:val="pt-PT" w:eastAsia="en-US" w:bidi="ar-SA"/>
      </w:rPr>
    </w:lvl>
    <w:lvl w:ilvl="3" w:tplc="E3FCDA26">
      <w:numFmt w:val="bullet"/>
      <w:lvlText w:val="•"/>
      <w:lvlJc w:val="left"/>
      <w:pPr>
        <w:ind w:left="3840" w:hanging="252"/>
      </w:pPr>
      <w:rPr>
        <w:lang w:val="pt-PT" w:eastAsia="en-US" w:bidi="ar-SA"/>
      </w:rPr>
    </w:lvl>
    <w:lvl w:ilvl="4" w:tplc="8B6E8E8C">
      <w:numFmt w:val="bullet"/>
      <w:lvlText w:val="•"/>
      <w:lvlJc w:val="left"/>
      <w:pPr>
        <w:ind w:left="4850" w:hanging="252"/>
      </w:pPr>
      <w:rPr>
        <w:lang w:val="pt-PT" w:eastAsia="en-US" w:bidi="ar-SA"/>
      </w:rPr>
    </w:lvl>
    <w:lvl w:ilvl="5" w:tplc="F2DA340E">
      <w:numFmt w:val="bullet"/>
      <w:lvlText w:val="•"/>
      <w:lvlJc w:val="left"/>
      <w:pPr>
        <w:ind w:left="5860" w:hanging="252"/>
      </w:pPr>
      <w:rPr>
        <w:lang w:val="pt-PT" w:eastAsia="en-US" w:bidi="ar-SA"/>
      </w:rPr>
    </w:lvl>
    <w:lvl w:ilvl="6" w:tplc="45902E28">
      <w:numFmt w:val="bullet"/>
      <w:lvlText w:val="•"/>
      <w:lvlJc w:val="left"/>
      <w:pPr>
        <w:ind w:left="6870" w:hanging="252"/>
      </w:pPr>
      <w:rPr>
        <w:lang w:val="pt-PT" w:eastAsia="en-US" w:bidi="ar-SA"/>
      </w:rPr>
    </w:lvl>
    <w:lvl w:ilvl="7" w:tplc="0DF60062">
      <w:numFmt w:val="bullet"/>
      <w:lvlText w:val="•"/>
      <w:lvlJc w:val="left"/>
      <w:pPr>
        <w:ind w:left="7880" w:hanging="252"/>
      </w:pPr>
      <w:rPr>
        <w:lang w:val="pt-PT" w:eastAsia="en-US" w:bidi="ar-SA"/>
      </w:rPr>
    </w:lvl>
    <w:lvl w:ilvl="8" w:tplc="0B9EEDB2">
      <w:numFmt w:val="bullet"/>
      <w:lvlText w:val="•"/>
      <w:lvlJc w:val="left"/>
      <w:pPr>
        <w:ind w:left="8890" w:hanging="252"/>
      </w:pPr>
      <w:rPr>
        <w:lang w:val="pt-PT" w:eastAsia="en-US" w:bidi="ar-SA"/>
      </w:rPr>
    </w:lvl>
  </w:abstractNum>
  <w:abstractNum w:abstractNumId="37" w15:restartNumberingAfterBreak="0">
    <w:nsid w:val="5BA50E98"/>
    <w:multiLevelType w:val="multilevel"/>
    <w:tmpl w:val="21065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C3177E"/>
    <w:multiLevelType w:val="multilevel"/>
    <w:tmpl w:val="C0504482"/>
    <w:lvl w:ilvl="0">
      <w:start w:val="2"/>
      <w:numFmt w:val="decimal"/>
      <w:lvlText w:val="%1"/>
      <w:lvlJc w:val="left"/>
      <w:pPr>
        <w:ind w:left="88" w:hanging="709"/>
      </w:pPr>
      <w:rPr>
        <w:rFonts w:hint="default"/>
        <w:lang w:val="pt-PT" w:eastAsia="en-US" w:bidi="ar-SA"/>
      </w:rPr>
    </w:lvl>
    <w:lvl w:ilvl="1">
      <w:start w:val="1"/>
      <w:numFmt w:val="decimal"/>
      <w:lvlText w:val="%1.%2"/>
      <w:lvlJc w:val="left"/>
      <w:pPr>
        <w:ind w:left="88"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2">
      <w:numFmt w:val="bullet"/>
      <w:lvlText w:val="•"/>
      <w:lvlJc w:val="left"/>
      <w:pPr>
        <w:ind w:left="2048" w:hanging="709"/>
      </w:pPr>
      <w:rPr>
        <w:rFonts w:hint="default"/>
        <w:lang w:val="pt-PT" w:eastAsia="en-US" w:bidi="ar-SA"/>
      </w:rPr>
    </w:lvl>
    <w:lvl w:ilvl="3">
      <w:numFmt w:val="bullet"/>
      <w:lvlText w:val="•"/>
      <w:lvlJc w:val="left"/>
      <w:pPr>
        <w:ind w:left="3032" w:hanging="709"/>
      </w:pPr>
      <w:rPr>
        <w:rFonts w:hint="default"/>
        <w:lang w:val="pt-PT" w:eastAsia="en-US" w:bidi="ar-SA"/>
      </w:rPr>
    </w:lvl>
    <w:lvl w:ilvl="4">
      <w:numFmt w:val="bullet"/>
      <w:lvlText w:val="•"/>
      <w:lvlJc w:val="left"/>
      <w:pPr>
        <w:ind w:left="4016" w:hanging="709"/>
      </w:pPr>
      <w:rPr>
        <w:rFonts w:hint="default"/>
        <w:lang w:val="pt-PT" w:eastAsia="en-US" w:bidi="ar-SA"/>
      </w:rPr>
    </w:lvl>
    <w:lvl w:ilvl="5">
      <w:numFmt w:val="bullet"/>
      <w:lvlText w:val="•"/>
      <w:lvlJc w:val="left"/>
      <w:pPr>
        <w:ind w:left="5001" w:hanging="709"/>
      </w:pPr>
      <w:rPr>
        <w:rFonts w:hint="default"/>
        <w:lang w:val="pt-PT" w:eastAsia="en-US" w:bidi="ar-SA"/>
      </w:rPr>
    </w:lvl>
    <w:lvl w:ilvl="6">
      <w:numFmt w:val="bullet"/>
      <w:lvlText w:val="•"/>
      <w:lvlJc w:val="left"/>
      <w:pPr>
        <w:ind w:left="5985" w:hanging="709"/>
      </w:pPr>
      <w:rPr>
        <w:rFonts w:hint="default"/>
        <w:lang w:val="pt-PT" w:eastAsia="en-US" w:bidi="ar-SA"/>
      </w:rPr>
    </w:lvl>
    <w:lvl w:ilvl="7">
      <w:numFmt w:val="bullet"/>
      <w:lvlText w:val="•"/>
      <w:lvlJc w:val="left"/>
      <w:pPr>
        <w:ind w:left="6969" w:hanging="709"/>
      </w:pPr>
      <w:rPr>
        <w:rFonts w:hint="default"/>
        <w:lang w:val="pt-PT" w:eastAsia="en-US" w:bidi="ar-SA"/>
      </w:rPr>
    </w:lvl>
    <w:lvl w:ilvl="8">
      <w:numFmt w:val="bullet"/>
      <w:lvlText w:val="•"/>
      <w:lvlJc w:val="left"/>
      <w:pPr>
        <w:ind w:left="7953" w:hanging="709"/>
      </w:pPr>
      <w:rPr>
        <w:rFonts w:hint="default"/>
        <w:lang w:val="pt-PT" w:eastAsia="en-US" w:bidi="ar-SA"/>
      </w:rPr>
    </w:lvl>
  </w:abstractNum>
  <w:abstractNum w:abstractNumId="39" w15:restartNumberingAfterBreak="0">
    <w:nsid w:val="5ECD3B22"/>
    <w:multiLevelType w:val="multilevel"/>
    <w:tmpl w:val="80965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FE6393A"/>
    <w:multiLevelType w:val="multilevel"/>
    <w:tmpl w:val="58F2A6A6"/>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6A144337"/>
    <w:multiLevelType w:val="multilevel"/>
    <w:tmpl w:val="04CC5BF4"/>
    <w:lvl w:ilvl="0">
      <w:start w:val="6"/>
      <w:numFmt w:val="decimal"/>
      <w:lvlText w:val="%1"/>
      <w:lvlJc w:val="left"/>
      <w:pPr>
        <w:ind w:left="88" w:hanging="709"/>
      </w:pPr>
      <w:rPr>
        <w:rFonts w:hint="default"/>
        <w:lang w:val="pt-PT" w:eastAsia="en-US" w:bidi="ar-SA"/>
      </w:rPr>
    </w:lvl>
    <w:lvl w:ilvl="1">
      <w:start w:val="1"/>
      <w:numFmt w:val="decimal"/>
      <w:lvlText w:val="%1.%2"/>
      <w:lvlJc w:val="left"/>
      <w:pPr>
        <w:ind w:left="88"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2">
      <w:numFmt w:val="bullet"/>
      <w:lvlText w:val="•"/>
      <w:lvlJc w:val="left"/>
      <w:pPr>
        <w:ind w:left="2048" w:hanging="709"/>
      </w:pPr>
      <w:rPr>
        <w:rFonts w:hint="default"/>
        <w:lang w:val="pt-PT" w:eastAsia="en-US" w:bidi="ar-SA"/>
      </w:rPr>
    </w:lvl>
    <w:lvl w:ilvl="3">
      <w:numFmt w:val="bullet"/>
      <w:lvlText w:val="•"/>
      <w:lvlJc w:val="left"/>
      <w:pPr>
        <w:ind w:left="3032" w:hanging="709"/>
      </w:pPr>
      <w:rPr>
        <w:rFonts w:hint="default"/>
        <w:lang w:val="pt-PT" w:eastAsia="en-US" w:bidi="ar-SA"/>
      </w:rPr>
    </w:lvl>
    <w:lvl w:ilvl="4">
      <w:numFmt w:val="bullet"/>
      <w:lvlText w:val="•"/>
      <w:lvlJc w:val="left"/>
      <w:pPr>
        <w:ind w:left="4016" w:hanging="709"/>
      </w:pPr>
      <w:rPr>
        <w:rFonts w:hint="default"/>
        <w:lang w:val="pt-PT" w:eastAsia="en-US" w:bidi="ar-SA"/>
      </w:rPr>
    </w:lvl>
    <w:lvl w:ilvl="5">
      <w:numFmt w:val="bullet"/>
      <w:lvlText w:val="•"/>
      <w:lvlJc w:val="left"/>
      <w:pPr>
        <w:ind w:left="5001" w:hanging="709"/>
      </w:pPr>
      <w:rPr>
        <w:rFonts w:hint="default"/>
        <w:lang w:val="pt-PT" w:eastAsia="en-US" w:bidi="ar-SA"/>
      </w:rPr>
    </w:lvl>
    <w:lvl w:ilvl="6">
      <w:numFmt w:val="bullet"/>
      <w:lvlText w:val="•"/>
      <w:lvlJc w:val="left"/>
      <w:pPr>
        <w:ind w:left="5985" w:hanging="709"/>
      </w:pPr>
      <w:rPr>
        <w:rFonts w:hint="default"/>
        <w:lang w:val="pt-PT" w:eastAsia="en-US" w:bidi="ar-SA"/>
      </w:rPr>
    </w:lvl>
    <w:lvl w:ilvl="7">
      <w:numFmt w:val="bullet"/>
      <w:lvlText w:val="•"/>
      <w:lvlJc w:val="left"/>
      <w:pPr>
        <w:ind w:left="6969" w:hanging="709"/>
      </w:pPr>
      <w:rPr>
        <w:rFonts w:hint="default"/>
        <w:lang w:val="pt-PT" w:eastAsia="en-US" w:bidi="ar-SA"/>
      </w:rPr>
    </w:lvl>
    <w:lvl w:ilvl="8">
      <w:numFmt w:val="bullet"/>
      <w:lvlText w:val="•"/>
      <w:lvlJc w:val="left"/>
      <w:pPr>
        <w:ind w:left="7953" w:hanging="709"/>
      </w:pPr>
      <w:rPr>
        <w:rFonts w:hint="default"/>
        <w:lang w:val="pt-PT" w:eastAsia="en-US" w:bidi="ar-SA"/>
      </w:rPr>
    </w:lvl>
  </w:abstractNum>
  <w:abstractNum w:abstractNumId="42" w15:restartNumberingAfterBreak="0">
    <w:nsid w:val="6BF5550A"/>
    <w:multiLevelType w:val="hybridMultilevel"/>
    <w:tmpl w:val="4A1A2288"/>
    <w:lvl w:ilvl="0" w:tplc="0DA26562">
      <w:start w:val="1"/>
      <w:numFmt w:val="lowerLetter"/>
      <w:lvlText w:val="%1)"/>
      <w:lvlJc w:val="left"/>
      <w:pPr>
        <w:ind w:left="774" w:hanging="245"/>
      </w:pPr>
      <w:rPr>
        <w:rFonts w:ascii="Times New Roman" w:eastAsia="Arial MT" w:hAnsi="Times New Roman" w:cs="Times New Roman" w:hint="default"/>
        <w:b/>
        <w:w w:val="100"/>
        <w:sz w:val="21"/>
        <w:szCs w:val="21"/>
        <w:lang w:val="pt-PT" w:eastAsia="en-US" w:bidi="ar-SA"/>
      </w:rPr>
    </w:lvl>
    <w:lvl w:ilvl="1" w:tplc="7E6C5D12">
      <w:numFmt w:val="bullet"/>
      <w:lvlText w:val="•"/>
      <w:lvlJc w:val="left"/>
      <w:pPr>
        <w:ind w:left="1763" w:hanging="245"/>
      </w:pPr>
      <w:rPr>
        <w:lang w:val="pt-PT" w:eastAsia="en-US" w:bidi="ar-SA"/>
      </w:rPr>
    </w:lvl>
    <w:lvl w:ilvl="2" w:tplc="D9B6C638">
      <w:numFmt w:val="bullet"/>
      <w:lvlText w:val="•"/>
      <w:lvlJc w:val="left"/>
      <w:pPr>
        <w:ind w:left="2747" w:hanging="245"/>
      </w:pPr>
      <w:rPr>
        <w:lang w:val="pt-PT" w:eastAsia="en-US" w:bidi="ar-SA"/>
      </w:rPr>
    </w:lvl>
    <w:lvl w:ilvl="3" w:tplc="F9A86306">
      <w:numFmt w:val="bullet"/>
      <w:lvlText w:val="•"/>
      <w:lvlJc w:val="left"/>
      <w:pPr>
        <w:ind w:left="3731" w:hanging="245"/>
      </w:pPr>
      <w:rPr>
        <w:lang w:val="pt-PT" w:eastAsia="en-US" w:bidi="ar-SA"/>
      </w:rPr>
    </w:lvl>
    <w:lvl w:ilvl="4" w:tplc="53BE12F6">
      <w:numFmt w:val="bullet"/>
      <w:lvlText w:val="•"/>
      <w:lvlJc w:val="left"/>
      <w:pPr>
        <w:ind w:left="4715" w:hanging="245"/>
      </w:pPr>
      <w:rPr>
        <w:lang w:val="pt-PT" w:eastAsia="en-US" w:bidi="ar-SA"/>
      </w:rPr>
    </w:lvl>
    <w:lvl w:ilvl="5" w:tplc="C8307EE0">
      <w:numFmt w:val="bullet"/>
      <w:lvlText w:val="•"/>
      <w:lvlJc w:val="left"/>
      <w:pPr>
        <w:ind w:left="5699" w:hanging="245"/>
      </w:pPr>
      <w:rPr>
        <w:lang w:val="pt-PT" w:eastAsia="en-US" w:bidi="ar-SA"/>
      </w:rPr>
    </w:lvl>
    <w:lvl w:ilvl="6" w:tplc="BCB8760C">
      <w:numFmt w:val="bullet"/>
      <w:lvlText w:val="•"/>
      <w:lvlJc w:val="left"/>
      <w:pPr>
        <w:ind w:left="6683" w:hanging="245"/>
      </w:pPr>
      <w:rPr>
        <w:lang w:val="pt-PT" w:eastAsia="en-US" w:bidi="ar-SA"/>
      </w:rPr>
    </w:lvl>
    <w:lvl w:ilvl="7" w:tplc="46DCC556">
      <w:numFmt w:val="bullet"/>
      <w:lvlText w:val="•"/>
      <w:lvlJc w:val="left"/>
      <w:pPr>
        <w:ind w:left="7667" w:hanging="245"/>
      </w:pPr>
      <w:rPr>
        <w:lang w:val="pt-PT" w:eastAsia="en-US" w:bidi="ar-SA"/>
      </w:rPr>
    </w:lvl>
    <w:lvl w:ilvl="8" w:tplc="E8B29F84">
      <w:numFmt w:val="bullet"/>
      <w:lvlText w:val="•"/>
      <w:lvlJc w:val="left"/>
      <w:pPr>
        <w:ind w:left="8651" w:hanging="245"/>
      </w:pPr>
      <w:rPr>
        <w:lang w:val="pt-PT" w:eastAsia="en-US" w:bidi="ar-SA"/>
      </w:rPr>
    </w:lvl>
  </w:abstractNum>
  <w:abstractNum w:abstractNumId="43" w15:restartNumberingAfterBreak="0">
    <w:nsid w:val="6F747965"/>
    <w:multiLevelType w:val="multilevel"/>
    <w:tmpl w:val="F2C28026"/>
    <w:lvl w:ilvl="0">
      <w:start w:val="4"/>
      <w:numFmt w:val="decimal"/>
      <w:lvlText w:val="%1"/>
      <w:lvlJc w:val="left"/>
      <w:pPr>
        <w:ind w:left="360" w:hanging="360"/>
      </w:pPr>
      <w:rPr>
        <w:rFonts w:hint="default"/>
      </w:rPr>
    </w:lvl>
    <w:lvl w:ilvl="1">
      <w:start w:val="1"/>
      <w:numFmt w:val="decimal"/>
      <w:lvlText w:val="%1.%2"/>
      <w:lvlJc w:val="left"/>
      <w:pPr>
        <w:ind w:left="447" w:hanging="360"/>
      </w:pPr>
      <w:rPr>
        <w:rFonts w:hint="default"/>
      </w:rPr>
    </w:lvl>
    <w:lvl w:ilvl="2">
      <w:start w:val="1"/>
      <w:numFmt w:val="decimal"/>
      <w:lvlText w:val="%1.%2.%3"/>
      <w:lvlJc w:val="left"/>
      <w:pPr>
        <w:ind w:left="89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428" w:hanging="1080"/>
      </w:pPr>
      <w:rPr>
        <w:rFonts w:hint="default"/>
      </w:rPr>
    </w:lvl>
    <w:lvl w:ilvl="5">
      <w:start w:val="1"/>
      <w:numFmt w:val="decimal"/>
      <w:lvlText w:val="%1.%2.%3.%4.%5.%6"/>
      <w:lvlJc w:val="left"/>
      <w:pPr>
        <w:ind w:left="151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049" w:hanging="1440"/>
      </w:pPr>
      <w:rPr>
        <w:rFonts w:hint="default"/>
      </w:rPr>
    </w:lvl>
    <w:lvl w:ilvl="8">
      <w:start w:val="1"/>
      <w:numFmt w:val="decimal"/>
      <w:lvlText w:val="%1.%2.%3.%4.%5.%6.%7.%8.%9"/>
      <w:lvlJc w:val="left"/>
      <w:pPr>
        <w:ind w:left="2496" w:hanging="1800"/>
      </w:pPr>
      <w:rPr>
        <w:rFonts w:hint="default"/>
      </w:rPr>
    </w:lvl>
  </w:abstractNum>
  <w:abstractNum w:abstractNumId="44" w15:restartNumberingAfterBreak="0">
    <w:nsid w:val="71B629A7"/>
    <w:multiLevelType w:val="multilevel"/>
    <w:tmpl w:val="2944A476"/>
    <w:lvl w:ilvl="0">
      <w:start w:val="1"/>
      <w:numFmt w:val="decimal"/>
      <w:lvlText w:val="%1."/>
      <w:lvlJc w:val="left"/>
      <w:pPr>
        <w:ind w:left="360" w:hanging="360"/>
      </w:pPr>
      <w:rPr>
        <w:rFonts w:ascii="Calibri" w:eastAsia="Calibri" w:hAnsi="Calibri" w:cs="Calibri"/>
        <w:b/>
        <w:bCs/>
      </w:rPr>
    </w:lvl>
    <w:lvl w:ilvl="1">
      <w:start w:val="1"/>
      <w:numFmt w:val="decimal"/>
      <w:lvlText w:val="%1.%2."/>
      <w:lvlJc w:val="left"/>
      <w:pPr>
        <w:ind w:left="792" w:hanging="432"/>
      </w:pPr>
      <w:rPr>
        <w:b w:val="0"/>
        <w:bCs w:val="0"/>
        <w:color w:val="00000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34564D0"/>
    <w:multiLevelType w:val="multilevel"/>
    <w:tmpl w:val="142661A6"/>
    <w:lvl w:ilvl="0">
      <w:start w:val="4"/>
      <w:numFmt w:val="decimal"/>
      <w:lvlText w:val="%1"/>
      <w:lvlJc w:val="left"/>
      <w:pPr>
        <w:ind w:left="1057" w:hanging="528"/>
      </w:pPr>
      <w:rPr>
        <w:lang w:val="pt-PT" w:eastAsia="en-US" w:bidi="ar-SA"/>
      </w:rPr>
    </w:lvl>
    <w:lvl w:ilvl="1">
      <w:start w:val="1"/>
      <w:numFmt w:val="decimal"/>
      <w:lvlText w:val="%1.%2."/>
      <w:lvlJc w:val="left"/>
      <w:pPr>
        <w:ind w:left="1805" w:hanging="528"/>
      </w:pPr>
      <w:rPr>
        <w:rFonts w:ascii="Arial MT" w:eastAsia="Arial MT" w:hAnsi="Arial MT" w:cs="Arial MT" w:hint="default"/>
        <w:b/>
        <w:spacing w:val="-4"/>
        <w:w w:val="100"/>
        <w:sz w:val="21"/>
        <w:szCs w:val="21"/>
        <w:lang w:val="pt-PT" w:eastAsia="en-US" w:bidi="ar-SA"/>
      </w:rPr>
    </w:lvl>
    <w:lvl w:ilvl="2">
      <w:start w:val="1"/>
      <w:numFmt w:val="decimal"/>
      <w:lvlText w:val="%1.%2.%3."/>
      <w:lvlJc w:val="left"/>
      <w:pPr>
        <w:ind w:left="2305" w:hanging="603"/>
      </w:pPr>
      <w:rPr>
        <w:rFonts w:ascii="Arial MT" w:eastAsia="Arial MT" w:hAnsi="Arial MT" w:cs="Arial MT" w:hint="default"/>
        <w:b/>
        <w:spacing w:val="-4"/>
        <w:w w:val="100"/>
        <w:sz w:val="21"/>
        <w:szCs w:val="21"/>
        <w:lang w:val="pt-PT" w:eastAsia="en-US" w:bidi="ar-SA"/>
      </w:rPr>
    </w:lvl>
    <w:lvl w:ilvl="3">
      <w:numFmt w:val="bullet"/>
      <w:lvlText w:val="•"/>
      <w:lvlJc w:val="left"/>
      <w:pPr>
        <w:ind w:left="3184" w:hanging="603"/>
      </w:pPr>
      <w:rPr>
        <w:lang w:val="pt-PT" w:eastAsia="en-US" w:bidi="ar-SA"/>
      </w:rPr>
    </w:lvl>
    <w:lvl w:ilvl="4">
      <w:numFmt w:val="bullet"/>
      <w:lvlText w:val="•"/>
      <w:lvlJc w:val="left"/>
      <w:pPr>
        <w:ind w:left="4246" w:hanging="603"/>
      </w:pPr>
      <w:rPr>
        <w:lang w:val="pt-PT" w:eastAsia="en-US" w:bidi="ar-SA"/>
      </w:rPr>
    </w:lvl>
    <w:lvl w:ilvl="5">
      <w:numFmt w:val="bullet"/>
      <w:lvlText w:val="•"/>
      <w:lvlJc w:val="left"/>
      <w:pPr>
        <w:ind w:left="5308" w:hanging="603"/>
      </w:pPr>
      <w:rPr>
        <w:lang w:val="pt-PT" w:eastAsia="en-US" w:bidi="ar-SA"/>
      </w:rPr>
    </w:lvl>
    <w:lvl w:ilvl="6">
      <w:numFmt w:val="bullet"/>
      <w:lvlText w:val="•"/>
      <w:lvlJc w:val="left"/>
      <w:pPr>
        <w:ind w:left="6370" w:hanging="603"/>
      </w:pPr>
      <w:rPr>
        <w:lang w:val="pt-PT" w:eastAsia="en-US" w:bidi="ar-SA"/>
      </w:rPr>
    </w:lvl>
    <w:lvl w:ilvl="7">
      <w:numFmt w:val="bullet"/>
      <w:lvlText w:val="•"/>
      <w:lvlJc w:val="left"/>
      <w:pPr>
        <w:ind w:left="7432" w:hanging="603"/>
      </w:pPr>
      <w:rPr>
        <w:lang w:val="pt-PT" w:eastAsia="en-US" w:bidi="ar-SA"/>
      </w:rPr>
    </w:lvl>
    <w:lvl w:ilvl="8">
      <w:numFmt w:val="bullet"/>
      <w:lvlText w:val="•"/>
      <w:lvlJc w:val="left"/>
      <w:pPr>
        <w:ind w:left="8494" w:hanging="603"/>
      </w:pPr>
      <w:rPr>
        <w:lang w:val="pt-PT" w:eastAsia="en-US" w:bidi="ar-SA"/>
      </w:rPr>
    </w:lvl>
  </w:abstractNum>
  <w:abstractNum w:abstractNumId="46" w15:restartNumberingAfterBreak="0">
    <w:nsid w:val="7A1F4812"/>
    <w:multiLevelType w:val="multilevel"/>
    <w:tmpl w:val="D80603E0"/>
    <w:lvl w:ilvl="0">
      <w:start w:val="9"/>
      <w:numFmt w:val="decimal"/>
      <w:lvlText w:val="%1."/>
      <w:lvlJc w:val="left"/>
      <w:pPr>
        <w:ind w:left="387" w:hanging="387"/>
      </w:pPr>
      <w:rPr>
        <w:rFonts w:ascii="Times New Roman" w:eastAsia="Times New Roman" w:hAnsi="Times New Roman" w:cs="Times New Roman" w:hint="default"/>
        <w:b/>
        <w:bCs/>
        <w:i w:val="0"/>
        <w:iCs w:val="0"/>
        <w:spacing w:val="0"/>
        <w:w w:val="100"/>
        <w:sz w:val="22"/>
        <w:szCs w:val="22"/>
        <w:shd w:val="clear" w:color="auto" w:fill="A6A6A6"/>
        <w:lang w:val="pt-PT" w:eastAsia="en-US" w:bidi="ar-SA"/>
      </w:rPr>
    </w:lvl>
    <w:lvl w:ilvl="1">
      <w:start w:val="1"/>
      <w:numFmt w:val="decimal"/>
      <w:lvlText w:val="%1.%2"/>
      <w:lvlJc w:val="left"/>
      <w:pPr>
        <w:ind w:left="88"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2">
      <w:start w:val="1"/>
      <w:numFmt w:val="decimal"/>
      <w:lvlText w:val="%1.%2.%3"/>
      <w:lvlJc w:val="left"/>
      <w:pPr>
        <w:ind w:left="88"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3">
      <w:start w:val="1"/>
      <w:numFmt w:val="decimal"/>
      <w:lvlText w:val="%1.%2.%3.%4"/>
      <w:lvlJc w:val="left"/>
      <w:pPr>
        <w:ind w:left="88" w:hanging="1417"/>
      </w:pPr>
      <w:rPr>
        <w:rFonts w:ascii="Times New Roman" w:eastAsia="Times New Roman" w:hAnsi="Times New Roman" w:cs="Times New Roman" w:hint="default"/>
        <w:b w:val="0"/>
        <w:bCs w:val="0"/>
        <w:i w:val="0"/>
        <w:iCs w:val="0"/>
        <w:spacing w:val="0"/>
        <w:w w:val="100"/>
        <w:sz w:val="22"/>
        <w:szCs w:val="22"/>
        <w:lang w:val="pt-PT" w:eastAsia="en-US" w:bidi="ar-SA"/>
      </w:rPr>
    </w:lvl>
    <w:lvl w:ilvl="4">
      <w:numFmt w:val="bullet"/>
      <w:lvlText w:val="•"/>
      <w:lvlJc w:val="left"/>
      <w:pPr>
        <w:ind w:left="2154" w:hanging="1417"/>
      </w:pPr>
      <w:rPr>
        <w:rFonts w:hint="default"/>
        <w:lang w:val="pt-PT" w:eastAsia="en-US" w:bidi="ar-SA"/>
      </w:rPr>
    </w:lvl>
    <w:lvl w:ilvl="5">
      <w:numFmt w:val="bullet"/>
      <w:lvlText w:val="•"/>
      <w:lvlJc w:val="left"/>
      <w:pPr>
        <w:ind w:left="3449" w:hanging="1417"/>
      </w:pPr>
      <w:rPr>
        <w:rFonts w:hint="default"/>
        <w:lang w:val="pt-PT" w:eastAsia="en-US" w:bidi="ar-SA"/>
      </w:rPr>
    </w:lvl>
    <w:lvl w:ilvl="6">
      <w:numFmt w:val="bullet"/>
      <w:lvlText w:val="•"/>
      <w:lvlJc w:val="left"/>
      <w:pPr>
        <w:ind w:left="4743" w:hanging="1417"/>
      </w:pPr>
      <w:rPr>
        <w:rFonts w:hint="default"/>
        <w:lang w:val="pt-PT" w:eastAsia="en-US" w:bidi="ar-SA"/>
      </w:rPr>
    </w:lvl>
    <w:lvl w:ilvl="7">
      <w:numFmt w:val="bullet"/>
      <w:lvlText w:val="•"/>
      <w:lvlJc w:val="left"/>
      <w:pPr>
        <w:ind w:left="6038" w:hanging="1417"/>
      </w:pPr>
      <w:rPr>
        <w:rFonts w:hint="default"/>
        <w:lang w:val="pt-PT" w:eastAsia="en-US" w:bidi="ar-SA"/>
      </w:rPr>
    </w:lvl>
    <w:lvl w:ilvl="8">
      <w:numFmt w:val="bullet"/>
      <w:lvlText w:val="•"/>
      <w:lvlJc w:val="left"/>
      <w:pPr>
        <w:ind w:left="7333" w:hanging="1417"/>
      </w:pPr>
      <w:rPr>
        <w:rFonts w:hint="default"/>
        <w:lang w:val="pt-PT" w:eastAsia="en-US" w:bidi="ar-SA"/>
      </w:rPr>
    </w:lvl>
  </w:abstractNum>
  <w:num w:numId="1">
    <w:abstractNumId w:val="11"/>
  </w:num>
  <w:num w:numId="2">
    <w:abstractNumId w:val="18"/>
  </w:num>
  <w:num w:numId="3">
    <w:abstractNumId w:val="14"/>
  </w:num>
  <w:num w:numId="4">
    <w:abstractNumId w:val="21"/>
  </w:num>
  <w:num w:numId="5">
    <w:abstractNumId w:val="2"/>
  </w:num>
  <w:num w:numId="6">
    <w:abstractNumId w:val="46"/>
  </w:num>
  <w:num w:numId="7">
    <w:abstractNumId w:val="27"/>
  </w:num>
  <w:num w:numId="8">
    <w:abstractNumId w:val="41"/>
  </w:num>
  <w:num w:numId="9">
    <w:abstractNumId w:val="20"/>
  </w:num>
  <w:num w:numId="10">
    <w:abstractNumId w:val="7"/>
  </w:num>
  <w:num w:numId="11">
    <w:abstractNumId w:val="38"/>
  </w:num>
  <w:num w:numId="12">
    <w:abstractNumId w:val="30"/>
  </w:num>
  <w:num w:numId="13">
    <w:abstractNumId w:val="34"/>
  </w:num>
  <w:num w:numId="14">
    <w:abstractNumId w:val="43"/>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4"/>
  </w:num>
  <w:num w:numId="17">
    <w:abstractNumId w:val="31"/>
  </w:num>
  <w:num w:numId="18">
    <w:abstractNumId w:val="16"/>
  </w:num>
  <w:num w:numId="19">
    <w:abstractNumId w:val="25"/>
  </w:num>
  <w:num w:numId="20">
    <w:abstractNumId w:val="3"/>
  </w:num>
  <w:num w:numId="21">
    <w:abstractNumId w:val="40"/>
  </w:num>
  <w:num w:numId="22">
    <w:abstractNumId w:val="29"/>
  </w:num>
  <w:num w:numId="23">
    <w:abstractNumId w:val="4"/>
  </w:num>
  <w:num w:numId="24">
    <w:abstractNumId w:val="2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5">
    <w:abstractNumId w:val="45"/>
    <w:lvlOverride w:ilvl="0">
      <w:startOverride w:val="4"/>
    </w:lvlOverride>
    <w:lvlOverride w:ilvl="1">
      <w:startOverride w:val="1"/>
    </w:lvlOverride>
    <w:lvlOverride w:ilvl="2">
      <w:startOverride w:val="1"/>
    </w:lvlOverride>
    <w:lvlOverride w:ilvl="3"/>
    <w:lvlOverride w:ilvl="4"/>
    <w:lvlOverride w:ilvl="5"/>
    <w:lvlOverride w:ilvl="6"/>
    <w:lvlOverride w:ilvl="7"/>
    <w:lvlOverride w:ilvl="8"/>
  </w:num>
  <w:num w:numId="26">
    <w:abstractNumId w:val="33"/>
    <w:lvlOverride w:ilvl="0">
      <w:startOverride w:val="5"/>
    </w:lvlOverride>
    <w:lvlOverride w:ilvl="1">
      <w:startOverride w:val="1"/>
    </w:lvlOverride>
    <w:lvlOverride w:ilvl="2"/>
    <w:lvlOverride w:ilvl="3"/>
    <w:lvlOverride w:ilvl="4"/>
    <w:lvlOverride w:ilvl="5"/>
    <w:lvlOverride w:ilvl="6"/>
    <w:lvlOverride w:ilvl="7"/>
    <w:lvlOverride w:ilvl="8"/>
  </w:num>
  <w:num w:numId="27">
    <w:abstractNumId w:val="36"/>
    <w:lvlOverride w:ilvl="0">
      <w:startOverride w:val="1"/>
    </w:lvlOverride>
    <w:lvlOverride w:ilvl="1"/>
    <w:lvlOverride w:ilvl="2"/>
    <w:lvlOverride w:ilvl="3"/>
    <w:lvlOverride w:ilvl="4"/>
    <w:lvlOverride w:ilvl="5"/>
    <w:lvlOverride w:ilvl="6"/>
    <w:lvlOverride w:ilvl="7"/>
    <w:lvlOverride w:ilvl="8"/>
  </w:num>
  <w:num w:numId="28">
    <w:abstractNumId w:val="12"/>
    <w:lvlOverride w:ilvl="0">
      <w:startOverride w:val="1"/>
    </w:lvlOverride>
    <w:lvlOverride w:ilvl="1"/>
    <w:lvlOverride w:ilvl="2"/>
    <w:lvlOverride w:ilvl="3"/>
    <w:lvlOverride w:ilvl="4"/>
    <w:lvlOverride w:ilvl="5"/>
    <w:lvlOverride w:ilvl="6"/>
    <w:lvlOverride w:ilvl="7"/>
    <w:lvlOverride w:ilvl="8"/>
  </w:num>
  <w:num w:numId="29">
    <w:abstractNumId w:val="5"/>
    <w:lvlOverride w:ilvl="0">
      <w:startOverride w:val="1"/>
    </w:lvlOverride>
    <w:lvlOverride w:ilvl="1"/>
    <w:lvlOverride w:ilvl="2"/>
    <w:lvlOverride w:ilvl="3"/>
    <w:lvlOverride w:ilvl="4"/>
    <w:lvlOverride w:ilvl="5"/>
    <w:lvlOverride w:ilvl="6"/>
    <w:lvlOverride w:ilvl="7"/>
    <w:lvlOverride w:ilvl="8"/>
  </w:num>
  <w:num w:numId="30">
    <w:abstractNumId w:val="42"/>
    <w:lvlOverride w:ilvl="0">
      <w:startOverride w:val="1"/>
    </w:lvlOverride>
    <w:lvlOverride w:ilvl="1"/>
    <w:lvlOverride w:ilvl="2"/>
    <w:lvlOverride w:ilvl="3"/>
    <w:lvlOverride w:ilvl="4"/>
    <w:lvlOverride w:ilvl="5"/>
    <w:lvlOverride w:ilvl="6"/>
    <w:lvlOverride w:ilvl="7"/>
    <w:lvlOverride w:ilvl="8"/>
  </w:num>
  <w:num w:numId="31">
    <w:abstractNumId w:val="10"/>
  </w:num>
  <w:num w:numId="32">
    <w:abstractNumId w:val="17"/>
  </w:num>
  <w:num w:numId="33">
    <w:abstractNumId w:val="8"/>
  </w:num>
  <w:num w:numId="34">
    <w:abstractNumId w:val="39"/>
  </w:num>
  <w:num w:numId="35">
    <w:abstractNumId w:val="28"/>
  </w:num>
  <w:num w:numId="36">
    <w:abstractNumId w:val="22"/>
  </w:num>
  <w:num w:numId="37">
    <w:abstractNumId w:val="9"/>
  </w:num>
  <w:num w:numId="38">
    <w:abstractNumId w:val="1"/>
  </w:num>
  <w:num w:numId="39">
    <w:abstractNumId w:val="0"/>
  </w:num>
  <w:num w:numId="40">
    <w:abstractNumId w:val="32"/>
  </w:num>
  <w:num w:numId="41">
    <w:abstractNumId w:val="26"/>
  </w:num>
  <w:num w:numId="42">
    <w:abstractNumId w:val="35"/>
  </w:num>
  <w:num w:numId="43">
    <w:abstractNumId w:val="13"/>
  </w:num>
  <w:num w:numId="44">
    <w:abstractNumId w:val="19"/>
  </w:num>
  <w:num w:numId="45">
    <w:abstractNumId w:val="15"/>
  </w:num>
  <w:num w:numId="46">
    <w:abstractNumId w:val="37"/>
  </w:num>
  <w:num w:numId="47">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BE2"/>
    <w:rsid w:val="00005F8C"/>
    <w:rsid w:val="000065A7"/>
    <w:rsid w:val="0001090B"/>
    <w:rsid w:val="00011038"/>
    <w:rsid w:val="00012426"/>
    <w:rsid w:val="00012EF6"/>
    <w:rsid w:val="00015F76"/>
    <w:rsid w:val="000237FA"/>
    <w:rsid w:val="00026A96"/>
    <w:rsid w:val="00030FEB"/>
    <w:rsid w:val="00033C24"/>
    <w:rsid w:val="0003767F"/>
    <w:rsid w:val="00042473"/>
    <w:rsid w:val="00042917"/>
    <w:rsid w:val="000461B3"/>
    <w:rsid w:val="000503A0"/>
    <w:rsid w:val="000507B1"/>
    <w:rsid w:val="00051343"/>
    <w:rsid w:val="00054D08"/>
    <w:rsid w:val="00054D3A"/>
    <w:rsid w:val="000557F7"/>
    <w:rsid w:val="00055917"/>
    <w:rsid w:val="000569D0"/>
    <w:rsid w:val="000602D2"/>
    <w:rsid w:val="00060FE8"/>
    <w:rsid w:val="000620AC"/>
    <w:rsid w:val="00063078"/>
    <w:rsid w:val="0006339A"/>
    <w:rsid w:val="000648C9"/>
    <w:rsid w:val="0006587D"/>
    <w:rsid w:val="00065915"/>
    <w:rsid w:val="00066542"/>
    <w:rsid w:val="00070391"/>
    <w:rsid w:val="00070AB5"/>
    <w:rsid w:val="0007105E"/>
    <w:rsid w:val="000722C9"/>
    <w:rsid w:val="000723D6"/>
    <w:rsid w:val="0007436D"/>
    <w:rsid w:val="00080662"/>
    <w:rsid w:val="0008103A"/>
    <w:rsid w:val="0008463B"/>
    <w:rsid w:val="00086AC7"/>
    <w:rsid w:val="00086B6C"/>
    <w:rsid w:val="00086CD1"/>
    <w:rsid w:val="00090B98"/>
    <w:rsid w:val="0009162B"/>
    <w:rsid w:val="000917E8"/>
    <w:rsid w:val="0009194F"/>
    <w:rsid w:val="00093300"/>
    <w:rsid w:val="000A1C13"/>
    <w:rsid w:val="000A1CBA"/>
    <w:rsid w:val="000A23E3"/>
    <w:rsid w:val="000A4094"/>
    <w:rsid w:val="000A6194"/>
    <w:rsid w:val="000A763B"/>
    <w:rsid w:val="000B1319"/>
    <w:rsid w:val="000B274C"/>
    <w:rsid w:val="000B38CD"/>
    <w:rsid w:val="000B52D4"/>
    <w:rsid w:val="000B5322"/>
    <w:rsid w:val="000C03BA"/>
    <w:rsid w:val="000C3F4D"/>
    <w:rsid w:val="000C4CBC"/>
    <w:rsid w:val="000C5A66"/>
    <w:rsid w:val="000C672A"/>
    <w:rsid w:val="000C6B49"/>
    <w:rsid w:val="000C7E70"/>
    <w:rsid w:val="000D30F2"/>
    <w:rsid w:val="000D3F6C"/>
    <w:rsid w:val="000D4359"/>
    <w:rsid w:val="000D436B"/>
    <w:rsid w:val="000E17C9"/>
    <w:rsid w:val="000E26C4"/>
    <w:rsid w:val="000E2F21"/>
    <w:rsid w:val="000E5AF4"/>
    <w:rsid w:val="000F4794"/>
    <w:rsid w:val="000F65DD"/>
    <w:rsid w:val="000F65E7"/>
    <w:rsid w:val="000F71A6"/>
    <w:rsid w:val="000F7C22"/>
    <w:rsid w:val="001002B5"/>
    <w:rsid w:val="001003A6"/>
    <w:rsid w:val="0010086F"/>
    <w:rsid w:val="0010300D"/>
    <w:rsid w:val="0010714A"/>
    <w:rsid w:val="00107900"/>
    <w:rsid w:val="00110EB5"/>
    <w:rsid w:val="0011333A"/>
    <w:rsid w:val="00113600"/>
    <w:rsid w:val="001143B3"/>
    <w:rsid w:val="00116E12"/>
    <w:rsid w:val="00122A53"/>
    <w:rsid w:val="00124104"/>
    <w:rsid w:val="00125C12"/>
    <w:rsid w:val="001277F4"/>
    <w:rsid w:val="00131CE3"/>
    <w:rsid w:val="00132154"/>
    <w:rsid w:val="0013268B"/>
    <w:rsid w:val="0013393C"/>
    <w:rsid w:val="00133A86"/>
    <w:rsid w:val="00136BF9"/>
    <w:rsid w:val="001406CC"/>
    <w:rsid w:val="001412E4"/>
    <w:rsid w:val="001444F6"/>
    <w:rsid w:val="00147083"/>
    <w:rsid w:val="00147CD3"/>
    <w:rsid w:val="00153D16"/>
    <w:rsid w:val="001550ED"/>
    <w:rsid w:val="00155269"/>
    <w:rsid w:val="0016048A"/>
    <w:rsid w:val="00161723"/>
    <w:rsid w:val="00163AFA"/>
    <w:rsid w:val="00163DE4"/>
    <w:rsid w:val="001642FD"/>
    <w:rsid w:val="00164B3D"/>
    <w:rsid w:val="001664DE"/>
    <w:rsid w:val="001668D8"/>
    <w:rsid w:val="00167B20"/>
    <w:rsid w:val="001746C9"/>
    <w:rsid w:val="00175333"/>
    <w:rsid w:val="001753E3"/>
    <w:rsid w:val="001765A2"/>
    <w:rsid w:val="00176D94"/>
    <w:rsid w:val="0017701D"/>
    <w:rsid w:val="00182CD5"/>
    <w:rsid w:val="00183413"/>
    <w:rsid w:val="00183789"/>
    <w:rsid w:val="00185FFC"/>
    <w:rsid w:val="00187558"/>
    <w:rsid w:val="00187F6A"/>
    <w:rsid w:val="00190D38"/>
    <w:rsid w:val="001910F5"/>
    <w:rsid w:val="00191296"/>
    <w:rsid w:val="001913BE"/>
    <w:rsid w:val="00192F56"/>
    <w:rsid w:val="00195675"/>
    <w:rsid w:val="001A0055"/>
    <w:rsid w:val="001A0F0A"/>
    <w:rsid w:val="001A1582"/>
    <w:rsid w:val="001A3D91"/>
    <w:rsid w:val="001A4B84"/>
    <w:rsid w:val="001A7B2D"/>
    <w:rsid w:val="001B5111"/>
    <w:rsid w:val="001B6AE0"/>
    <w:rsid w:val="001B6AE6"/>
    <w:rsid w:val="001C3256"/>
    <w:rsid w:val="001C469E"/>
    <w:rsid w:val="001D594E"/>
    <w:rsid w:val="001D67F9"/>
    <w:rsid w:val="001D78BE"/>
    <w:rsid w:val="001E28B6"/>
    <w:rsid w:val="001E28E2"/>
    <w:rsid w:val="001E31DE"/>
    <w:rsid w:val="001E331A"/>
    <w:rsid w:val="001E3EBE"/>
    <w:rsid w:val="001E52CD"/>
    <w:rsid w:val="001E63E0"/>
    <w:rsid w:val="001F1962"/>
    <w:rsid w:val="001F1C9A"/>
    <w:rsid w:val="001F26D1"/>
    <w:rsid w:val="001F636B"/>
    <w:rsid w:val="001F6B4A"/>
    <w:rsid w:val="002015ED"/>
    <w:rsid w:val="002017CB"/>
    <w:rsid w:val="00201ACC"/>
    <w:rsid w:val="00202656"/>
    <w:rsid w:val="00204D2C"/>
    <w:rsid w:val="0020667F"/>
    <w:rsid w:val="00206E59"/>
    <w:rsid w:val="00207428"/>
    <w:rsid w:val="0021003F"/>
    <w:rsid w:val="00210B1F"/>
    <w:rsid w:val="0021231E"/>
    <w:rsid w:val="002126BF"/>
    <w:rsid w:val="002126FE"/>
    <w:rsid w:val="00215035"/>
    <w:rsid w:val="00215E89"/>
    <w:rsid w:val="0022487C"/>
    <w:rsid w:val="00224E36"/>
    <w:rsid w:val="0022545F"/>
    <w:rsid w:val="00226CED"/>
    <w:rsid w:val="00226F21"/>
    <w:rsid w:val="00232AC9"/>
    <w:rsid w:val="00234C10"/>
    <w:rsid w:val="002357C2"/>
    <w:rsid w:val="002367B1"/>
    <w:rsid w:val="00236958"/>
    <w:rsid w:val="00244384"/>
    <w:rsid w:val="0024520D"/>
    <w:rsid w:val="00245803"/>
    <w:rsid w:val="002466D0"/>
    <w:rsid w:val="00246E3C"/>
    <w:rsid w:val="00247BB4"/>
    <w:rsid w:val="0025034D"/>
    <w:rsid w:val="00252474"/>
    <w:rsid w:val="002544DB"/>
    <w:rsid w:val="00257CDA"/>
    <w:rsid w:val="0026337B"/>
    <w:rsid w:val="00264ABA"/>
    <w:rsid w:val="002667B4"/>
    <w:rsid w:val="00267FC9"/>
    <w:rsid w:val="00277E69"/>
    <w:rsid w:val="0028019D"/>
    <w:rsid w:val="0028083B"/>
    <w:rsid w:val="00280C23"/>
    <w:rsid w:val="00281652"/>
    <w:rsid w:val="00281745"/>
    <w:rsid w:val="00282642"/>
    <w:rsid w:val="00286367"/>
    <w:rsid w:val="00286E4A"/>
    <w:rsid w:val="002910C3"/>
    <w:rsid w:val="0029171E"/>
    <w:rsid w:val="002926E7"/>
    <w:rsid w:val="0029435D"/>
    <w:rsid w:val="002962DA"/>
    <w:rsid w:val="00296856"/>
    <w:rsid w:val="00297BCF"/>
    <w:rsid w:val="00297C43"/>
    <w:rsid w:val="00297E21"/>
    <w:rsid w:val="002A098A"/>
    <w:rsid w:val="002A11BC"/>
    <w:rsid w:val="002A2CF3"/>
    <w:rsid w:val="002A3FB8"/>
    <w:rsid w:val="002A4094"/>
    <w:rsid w:val="002A44F0"/>
    <w:rsid w:val="002A4A1E"/>
    <w:rsid w:val="002A5D1A"/>
    <w:rsid w:val="002A5E51"/>
    <w:rsid w:val="002A6581"/>
    <w:rsid w:val="002A7AD6"/>
    <w:rsid w:val="002B0E96"/>
    <w:rsid w:val="002B35D3"/>
    <w:rsid w:val="002B6308"/>
    <w:rsid w:val="002B67A9"/>
    <w:rsid w:val="002B6E9E"/>
    <w:rsid w:val="002C0CF7"/>
    <w:rsid w:val="002C1E66"/>
    <w:rsid w:val="002C2FDF"/>
    <w:rsid w:val="002C3BA5"/>
    <w:rsid w:val="002C4E67"/>
    <w:rsid w:val="002C5477"/>
    <w:rsid w:val="002C770B"/>
    <w:rsid w:val="002D1623"/>
    <w:rsid w:val="002D2E9C"/>
    <w:rsid w:val="002D34A2"/>
    <w:rsid w:val="002D3DC9"/>
    <w:rsid w:val="002D4AAD"/>
    <w:rsid w:val="002D5196"/>
    <w:rsid w:val="002D5DC4"/>
    <w:rsid w:val="002D6965"/>
    <w:rsid w:val="002E01AD"/>
    <w:rsid w:val="002E1D2D"/>
    <w:rsid w:val="002E390B"/>
    <w:rsid w:val="002E3E62"/>
    <w:rsid w:val="002E4410"/>
    <w:rsid w:val="002E5ACE"/>
    <w:rsid w:val="002F2CF1"/>
    <w:rsid w:val="002F4610"/>
    <w:rsid w:val="002F520E"/>
    <w:rsid w:val="002F5F99"/>
    <w:rsid w:val="003018BD"/>
    <w:rsid w:val="003020C8"/>
    <w:rsid w:val="003034CD"/>
    <w:rsid w:val="00305A02"/>
    <w:rsid w:val="0030689A"/>
    <w:rsid w:val="00307330"/>
    <w:rsid w:val="00307AAD"/>
    <w:rsid w:val="00310F75"/>
    <w:rsid w:val="00312B2E"/>
    <w:rsid w:val="0031340F"/>
    <w:rsid w:val="003135A2"/>
    <w:rsid w:val="00313EE8"/>
    <w:rsid w:val="00315F00"/>
    <w:rsid w:val="003222F3"/>
    <w:rsid w:val="00322FBF"/>
    <w:rsid w:val="00324A5E"/>
    <w:rsid w:val="0032798F"/>
    <w:rsid w:val="00330319"/>
    <w:rsid w:val="00330BE2"/>
    <w:rsid w:val="00332E6B"/>
    <w:rsid w:val="00336B87"/>
    <w:rsid w:val="00337225"/>
    <w:rsid w:val="00337737"/>
    <w:rsid w:val="00341D55"/>
    <w:rsid w:val="00343754"/>
    <w:rsid w:val="00343D79"/>
    <w:rsid w:val="00345612"/>
    <w:rsid w:val="00345671"/>
    <w:rsid w:val="0034621E"/>
    <w:rsid w:val="0035025D"/>
    <w:rsid w:val="0035100A"/>
    <w:rsid w:val="003515EC"/>
    <w:rsid w:val="00352571"/>
    <w:rsid w:val="00353A40"/>
    <w:rsid w:val="00353AD8"/>
    <w:rsid w:val="0035456C"/>
    <w:rsid w:val="00355E54"/>
    <w:rsid w:val="00356CD2"/>
    <w:rsid w:val="0035744E"/>
    <w:rsid w:val="00360482"/>
    <w:rsid w:val="00361A02"/>
    <w:rsid w:val="00362A9A"/>
    <w:rsid w:val="00363B88"/>
    <w:rsid w:val="00365957"/>
    <w:rsid w:val="00365ED4"/>
    <w:rsid w:val="003707BE"/>
    <w:rsid w:val="00371653"/>
    <w:rsid w:val="0037289E"/>
    <w:rsid w:val="00373535"/>
    <w:rsid w:val="00373A77"/>
    <w:rsid w:val="00373BBA"/>
    <w:rsid w:val="0037552D"/>
    <w:rsid w:val="00376632"/>
    <w:rsid w:val="00376AFA"/>
    <w:rsid w:val="0037723F"/>
    <w:rsid w:val="00380CFC"/>
    <w:rsid w:val="00382282"/>
    <w:rsid w:val="00382915"/>
    <w:rsid w:val="003835B1"/>
    <w:rsid w:val="00384A49"/>
    <w:rsid w:val="003853F8"/>
    <w:rsid w:val="00390540"/>
    <w:rsid w:val="00393907"/>
    <w:rsid w:val="00394A34"/>
    <w:rsid w:val="00395C1F"/>
    <w:rsid w:val="00395DD2"/>
    <w:rsid w:val="00396934"/>
    <w:rsid w:val="003A38F2"/>
    <w:rsid w:val="003A3ABF"/>
    <w:rsid w:val="003A664F"/>
    <w:rsid w:val="003A6F19"/>
    <w:rsid w:val="003A76D8"/>
    <w:rsid w:val="003A7ECF"/>
    <w:rsid w:val="003B2960"/>
    <w:rsid w:val="003B353E"/>
    <w:rsid w:val="003B4317"/>
    <w:rsid w:val="003B57E6"/>
    <w:rsid w:val="003B79A1"/>
    <w:rsid w:val="003C3832"/>
    <w:rsid w:val="003C5146"/>
    <w:rsid w:val="003C5C83"/>
    <w:rsid w:val="003D05F0"/>
    <w:rsid w:val="003D0A41"/>
    <w:rsid w:val="003D0C2A"/>
    <w:rsid w:val="003D1B4C"/>
    <w:rsid w:val="003D40DE"/>
    <w:rsid w:val="003D4264"/>
    <w:rsid w:val="003D4B4C"/>
    <w:rsid w:val="003D5073"/>
    <w:rsid w:val="003D669F"/>
    <w:rsid w:val="003D6B02"/>
    <w:rsid w:val="003E15DF"/>
    <w:rsid w:val="003E1FB1"/>
    <w:rsid w:val="003E4842"/>
    <w:rsid w:val="003E5AAD"/>
    <w:rsid w:val="003E65F6"/>
    <w:rsid w:val="003E7FCD"/>
    <w:rsid w:val="003F0D6D"/>
    <w:rsid w:val="003F1D7C"/>
    <w:rsid w:val="003F65EC"/>
    <w:rsid w:val="004014ED"/>
    <w:rsid w:val="00405CFE"/>
    <w:rsid w:val="0040716F"/>
    <w:rsid w:val="004074C8"/>
    <w:rsid w:val="00407D3B"/>
    <w:rsid w:val="00411117"/>
    <w:rsid w:val="00412F18"/>
    <w:rsid w:val="0041308D"/>
    <w:rsid w:val="00413160"/>
    <w:rsid w:val="0041360D"/>
    <w:rsid w:val="00413F71"/>
    <w:rsid w:val="00414EDF"/>
    <w:rsid w:val="00416A53"/>
    <w:rsid w:val="0041700E"/>
    <w:rsid w:val="00417727"/>
    <w:rsid w:val="004203AC"/>
    <w:rsid w:val="00420452"/>
    <w:rsid w:val="004214C2"/>
    <w:rsid w:val="004215D3"/>
    <w:rsid w:val="00422F9B"/>
    <w:rsid w:val="00425F9A"/>
    <w:rsid w:val="004268B2"/>
    <w:rsid w:val="0042690A"/>
    <w:rsid w:val="004274F8"/>
    <w:rsid w:val="0043052B"/>
    <w:rsid w:val="00432252"/>
    <w:rsid w:val="00432302"/>
    <w:rsid w:val="004333EB"/>
    <w:rsid w:val="004347E4"/>
    <w:rsid w:val="004354D7"/>
    <w:rsid w:val="004364B5"/>
    <w:rsid w:val="00441735"/>
    <w:rsid w:val="0044289E"/>
    <w:rsid w:val="00445494"/>
    <w:rsid w:val="004456CC"/>
    <w:rsid w:val="00445EF9"/>
    <w:rsid w:val="00446AAA"/>
    <w:rsid w:val="004502BF"/>
    <w:rsid w:val="0045169F"/>
    <w:rsid w:val="004520B0"/>
    <w:rsid w:val="004525D0"/>
    <w:rsid w:val="00454481"/>
    <w:rsid w:val="00454792"/>
    <w:rsid w:val="0045681A"/>
    <w:rsid w:val="00456A40"/>
    <w:rsid w:val="004578ED"/>
    <w:rsid w:val="00460A2A"/>
    <w:rsid w:val="00462A64"/>
    <w:rsid w:val="00463198"/>
    <w:rsid w:val="00464B0B"/>
    <w:rsid w:val="00465034"/>
    <w:rsid w:val="004653F7"/>
    <w:rsid w:val="00466CE5"/>
    <w:rsid w:val="00467716"/>
    <w:rsid w:val="00471D9A"/>
    <w:rsid w:val="00472297"/>
    <w:rsid w:val="0047522D"/>
    <w:rsid w:val="004766E9"/>
    <w:rsid w:val="00477067"/>
    <w:rsid w:val="004771AC"/>
    <w:rsid w:val="00480913"/>
    <w:rsid w:val="0048176F"/>
    <w:rsid w:val="0048237C"/>
    <w:rsid w:val="00484369"/>
    <w:rsid w:val="004844D6"/>
    <w:rsid w:val="00484714"/>
    <w:rsid w:val="00485CE3"/>
    <w:rsid w:val="00491D09"/>
    <w:rsid w:val="00493BF5"/>
    <w:rsid w:val="00494340"/>
    <w:rsid w:val="0049447F"/>
    <w:rsid w:val="00494AB4"/>
    <w:rsid w:val="00495FF1"/>
    <w:rsid w:val="00496F88"/>
    <w:rsid w:val="0049721E"/>
    <w:rsid w:val="004A0823"/>
    <w:rsid w:val="004A16E1"/>
    <w:rsid w:val="004A1F49"/>
    <w:rsid w:val="004A3C9A"/>
    <w:rsid w:val="004B4731"/>
    <w:rsid w:val="004B4DE4"/>
    <w:rsid w:val="004B653A"/>
    <w:rsid w:val="004B7ECD"/>
    <w:rsid w:val="004D03DC"/>
    <w:rsid w:val="004D03FE"/>
    <w:rsid w:val="004D0FC4"/>
    <w:rsid w:val="004D12E8"/>
    <w:rsid w:val="004D4025"/>
    <w:rsid w:val="004D4802"/>
    <w:rsid w:val="004D6072"/>
    <w:rsid w:val="004D66DF"/>
    <w:rsid w:val="004D6C49"/>
    <w:rsid w:val="004D7AC3"/>
    <w:rsid w:val="004E07DA"/>
    <w:rsid w:val="004E1AD3"/>
    <w:rsid w:val="004E439A"/>
    <w:rsid w:val="004E5543"/>
    <w:rsid w:val="004E5F72"/>
    <w:rsid w:val="004F11AE"/>
    <w:rsid w:val="004F2FDB"/>
    <w:rsid w:val="004F3CD3"/>
    <w:rsid w:val="004F478A"/>
    <w:rsid w:val="004F5CBE"/>
    <w:rsid w:val="004F634F"/>
    <w:rsid w:val="004F6FDD"/>
    <w:rsid w:val="005016C3"/>
    <w:rsid w:val="00502CDC"/>
    <w:rsid w:val="005043CE"/>
    <w:rsid w:val="00510468"/>
    <w:rsid w:val="005104F3"/>
    <w:rsid w:val="00515805"/>
    <w:rsid w:val="00516789"/>
    <w:rsid w:val="0051723D"/>
    <w:rsid w:val="00520961"/>
    <w:rsid w:val="0052097E"/>
    <w:rsid w:val="0052184A"/>
    <w:rsid w:val="00521A5D"/>
    <w:rsid w:val="00523345"/>
    <w:rsid w:val="005239B2"/>
    <w:rsid w:val="00524C0B"/>
    <w:rsid w:val="00524FAC"/>
    <w:rsid w:val="00527E1B"/>
    <w:rsid w:val="005325CD"/>
    <w:rsid w:val="005344C4"/>
    <w:rsid w:val="005362C1"/>
    <w:rsid w:val="00542E65"/>
    <w:rsid w:val="00545A9F"/>
    <w:rsid w:val="00546EDC"/>
    <w:rsid w:val="00547424"/>
    <w:rsid w:val="00551430"/>
    <w:rsid w:val="005521C4"/>
    <w:rsid w:val="00554761"/>
    <w:rsid w:val="00554894"/>
    <w:rsid w:val="00554AAD"/>
    <w:rsid w:val="0056281C"/>
    <w:rsid w:val="00562C0C"/>
    <w:rsid w:val="00564179"/>
    <w:rsid w:val="00567C9D"/>
    <w:rsid w:val="0057299C"/>
    <w:rsid w:val="00572EDD"/>
    <w:rsid w:val="005763F8"/>
    <w:rsid w:val="00576CB6"/>
    <w:rsid w:val="00580C1F"/>
    <w:rsid w:val="00582AD8"/>
    <w:rsid w:val="00583073"/>
    <w:rsid w:val="00583274"/>
    <w:rsid w:val="005840E8"/>
    <w:rsid w:val="0058673E"/>
    <w:rsid w:val="00593927"/>
    <w:rsid w:val="00594786"/>
    <w:rsid w:val="00595726"/>
    <w:rsid w:val="0059684B"/>
    <w:rsid w:val="00596F3F"/>
    <w:rsid w:val="00596F68"/>
    <w:rsid w:val="005A1281"/>
    <w:rsid w:val="005A3717"/>
    <w:rsid w:val="005A52B5"/>
    <w:rsid w:val="005A6204"/>
    <w:rsid w:val="005A792A"/>
    <w:rsid w:val="005B042B"/>
    <w:rsid w:val="005B3D8A"/>
    <w:rsid w:val="005B4356"/>
    <w:rsid w:val="005B5EF5"/>
    <w:rsid w:val="005B6173"/>
    <w:rsid w:val="005B6359"/>
    <w:rsid w:val="005B6835"/>
    <w:rsid w:val="005B6DD5"/>
    <w:rsid w:val="005B79E7"/>
    <w:rsid w:val="005B7B6C"/>
    <w:rsid w:val="005B7D89"/>
    <w:rsid w:val="005C2524"/>
    <w:rsid w:val="005C6693"/>
    <w:rsid w:val="005C7218"/>
    <w:rsid w:val="005C7574"/>
    <w:rsid w:val="005D52B6"/>
    <w:rsid w:val="005D65E9"/>
    <w:rsid w:val="005E000C"/>
    <w:rsid w:val="005E1107"/>
    <w:rsid w:val="005E16FB"/>
    <w:rsid w:val="005E19A7"/>
    <w:rsid w:val="005E4629"/>
    <w:rsid w:val="005E534D"/>
    <w:rsid w:val="005E6FDE"/>
    <w:rsid w:val="005F148E"/>
    <w:rsid w:val="005F1D14"/>
    <w:rsid w:val="005F26FA"/>
    <w:rsid w:val="005F3D26"/>
    <w:rsid w:val="005F4610"/>
    <w:rsid w:val="005F6181"/>
    <w:rsid w:val="005F6E92"/>
    <w:rsid w:val="006017DD"/>
    <w:rsid w:val="006039AC"/>
    <w:rsid w:val="00604D90"/>
    <w:rsid w:val="00605694"/>
    <w:rsid w:val="00607266"/>
    <w:rsid w:val="00610865"/>
    <w:rsid w:val="0061094E"/>
    <w:rsid w:val="006156BF"/>
    <w:rsid w:val="00616081"/>
    <w:rsid w:val="006167A0"/>
    <w:rsid w:val="00616A2D"/>
    <w:rsid w:val="0061759F"/>
    <w:rsid w:val="0062114E"/>
    <w:rsid w:val="00622C01"/>
    <w:rsid w:val="006241D4"/>
    <w:rsid w:val="0062435B"/>
    <w:rsid w:val="00624C97"/>
    <w:rsid w:val="006278DB"/>
    <w:rsid w:val="0063004D"/>
    <w:rsid w:val="00631358"/>
    <w:rsid w:val="00632582"/>
    <w:rsid w:val="006343C9"/>
    <w:rsid w:val="00635EC3"/>
    <w:rsid w:val="006376D8"/>
    <w:rsid w:val="006376FD"/>
    <w:rsid w:val="00637D07"/>
    <w:rsid w:val="006433C1"/>
    <w:rsid w:val="00643BCB"/>
    <w:rsid w:val="00644521"/>
    <w:rsid w:val="00644CA4"/>
    <w:rsid w:val="00646A72"/>
    <w:rsid w:val="00647425"/>
    <w:rsid w:val="00650497"/>
    <w:rsid w:val="00650C47"/>
    <w:rsid w:val="00651754"/>
    <w:rsid w:val="006523DE"/>
    <w:rsid w:val="006538C6"/>
    <w:rsid w:val="00655280"/>
    <w:rsid w:val="00656FC5"/>
    <w:rsid w:val="006617BA"/>
    <w:rsid w:val="006618EF"/>
    <w:rsid w:val="00664DB0"/>
    <w:rsid w:val="00666D8E"/>
    <w:rsid w:val="00670081"/>
    <w:rsid w:val="00671000"/>
    <w:rsid w:val="00672C15"/>
    <w:rsid w:val="00673F14"/>
    <w:rsid w:val="00674617"/>
    <w:rsid w:val="00675558"/>
    <w:rsid w:val="006755AF"/>
    <w:rsid w:val="00676550"/>
    <w:rsid w:val="006779BE"/>
    <w:rsid w:val="00682169"/>
    <w:rsid w:val="00682360"/>
    <w:rsid w:val="0068245F"/>
    <w:rsid w:val="00683463"/>
    <w:rsid w:val="00684109"/>
    <w:rsid w:val="00691A1D"/>
    <w:rsid w:val="00691E74"/>
    <w:rsid w:val="006926A5"/>
    <w:rsid w:val="00694159"/>
    <w:rsid w:val="006951D0"/>
    <w:rsid w:val="00695F5B"/>
    <w:rsid w:val="00696E6B"/>
    <w:rsid w:val="00697099"/>
    <w:rsid w:val="006A01A2"/>
    <w:rsid w:val="006A08A1"/>
    <w:rsid w:val="006A14CC"/>
    <w:rsid w:val="006A26C5"/>
    <w:rsid w:val="006A58FB"/>
    <w:rsid w:val="006A595A"/>
    <w:rsid w:val="006A5E7F"/>
    <w:rsid w:val="006A6B80"/>
    <w:rsid w:val="006A72FE"/>
    <w:rsid w:val="006B1119"/>
    <w:rsid w:val="006B1AF0"/>
    <w:rsid w:val="006B5D5E"/>
    <w:rsid w:val="006C2042"/>
    <w:rsid w:val="006C2788"/>
    <w:rsid w:val="006C2ABE"/>
    <w:rsid w:val="006C3538"/>
    <w:rsid w:val="006C4073"/>
    <w:rsid w:val="006C589A"/>
    <w:rsid w:val="006C5EE1"/>
    <w:rsid w:val="006C7151"/>
    <w:rsid w:val="006C791C"/>
    <w:rsid w:val="006D179D"/>
    <w:rsid w:val="006D20AB"/>
    <w:rsid w:val="006D2A23"/>
    <w:rsid w:val="006D2BEA"/>
    <w:rsid w:val="006D5EED"/>
    <w:rsid w:val="006D67F9"/>
    <w:rsid w:val="006D6DAF"/>
    <w:rsid w:val="006D70AA"/>
    <w:rsid w:val="006E34AA"/>
    <w:rsid w:val="006E5BBD"/>
    <w:rsid w:val="006E5DC7"/>
    <w:rsid w:val="006E6EEA"/>
    <w:rsid w:val="006F0424"/>
    <w:rsid w:val="006F0608"/>
    <w:rsid w:val="006F3EB1"/>
    <w:rsid w:val="006F7A43"/>
    <w:rsid w:val="00700380"/>
    <w:rsid w:val="0070116E"/>
    <w:rsid w:val="00704F34"/>
    <w:rsid w:val="00710861"/>
    <w:rsid w:val="00712CFB"/>
    <w:rsid w:val="007131CC"/>
    <w:rsid w:val="007165B0"/>
    <w:rsid w:val="00717A4F"/>
    <w:rsid w:val="00720A67"/>
    <w:rsid w:val="0072233C"/>
    <w:rsid w:val="007227C4"/>
    <w:rsid w:val="0072367E"/>
    <w:rsid w:val="007242EA"/>
    <w:rsid w:val="00725A95"/>
    <w:rsid w:val="00734A16"/>
    <w:rsid w:val="007376FC"/>
    <w:rsid w:val="0074101E"/>
    <w:rsid w:val="007441D4"/>
    <w:rsid w:val="007445A9"/>
    <w:rsid w:val="0074655C"/>
    <w:rsid w:val="007468A2"/>
    <w:rsid w:val="0074752D"/>
    <w:rsid w:val="00751638"/>
    <w:rsid w:val="00754993"/>
    <w:rsid w:val="00754B42"/>
    <w:rsid w:val="00754CB7"/>
    <w:rsid w:val="00760247"/>
    <w:rsid w:val="00764AC5"/>
    <w:rsid w:val="00765A23"/>
    <w:rsid w:val="00766D3A"/>
    <w:rsid w:val="00767E91"/>
    <w:rsid w:val="00770398"/>
    <w:rsid w:val="00773385"/>
    <w:rsid w:val="00775DB1"/>
    <w:rsid w:val="00777132"/>
    <w:rsid w:val="007825D9"/>
    <w:rsid w:val="0078390C"/>
    <w:rsid w:val="00784410"/>
    <w:rsid w:val="007852C6"/>
    <w:rsid w:val="00794B6A"/>
    <w:rsid w:val="00796148"/>
    <w:rsid w:val="00797D8B"/>
    <w:rsid w:val="00797E6A"/>
    <w:rsid w:val="007A1011"/>
    <w:rsid w:val="007A1683"/>
    <w:rsid w:val="007A5271"/>
    <w:rsid w:val="007A6873"/>
    <w:rsid w:val="007A6D9D"/>
    <w:rsid w:val="007B2371"/>
    <w:rsid w:val="007B2A88"/>
    <w:rsid w:val="007B3FF0"/>
    <w:rsid w:val="007B4FF3"/>
    <w:rsid w:val="007B5329"/>
    <w:rsid w:val="007C0183"/>
    <w:rsid w:val="007C0AFB"/>
    <w:rsid w:val="007C2406"/>
    <w:rsid w:val="007C3193"/>
    <w:rsid w:val="007C31D8"/>
    <w:rsid w:val="007C478D"/>
    <w:rsid w:val="007C52C8"/>
    <w:rsid w:val="007C55DD"/>
    <w:rsid w:val="007C5CD3"/>
    <w:rsid w:val="007C6EFA"/>
    <w:rsid w:val="007D0FC6"/>
    <w:rsid w:val="007D2461"/>
    <w:rsid w:val="007D2F7D"/>
    <w:rsid w:val="007D32B4"/>
    <w:rsid w:val="007D363E"/>
    <w:rsid w:val="007D4D87"/>
    <w:rsid w:val="007D53AA"/>
    <w:rsid w:val="007D5BC2"/>
    <w:rsid w:val="007D67EB"/>
    <w:rsid w:val="007D7243"/>
    <w:rsid w:val="007D7A39"/>
    <w:rsid w:val="007E053A"/>
    <w:rsid w:val="007E07E1"/>
    <w:rsid w:val="007E081F"/>
    <w:rsid w:val="007E2271"/>
    <w:rsid w:val="007E25ED"/>
    <w:rsid w:val="007E3A8A"/>
    <w:rsid w:val="007E6857"/>
    <w:rsid w:val="007E7718"/>
    <w:rsid w:val="007F0B02"/>
    <w:rsid w:val="007F25E9"/>
    <w:rsid w:val="00800AE3"/>
    <w:rsid w:val="00800B10"/>
    <w:rsid w:val="008034D0"/>
    <w:rsid w:val="00803897"/>
    <w:rsid w:val="00805C09"/>
    <w:rsid w:val="00807E30"/>
    <w:rsid w:val="00810557"/>
    <w:rsid w:val="00810FFC"/>
    <w:rsid w:val="0081133F"/>
    <w:rsid w:val="00811FDA"/>
    <w:rsid w:val="00812E01"/>
    <w:rsid w:val="00813C1F"/>
    <w:rsid w:val="008168C8"/>
    <w:rsid w:val="00816F17"/>
    <w:rsid w:val="00817863"/>
    <w:rsid w:val="00821186"/>
    <w:rsid w:val="0082234D"/>
    <w:rsid w:val="0083234E"/>
    <w:rsid w:val="00833647"/>
    <w:rsid w:val="00834C68"/>
    <w:rsid w:val="008354D1"/>
    <w:rsid w:val="00835616"/>
    <w:rsid w:val="008364F7"/>
    <w:rsid w:val="00837DDB"/>
    <w:rsid w:val="0084255F"/>
    <w:rsid w:val="0084575E"/>
    <w:rsid w:val="00846D4B"/>
    <w:rsid w:val="00850BD5"/>
    <w:rsid w:val="0085165B"/>
    <w:rsid w:val="008544C8"/>
    <w:rsid w:val="00860222"/>
    <w:rsid w:val="008604BE"/>
    <w:rsid w:val="00860784"/>
    <w:rsid w:val="00861625"/>
    <w:rsid w:val="00861B20"/>
    <w:rsid w:val="00862D94"/>
    <w:rsid w:val="00866CDE"/>
    <w:rsid w:val="00867C35"/>
    <w:rsid w:val="00870AE7"/>
    <w:rsid w:val="00870F7E"/>
    <w:rsid w:val="00873245"/>
    <w:rsid w:val="00873445"/>
    <w:rsid w:val="0087388C"/>
    <w:rsid w:val="00873C56"/>
    <w:rsid w:val="00873E79"/>
    <w:rsid w:val="008742AA"/>
    <w:rsid w:val="0087520D"/>
    <w:rsid w:val="00876F99"/>
    <w:rsid w:val="00880C19"/>
    <w:rsid w:val="00881B56"/>
    <w:rsid w:val="00881B71"/>
    <w:rsid w:val="00885783"/>
    <w:rsid w:val="008951AD"/>
    <w:rsid w:val="008959A8"/>
    <w:rsid w:val="0089686C"/>
    <w:rsid w:val="00896DAD"/>
    <w:rsid w:val="00897EBF"/>
    <w:rsid w:val="008A28E9"/>
    <w:rsid w:val="008A2B9A"/>
    <w:rsid w:val="008A3B34"/>
    <w:rsid w:val="008A3C1D"/>
    <w:rsid w:val="008A4FC2"/>
    <w:rsid w:val="008A60D6"/>
    <w:rsid w:val="008A6900"/>
    <w:rsid w:val="008A6949"/>
    <w:rsid w:val="008A7704"/>
    <w:rsid w:val="008A7F23"/>
    <w:rsid w:val="008B189E"/>
    <w:rsid w:val="008B277F"/>
    <w:rsid w:val="008B3CCC"/>
    <w:rsid w:val="008B42C7"/>
    <w:rsid w:val="008B5D76"/>
    <w:rsid w:val="008B63FA"/>
    <w:rsid w:val="008C604E"/>
    <w:rsid w:val="008C6089"/>
    <w:rsid w:val="008C69B7"/>
    <w:rsid w:val="008D0CC5"/>
    <w:rsid w:val="008D1A48"/>
    <w:rsid w:val="008D1A8D"/>
    <w:rsid w:val="008D29BF"/>
    <w:rsid w:val="008D3C43"/>
    <w:rsid w:val="008D592F"/>
    <w:rsid w:val="008D5C6E"/>
    <w:rsid w:val="008D6FAF"/>
    <w:rsid w:val="008D7307"/>
    <w:rsid w:val="008E02A9"/>
    <w:rsid w:val="008E094D"/>
    <w:rsid w:val="008E1E5C"/>
    <w:rsid w:val="008E25A7"/>
    <w:rsid w:val="008E6614"/>
    <w:rsid w:val="008E6E21"/>
    <w:rsid w:val="008F066F"/>
    <w:rsid w:val="008F15FD"/>
    <w:rsid w:val="008F1A24"/>
    <w:rsid w:val="008F44EE"/>
    <w:rsid w:val="008F7BC2"/>
    <w:rsid w:val="00900376"/>
    <w:rsid w:val="00900C58"/>
    <w:rsid w:val="00901BD3"/>
    <w:rsid w:val="009021AC"/>
    <w:rsid w:val="009039FA"/>
    <w:rsid w:val="009042E3"/>
    <w:rsid w:val="00906020"/>
    <w:rsid w:val="00907DEF"/>
    <w:rsid w:val="00907F38"/>
    <w:rsid w:val="00911239"/>
    <w:rsid w:val="009117EE"/>
    <w:rsid w:val="00914D28"/>
    <w:rsid w:val="0091652D"/>
    <w:rsid w:val="00917BBE"/>
    <w:rsid w:val="00921E41"/>
    <w:rsid w:val="00923F5D"/>
    <w:rsid w:val="009250C7"/>
    <w:rsid w:val="00927EF8"/>
    <w:rsid w:val="00930565"/>
    <w:rsid w:val="00931972"/>
    <w:rsid w:val="00931C2F"/>
    <w:rsid w:val="009327D0"/>
    <w:rsid w:val="00933D8B"/>
    <w:rsid w:val="00937999"/>
    <w:rsid w:val="00940A49"/>
    <w:rsid w:val="00941275"/>
    <w:rsid w:val="00941B00"/>
    <w:rsid w:val="00942DC6"/>
    <w:rsid w:val="00944E7F"/>
    <w:rsid w:val="00945D83"/>
    <w:rsid w:val="00951EFC"/>
    <w:rsid w:val="00952202"/>
    <w:rsid w:val="009526DE"/>
    <w:rsid w:val="00954400"/>
    <w:rsid w:val="0095543B"/>
    <w:rsid w:val="00956754"/>
    <w:rsid w:val="00956EEB"/>
    <w:rsid w:val="00957938"/>
    <w:rsid w:val="00961595"/>
    <w:rsid w:val="00961660"/>
    <w:rsid w:val="00961F68"/>
    <w:rsid w:val="00963164"/>
    <w:rsid w:val="009657B0"/>
    <w:rsid w:val="00965F2C"/>
    <w:rsid w:val="00971858"/>
    <w:rsid w:val="00972348"/>
    <w:rsid w:val="00972BC9"/>
    <w:rsid w:val="00973C9D"/>
    <w:rsid w:val="00974083"/>
    <w:rsid w:val="00974DEE"/>
    <w:rsid w:val="009751AF"/>
    <w:rsid w:val="00977F3D"/>
    <w:rsid w:val="00982756"/>
    <w:rsid w:val="009842A5"/>
    <w:rsid w:val="00987355"/>
    <w:rsid w:val="0098752B"/>
    <w:rsid w:val="00987A50"/>
    <w:rsid w:val="00990492"/>
    <w:rsid w:val="0099053B"/>
    <w:rsid w:val="0099062B"/>
    <w:rsid w:val="009910BD"/>
    <w:rsid w:val="009961E5"/>
    <w:rsid w:val="009976C2"/>
    <w:rsid w:val="00997B7B"/>
    <w:rsid w:val="009A408A"/>
    <w:rsid w:val="009A496A"/>
    <w:rsid w:val="009A68AB"/>
    <w:rsid w:val="009B2B1C"/>
    <w:rsid w:val="009B39B2"/>
    <w:rsid w:val="009B4C6A"/>
    <w:rsid w:val="009C198F"/>
    <w:rsid w:val="009C4505"/>
    <w:rsid w:val="009C4857"/>
    <w:rsid w:val="009C4AFC"/>
    <w:rsid w:val="009C7277"/>
    <w:rsid w:val="009D12E0"/>
    <w:rsid w:val="009D6D47"/>
    <w:rsid w:val="009D7C49"/>
    <w:rsid w:val="009E06C3"/>
    <w:rsid w:val="009E08B1"/>
    <w:rsid w:val="009E108C"/>
    <w:rsid w:val="009E23B1"/>
    <w:rsid w:val="009E2411"/>
    <w:rsid w:val="009E2BD7"/>
    <w:rsid w:val="009E4434"/>
    <w:rsid w:val="009E4550"/>
    <w:rsid w:val="009E5E2D"/>
    <w:rsid w:val="009E6B01"/>
    <w:rsid w:val="009E7489"/>
    <w:rsid w:val="009E7B59"/>
    <w:rsid w:val="009F03A6"/>
    <w:rsid w:val="009F15B8"/>
    <w:rsid w:val="009F2245"/>
    <w:rsid w:val="009F4991"/>
    <w:rsid w:val="009F5A8F"/>
    <w:rsid w:val="009F67E5"/>
    <w:rsid w:val="00A00C4C"/>
    <w:rsid w:val="00A0349B"/>
    <w:rsid w:val="00A06861"/>
    <w:rsid w:val="00A0713A"/>
    <w:rsid w:val="00A079F0"/>
    <w:rsid w:val="00A109D0"/>
    <w:rsid w:val="00A10A7C"/>
    <w:rsid w:val="00A10A91"/>
    <w:rsid w:val="00A1113D"/>
    <w:rsid w:val="00A121D5"/>
    <w:rsid w:val="00A15535"/>
    <w:rsid w:val="00A15B88"/>
    <w:rsid w:val="00A15F34"/>
    <w:rsid w:val="00A17A95"/>
    <w:rsid w:val="00A17B2D"/>
    <w:rsid w:val="00A20AE2"/>
    <w:rsid w:val="00A20EBD"/>
    <w:rsid w:val="00A2191D"/>
    <w:rsid w:val="00A23997"/>
    <w:rsid w:val="00A24E0E"/>
    <w:rsid w:val="00A2717E"/>
    <w:rsid w:val="00A324BA"/>
    <w:rsid w:val="00A3301A"/>
    <w:rsid w:val="00A33DA0"/>
    <w:rsid w:val="00A344F6"/>
    <w:rsid w:val="00A36306"/>
    <w:rsid w:val="00A377A8"/>
    <w:rsid w:val="00A37FB7"/>
    <w:rsid w:val="00A4081D"/>
    <w:rsid w:val="00A410D2"/>
    <w:rsid w:val="00A434AD"/>
    <w:rsid w:val="00A443ED"/>
    <w:rsid w:val="00A44594"/>
    <w:rsid w:val="00A4748D"/>
    <w:rsid w:val="00A4796E"/>
    <w:rsid w:val="00A50318"/>
    <w:rsid w:val="00A51098"/>
    <w:rsid w:val="00A514C8"/>
    <w:rsid w:val="00A54315"/>
    <w:rsid w:val="00A60829"/>
    <w:rsid w:val="00A61DED"/>
    <w:rsid w:val="00A62CE7"/>
    <w:rsid w:val="00A62E4F"/>
    <w:rsid w:val="00A66D8D"/>
    <w:rsid w:val="00A73B79"/>
    <w:rsid w:val="00A75ABB"/>
    <w:rsid w:val="00A80558"/>
    <w:rsid w:val="00A8086E"/>
    <w:rsid w:val="00A81760"/>
    <w:rsid w:val="00A81772"/>
    <w:rsid w:val="00A834F2"/>
    <w:rsid w:val="00A851E3"/>
    <w:rsid w:val="00A86F46"/>
    <w:rsid w:val="00A90748"/>
    <w:rsid w:val="00A913C1"/>
    <w:rsid w:val="00A915FB"/>
    <w:rsid w:val="00A93DC9"/>
    <w:rsid w:val="00A943AF"/>
    <w:rsid w:val="00A9576B"/>
    <w:rsid w:val="00A965AE"/>
    <w:rsid w:val="00A96DCF"/>
    <w:rsid w:val="00A972B6"/>
    <w:rsid w:val="00AA0D4E"/>
    <w:rsid w:val="00AA10C4"/>
    <w:rsid w:val="00AA4016"/>
    <w:rsid w:val="00AA4375"/>
    <w:rsid w:val="00AA5FE1"/>
    <w:rsid w:val="00AA678B"/>
    <w:rsid w:val="00AA6D34"/>
    <w:rsid w:val="00AB02BA"/>
    <w:rsid w:val="00AB0D72"/>
    <w:rsid w:val="00AB127B"/>
    <w:rsid w:val="00AB3354"/>
    <w:rsid w:val="00AB3B21"/>
    <w:rsid w:val="00AB4290"/>
    <w:rsid w:val="00AD35E5"/>
    <w:rsid w:val="00AE154D"/>
    <w:rsid w:val="00AE15B8"/>
    <w:rsid w:val="00AE4214"/>
    <w:rsid w:val="00AE4793"/>
    <w:rsid w:val="00AE4A43"/>
    <w:rsid w:val="00AE7AEC"/>
    <w:rsid w:val="00AE7B82"/>
    <w:rsid w:val="00AF06C2"/>
    <w:rsid w:val="00AF2432"/>
    <w:rsid w:val="00AF4846"/>
    <w:rsid w:val="00AF48AA"/>
    <w:rsid w:val="00AF6558"/>
    <w:rsid w:val="00AF6E7F"/>
    <w:rsid w:val="00AF7A86"/>
    <w:rsid w:val="00AF7F0F"/>
    <w:rsid w:val="00B0040A"/>
    <w:rsid w:val="00B00B98"/>
    <w:rsid w:val="00B00F21"/>
    <w:rsid w:val="00B039BC"/>
    <w:rsid w:val="00B051E6"/>
    <w:rsid w:val="00B15789"/>
    <w:rsid w:val="00B176ED"/>
    <w:rsid w:val="00B2026F"/>
    <w:rsid w:val="00B2189C"/>
    <w:rsid w:val="00B21F41"/>
    <w:rsid w:val="00B23431"/>
    <w:rsid w:val="00B24632"/>
    <w:rsid w:val="00B246FF"/>
    <w:rsid w:val="00B25397"/>
    <w:rsid w:val="00B26225"/>
    <w:rsid w:val="00B27998"/>
    <w:rsid w:val="00B305E8"/>
    <w:rsid w:val="00B315E0"/>
    <w:rsid w:val="00B31F28"/>
    <w:rsid w:val="00B337A1"/>
    <w:rsid w:val="00B34445"/>
    <w:rsid w:val="00B35360"/>
    <w:rsid w:val="00B36285"/>
    <w:rsid w:val="00B363C9"/>
    <w:rsid w:val="00B453AB"/>
    <w:rsid w:val="00B4601D"/>
    <w:rsid w:val="00B525D8"/>
    <w:rsid w:val="00B53D99"/>
    <w:rsid w:val="00B54E58"/>
    <w:rsid w:val="00B559F7"/>
    <w:rsid w:val="00B56C6C"/>
    <w:rsid w:val="00B573E3"/>
    <w:rsid w:val="00B61571"/>
    <w:rsid w:val="00B617E7"/>
    <w:rsid w:val="00B637AE"/>
    <w:rsid w:val="00B66730"/>
    <w:rsid w:val="00B66B84"/>
    <w:rsid w:val="00B722DC"/>
    <w:rsid w:val="00B72938"/>
    <w:rsid w:val="00B7567A"/>
    <w:rsid w:val="00B760D0"/>
    <w:rsid w:val="00B77AA5"/>
    <w:rsid w:val="00B8019D"/>
    <w:rsid w:val="00B839EA"/>
    <w:rsid w:val="00B83A93"/>
    <w:rsid w:val="00B83B63"/>
    <w:rsid w:val="00B83D21"/>
    <w:rsid w:val="00B83DF1"/>
    <w:rsid w:val="00B86806"/>
    <w:rsid w:val="00B869BE"/>
    <w:rsid w:val="00B8773E"/>
    <w:rsid w:val="00B90D22"/>
    <w:rsid w:val="00B93E82"/>
    <w:rsid w:val="00B94ED0"/>
    <w:rsid w:val="00B9708C"/>
    <w:rsid w:val="00BA09B6"/>
    <w:rsid w:val="00BA1607"/>
    <w:rsid w:val="00BA379D"/>
    <w:rsid w:val="00BA4D1E"/>
    <w:rsid w:val="00BA5206"/>
    <w:rsid w:val="00BB1CD4"/>
    <w:rsid w:val="00BB2EFD"/>
    <w:rsid w:val="00BB38D0"/>
    <w:rsid w:val="00BB4A47"/>
    <w:rsid w:val="00BB5EE2"/>
    <w:rsid w:val="00BB6F0B"/>
    <w:rsid w:val="00BC3F5F"/>
    <w:rsid w:val="00BC4E3A"/>
    <w:rsid w:val="00BC64DD"/>
    <w:rsid w:val="00BC721D"/>
    <w:rsid w:val="00BC7E37"/>
    <w:rsid w:val="00BD1B52"/>
    <w:rsid w:val="00BD2605"/>
    <w:rsid w:val="00BD4405"/>
    <w:rsid w:val="00BD5E23"/>
    <w:rsid w:val="00BD783D"/>
    <w:rsid w:val="00BE023E"/>
    <w:rsid w:val="00BE0E0C"/>
    <w:rsid w:val="00BE28BF"/>
    <w:rsid w:val="00BE3C54"/>
    <w:rsid w:val="00BE450B"/>
    <w:rsid w:val="00BE5C49"/>
    <w:rsid w:val="00BE612F"/>
    <w:rsid w:val="00BF0945"/>
    <w:rsid w:val="00BF1055"/>
    <w:rsid w:val="00BF53E7"/>
    <w:rsid w:val="00C02E4F"/>
    <w:rsid w:val="00C051B6"/>
    <w:rsid w:val="00C05E7E"/>
    <w:rsid w:val="00C06357"/>
    <w:rsid w:val="00C06383"/>
    <w:rsid w:val="00C11CC4"/>
    <w:rsid w:val="00C15AE7"/>
    <w:rsid w:val="00C16884"/>
    <w:rsid w:val="00C20113"/>
    <w:rsid w:val="00C20A31"/>
    <w:rsid w:val="00C21633"/>
    <w:rsid w:val="00C22DED"/>
    <w:rsid w:val="00C230FF"/>
    <w:rsid w:val="00C2373B"/>
    <w:rsid w:val="00C23A8D"/>
    <w:rsid w:val="00C24B81"/>
    <w:rsid w:val="00C34EFF"/>
    <w:rsid w:val="00C353D7"/>
    <w:rsid w:val="00C35BF6"/>
    <w:rsid w:val="00C41798"/>
    <w:rsid w:val="00C4287C"/>
    <w:rsid w:val="00C42949"/>
    <w:rsid w:val="00C43873"/>
    <w:rsid w:val="00C47178"/>
    <w:rsid w:val="00C5062F"/>
    <w:rsid w:val="00C50AFF"/>
    <w:rsid w:val="00C5142B"/>
    <w:rsid w:val="00C51A27"/>
    <w:rsid w:val="00C536C3"/>
    <w:rsid w:val="00C5454D"/>
    <w:rsid w:val="00C54851"/>
    <w:rsid w:val="00C560D2"/>
    <w:rsid w:val="00C566EF"/>
    <w:rsid w:val="00C61D81"/>
    <w:rsid w:val="00C62987"/>
    <w:rsid w:val="00C654DD"/>
    <w:rsid w:val="00C6726E"/>
    <w:rsid w:val="00C678D3"/>
    <w:rsid w:val="00C67937"/>
    <w:rsid w:val="00C67C4E"/>
    <w:rsid w:val="00C7030C"/>
    <w:rsid w:val="00C704BA"/>
    <w:rsid w:val="00C74F11"/>
    <w:rsid w:val="00C761CB"/>
    <w:rsid w:val="00C7632D"/>
    <w:rsid w:val="00C76F35"/>
    <w:rsid w:val="00C81999"/>
    <w:rsid w:val="00C81F1E"/>
    <w:rsid w:val="00C82FB8"/>
    <w:rsid w:val="00C85095"/>
    <w:rsid w:val="00C85CF4"/>
    <w:rsid w:val="00C87341"/>
    <w:rsid w:val="00C907ED"/>
    <w:rsid w:val="00C908E1"/>
    <w:rsid w:val="00C91314"/>
    <w:rsid w:val="00C93A88"/>
    <w:rsid w:val="00C9432A"/>
    <w:rsid w:val="00C94E6D"/>
    <w:rsid w:val="00C96545"/>
    <w:rsid w:val="00CA0234"/>
    <w:rsid w:val="00CA088E"/>
    <w:rsid w:val="00CA249A"/>
    <w:rsid w:val="00CA2599"/>
    <w:rsid w:val="00CA55AC"/>
    <w:rsid w:val="00CA5C94"/>
    <w:rsid w:val="00CA7024"/>
    <w:rsid w:val="00CA7AD8"/>
    <w:rsid w:val="00CB08D5"/>
    <w:rsid w:val="00CB775D"/>
    <w:rsid w:val="00CB7FE0"/>
    <w:rsid w:val="00CC2681"/>
    <w:rsid w:val="00CC3B35"/>
    <w:rsid w:val="00CC4472"/>
    <w:rsid w:val="00CD0579"/>
    <w:rsid w:val="00CD2E47"/>
    <w:rsid w:val="00CD3275"/>
    <w:rsid w:val="00CD4361"/>
    <w:rsid w:val="00CD53A3"/>
    <w:rsid w:val="00CE0358"/>
    <w:rsid w:val="00CE3B8D"/>
    <w:rsid w:val="00CE4F95"/>
    <w:rsid w:val="00CE64DF"/>
    <w:rsid w:val="00CF050E"/>
    <w:rsid w:val="00CF0A5C"/>
    <w:rsid w:val="00CF348A"/>
    <w:rsid w:val="00CF3F2A"/>
    <w:rsid w:val="00CF5DF2"/>
    <w:rsid w:val="00CF73FC"/>
    <w:rsid w:val="00D00504"/>
    <w:rsid w:val="00D01AFA"/>
    <w:rsid w:val="00D02497"/>
    <w:rsid w:val="00D02836"/>
    <w:rsid w:val="00D037AF"/>
    <w:rsid w:val="00D03CA0"/>
    <w:rsid w:val="00D04DFE"/>
    <w:rsid w:val="00D050C7"/>
    <w:rsid w:val="00D05A01"/>
    <w:rsid w:val="00D05A38"/>
    <w:rsid w:val="00D05CA9"/>
    <w:rsid w:val="00D0742D"/>
    <w:rsid w:val="00D11DD9"/>
    <w:rsid w:val="00D12597"/>
    <w:rsid w:val="00D12B68"/>
    <w:rsid w:val="00D13A7E"/>
    <w:rsid w:val="00D1506A"/>
    <w:rsid w:val="00D15F25"/>
    <w:rsid w:val="00D17BA5"/>
    <w:rsid w:val="00D21519"/>
    <w:rsid w:val="00D21BD6"/>
    <w:rsid w:val="00D2373C"/>
    <w:rsid w:val="00D23823"/>
    <w:rsid w:val="00D23FEB"/>
    <w:rsid w:val="00D24670"/>
    <w:rsid w:val="00D24AEA"/>
    <w:rsid w:val="00D24C18"/>
    <w:rsid w:val="00D2617E"/>
    <w:rsid w:val="00D27542"/>
    <w:rsid w:val="00D3123A"/>
    <w:rsid w:val="00D332E1"/>
    <w:rsid w:val="00D33578"/>
    <w:rsid w:val="00D33A89"/>
    <w:rsid w:val="00D35043"/>
    <w:rsid w:val="00D36547"/>
    <w:rsid w:val="00D36BA2"/>
    <w:rsid w:val="00D41A7F"/>
    <w:rsid w:val="00D422D7"/>
    <w:rsid w:val="00D44878"/>
    <w:rsid w:val="00D478EF"/>
    <w:rsid w:val="00D5174F"/>
    <w:rsid w:val="00D517E4"/>
    <w:rsid w:val="00D520FD"/>
    <w:rsid w:val="00D5288A"/>
    <w:rsid w:val="00D52C29"/>
    <w:rsid w:val="00D5372F"/>
    <w:rsid w:val="00D5463A"/>
    <w:rsid w:val="00D56157"/>
    <w:rsid w:val="00D6117F"/>
    <w:rsid w:val="00D611EF"/>
    <w:rsid w:val="00D61B3B"/>
    <w:rsid w:val="00D620DD"/>
    <w:rsid w:val="00D62B7A"/>
    <w:rsid w:val="00D62C61"/>
    <w:rsid w:val="00D63105"/>
    <w:rsid w:val="00D67B78"/>
    <w:rsid w:val="00D67CA5"/>
    <w:rsid w:val="00D73269"/>
    <w:rsid w:val="00D73A52"/>
    <w:rsid w:val="00D73AEF"/>
    <w:rsid w:val="00D73B9B"/>
    <w:rsid w:val="00D75438"/>
    <w:rsid w:val="00D76023"/>
    <w:rsid w:val="00D825E4"/>
    <w:rsid w:val="00D8286C"/>
    <w:rsid w:val="00D85E5B"/>
    <w:rsid w:val="00D87233"/>
    <w:rsid w:val="00D8743C"/>
    <w:rsid w:val="00D90069"/>
    <w:rsid w:val="00D900AA"/>
    <w:rsid w:val="00D92D45"/>
    <w:rsid w:val="00D953A6"/>
    <w:rsid w:val="00D9615E"/>
    <w:rsid w:val="00DA1DF9"/>
    <w:rsid w:val="00DA4F40"/>
    <w:rsid w:val="00DB0783"/>
    <w:rsid w:val="00DB1740"/>
    <w:rsid w:val="00DB23B4"/>
    <w:rsid w:val="00DB3EF0"/>
    <w:rsid w:val="00DB4615"/>
    <w:rsid w:val="00DB5634"/>
    <w:rsid w:val="00DB5917"/>
    <w:rsid w:val="00DC0BDA"/>
    <w:rsid w:val="00DC35D6"/>
    <w:rsid w:val="00DC3649"/>
    <w:rsid w:val="00DD0D15"/>
    <w:rsid w:val="00DD2332"/>
    <w:rsid w:val="00DD2CB2"/>
    <w:rsid w:val="00DD47B4"/>
    <w:rsid w:val="00DD51C4"/>
    <w:rsid w:val="00DD5A1D"/>
    <w:rsid w:val="00DD5F86"/>
    <w:rsid w:val="00DD72DE"/>
    <w:rsid w:val="00DD777B"/>
    <w:rsid w:val="00DE486E"/>
    <w:rsid w:val="00DE4B9E"/>
    <w:rsid w:val="00DE5F70"/>
    <w:rsid w:val="00DE6DE6"/>
    <w:rsid w:val="00DF2881"/>
    <w:rsid w:val="00DF32F8"/>
    <w:rsid w:val="00DF6BB8"/>
    <w:rsid w:val="00DF70C2"/>
    <w:rsid w:val="00E00EB1"/>
    <w:rsid w:val="00E05D7F"/>
    <w:rsid w:val="00E06111"/>
    <w:rsid w:val="00E06FBD"/>
    <w:rsid w:val="00E1237F"/>
    <w:rsid w:val="00E13BFA"/>
    <w:rsid w:val="00E14243"/>
    <w:rsid w:val="00E14DA6"/>
    <w:rsid w:val="00E164DF"/>
    <w:rsid w:val="00E173D0"/>
    <w:rsid w:val="00E218F5"/>
    <w:rsid w:val="00E21C74"/>
    <w:rsid w:val="00E221DE"/>
    <w:rsid w:val="00E234AC"/>
    <w:rsid w:val="00E262F6"/>
    <w:rsid w:val="00E266C9"/>
    <w:rsid w:val="00E27B31"/>
    <w:rsid w:val="00E34371"/>
    <w:rsid w:val="00E36070"/>
    <w:rsid w:val="00E364F1"/>
    <w:rsid w:val="00E373DA"/>
    <w:rsid w:val="00E37F48"/>
    <w:rsid w:val="00E40D23"/>
    <w:rsid w:val="00E44D81"/>
    <w:rsid w:val="00E470C5"/>
    <w:rsid w:val="00E5012A"/>
    <w:rsid w:val="00E514DB"/>
    <w:rsid w:val="00E5216A"/>
    <w:rsid w:val="00E52D53"/>
    <w:rsid w:val="00E54B68"/>
    <w:rsid w:val="00E61514"/>
    <w:rsid w:val="00E61742"/>
    <w:rsid w:val="00E623E6"/>
    <w:rsid w:val="00E63098"/>
    <w:rsid w:val="00E6416F"/>
    <w:rsid w:val="00E64237"/>
    <w:rsid w:val="00E64A51"/>
    <w:rsid w:val="00E65116"/>
    <w:rsid w:val="00E67367"/>
    <w:rsid w:val="00E6741E"/>
    <w:rsid w:val="00E7068F"/>
    <w:rsid w:val="00E70CD9"/>
    <w:rsid w:val="00E70DA1"/>
    <w:rsid w:val="00E714F4"/>
    <w:rsid w:val="00E72A59"/>
    <w:rsid w:val="00E7365B"/>
    <w:rsid w:val="00E77E8A"/>
    <w:rsid w:val="00E81800"/>
    <w:rsid w:val="00E84581"/>
    <w:rsid w:val="00E86113"/>
    <w:rsid w:val="00E86805"/>
    <w:rsid w:val="00E869B0"/>
    <w:rsid w:val="00E91648"/>
    <w:rsid w:val="00E91775"/>
    <w:rsid w:val="00E91B3D"/>
    <w:rsid w:val="00E91CDB"/>
    <w:rsid w:val="00E929F1"/>
    <w:rsid w:val="00E94C4F"/>
    <w:rsid w:val="00E975A5"/>
    <w:rsid w:val="00EA129B"/>
    <w:rsid w:val="00EA3272"/>
    <w:rsid w:val="00EA703C"/>
    <w:rsid w:val="00EA77BB"/>
    <w:rsid w:val="00EA7815"/>
    <w:rsid w:val="00EA7F01"/>
    <w:rsid w:val="00EB3E99"/>
    <w:rsid w:val="00EB60BF"/>
    <w:rsid w:val="00EB74F8"/>
    <w:rsid w:val="00EC0CE3"/>
    <w:rsid w:val="00EC10D7"/>
    <w:rsid w:val="00EC25F9"/>
    <w:rsid w:val="00EC5984"/>
    <w:rsid w:val="00ED16C9"/>
    <w:rsid w:val="00ED3030"/>
    <w:rsid w:val="00ED6DB8"/>
    <w:rsid w:val="00EE01ED"/>
    <w:rsid w:val="00EE4921"/>
    <w:rsid w:val="00EE5924"/>
    <w:rsid w:val="00EE5F05"/>
    <w:rsid w:val="00EE7043"/>
    <w:rsid w:val="00EF07B8"/>
    <w:rsid w:val="00EF3528"/>
    <w:rsid w:val="00EF5894"/>
    <w:rsid w:val="00EF5E8C"/>
    <w:rsid w:val="00EF6195"/>
    <w:rsid w:val="00EF7275"/>
    <w:rsid w:val="00EF75F3"/>
    <w:rsid w:val="00F0024A"/>
    <w:rsid w:val="00F01E25"/>
    <w:rsid w:val="00F02B8F"/>
    <w:rsid w:val="00F053CE"/>
    <w:rsid w:val="00F05E08"/>
    <w:rsid w:val="00F06709"/>
    <w:rsid w:val="00F12805"/>
    <w:rsid w:val="00F16A6C"/>
    <w:rsid w:val="00F1783E"/>
    <w:rsid w:val="00F24C44"/>
    <w:rsid w:val="00F25EB7"/>
    <w:rsid w:val="00F2762A"/>
    <w:rsid w:val="00F277CE"/>
    <w:rsid w:val="00F27862"/>
    <w:rsid w:val="00F30B61"/>
    <w:rsid w:val="00F30E3A"/>
    <w:rsid w:val="00F31794"/>
    <w:rsid w:val="00F35210"/>
    <w:rsid w:val="00F3666C"/>
    <w:rsid w:val="00F36EE2"/>
    <w:rsid w:val="00F377C0"/>
    <w:rsid w:val="00F401CD"/>
    <w:rsid w:val="00F43910"/>
    <w:rsid w:val="00F454B9"/>
    <w:rsid w:val="00F47610"/>
    <w:rsid w:val="00F47C8E"/>
    <w:rsid w:val="00F47E29"/>
    <w:rsid w:val="00F502D1"/>
    <w:rsid w:val="00F5037F"/>
    <w:rsid w:val="00F50C03"/>
    <w:rsid w:val="00F51C39"/>
    <w:rsid w:val="00F51D46"/>
    <w:rsid w:val="00F51D47"/>
    <w:rsid w:val="00F533B2"/>
    <w:rsid w:val="00F53C53"/>
    <w:rsid w:val="00F5512E"/>
    <w:rsid w:val="00F55A30"/>
    <w:rsid w:val="00F55EB1"/>
    <w:rsid w:val="00F57510"/>
    <w:rsid w:val="00F57A01"/>
    <w:rsid w:val="00F57D5B"/>
    <w:rsid w:val="00F60A2A"/>
    <w:rsid w:val="00F61108"/>
    <w:rsid w:val="00F61613"/>
    <w:rsid w:val="00F61E8F"/>
    <w:rsid w:val="00F63521"/>
    <w:rsid w:val="00F65489"/>
    <w:rsid w:val="00F65610"/>
    <w:rsid w:val="00F65AC5"/>
    <w:rsid w:val="00F6673A"/>
    <w:rsid w:val="00F7078D"/>
    <w:rsid w:val="00F71131"/>
    <w:rsid w:val="00F71CD7"/>
    <w:rsid w:val="00F738A5"/>
    <w:rsid w:val="00F7478D"/>
    <w:rsid w:val="00F753A1"/>
    <w:rsid w:val="00F800FE"/>
    <w:rsid w:val="00F8104C"/>
    <w:rsid w:val="00F8171F"/>
    <w:rsid w:val="00F81915"/>
    <w:rsid w:val="00F82E5F"/>
    <w:rsid w:val="00F85F96"/>
    <w:rsid w:val="00F910AA"/>
    <w:rsid w:val="00F924A2"/>
    <w:rsid w:val="00F933FF"/>
    <w:rsid w:val="00F96151"/>
    <w:rsid w:val="00FA0E02"/>
    <w:rsid w:val="00FA0FFE"/>
    <w:rsid w:val="00FB1AC6"/>
    <w:rsid w:val="00FB6C1E"/>
    <w:rsid w:val="00FB716A"/>
    <w:rsid w:val="00FC0341"/>
    <w:rsid w:val="00FC03AD"/>
    <w:rsid w:val="00FC2463"/>
    <w:rsid w:val="00FC49DA"/>
    <w:rsid w:val="00FC6801"/>
    <w:rsid w:val="00FC6F34"/>
    <w:rsid w:val="00FC7BA2"/>
    <w:rsid w:val="00FD0230"/>
    <w:rsid w:val="00FD0DC3"/>
    <w:rsid w:val="00FD2EDA"/>
    <w:rsid w:val="00FD410B"/>
    <w:rsid w:val="00FD51FB"/>
    <w:rsid w:val="00FD62D2"/>
    <w:rsid w:val="00FE1F22"/>
    <w:rsid w:val="00FE2438"/>
    <w:rsid w:val="00FE351A"/>
    <w:rsid w:val="00FE4D8F"/>
    <w:rsid w:val="00FE56F0"/>
    <w:rsid w:val="00FE6732"/>
    <w:rsid w:val="00FE692A"/>
    <w:rsid w:val="00FE694C"/>
    <w:rsid w:val="00FE6D88"/>
    <w:rsid w:val="00FF02C4"/>
    <w:rsid w:val="00FF4153"/>
    <w:rsid w:val="00FF47A0"/>
    <w:rsid w:val="00FF4E53"/>
    <w:rsid w:val="00FF674A"/>
    <w:rsid w:val="00FF6C1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792B8B-2A61-4BED-9E31-B008B39B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62F"/>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uiPriority w:val="9"/>
    <w:qFormat/>
    <w:rsid w:val="004274F8"/>
    <w:pPr>
      <w:spacing w:before="100" w:beforeAutospacing="1" w:after="100" w:afterAutospacing="1"/>
      <w:outlineLvl w:val="0"/>
    </w:pPr>
    <w:rPr>
      <w:b/>
      <w:bCs/>
      <w:kern w:val="36"/>
      <w:sz w:val="48"/>
      <w:szCs w:val="48"/>
    </w:rPr>
  </w:style>
  <w:style w:type="paragraph" w:styleId="Ttulo2">
    <w:name w:val="heading 2"/>
    <w:basedOn w:val="Normal"/>
    <w:next w:val="Normal"/>
    <w:link w:val="Ttulo2Char"/>
    <w:uiPriority w:val="1"/>
    <w:unhideWhenUsed/>
    <w:qFormat/>
    <w:rsid w:val="002C2F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AB3B2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AB3B21"/>
    <w:pPr>
      <w:keepNext/>
      <w:tabs>
        <w:tab w:val="left" w:pos="1701"/>
      </w:tabs>
      <w:spacing w:before="120" w:after="120" w:line="360" w:lineRule="auto"/>
      <w:jc w:val="both"/>
      <w:outlineLvl w:val="3"/>
    </w:pPr>
    <w:rPr>
      <w:rFonts w:ascii="Arial" w:hAnsi="Arial"/>
      <w:b/>
      <w:sz w:val="22"/>
      <w:szCs w:val="20"/>
    </w:rPr>
  </w:style>
  <w:style w:type="paragraph" w:styleId="Ttulo5">
    <w:name w:val="heading 5"/>
    <w:basedOn w:val="Normal"/>
    <w:next w:val="Normal"/>
    <w:link w:val="Ttulo5Char"/>
    <w:qFormat/>
    <w:rsid w:val="00AB3B21"/>
    <w:pPr>
      <w:keepNext/>
      <w:tabs>
        <w:tab w:val="left" w:pos="1701"/>
        <w:tab w:val="num" w:pos="2160"/>
      </w:tabs>
      <w:spacing w:before="120" w:after="120" w:line="360" w:lineRule="auto"/>
      <w:ind w:left="2160" w:hanging="360"/>
      <w:jc w:val="center"/>
      <w:outlineLvl w:val="4"/>
    </w:pPr>
    <w:rPr>
      <w:rFonts w:ascii="Arial" w:hAnsi="Arial"/>
      <w:b/>
      <w:sz w:val="20"/>
      <w:szCs w:val="20"/>
      <w:lang w:eastAsia="hi-IN" w:bidi="hi-IN"/>
    </w:rPr>
  </w:style>
  <w:style w:type="paragraph" w:styleId="Ttulo6">
    <w:name w:val="heading 6"/>
    <w:basedOn w:val="Normal"/>
    <w:next w:val="Normal"/>
    <w:link w:val="Ttulo6Char"/>
    <w:qFormat/>
    <w:rsid w:val="00AB3B21"/>
    <w:pPr>
      <w:keepNext/>
      <w:tabs>
        <w:tab w:val="left" w:pos="0"/>
        <w:tab w:val="left" w:pos="4253"/>
      </w:tabs>
      <w:jc w:val="center"/>
      <w:outlineLvl w:val="5"/>
    </w:pPr>
    <w:rPr>
      <w:rFonts w:ascii="Arial" w:hAnsi="Arial"/>
      <w:b/>
      <w:sz w:val="22"/>
      <w:szCs w:val="20"/>
    </w:rPr>
  </w:style>
  <w:style w:type="paragraph" w:styleId="Ttulo7">
    <w:name w:val="heading 7"/>
    <w:basedOn w:val="Normal"/>
    <w:next w:val="Normal"/>
    <w:link w:val="Ttulo7Char"/>
    <w:qFormat/>
    <w:rsid w:val="00AB3B21"/>
    <w:pPr>
      <w:keepNext/>
      <w:tabs>
        <w:tab w:val="left" w:pos="0"/>
        <w:tab w:val="left" w:pos="1985"/>
        <w:tab w:val="left" w:pos="4253"/>
      </w:tabs>
      <w:ind w:firstLine="1134"/>
      <w:jc w:val="both"/>
      <w:outlineLvl w:val="6"/>
    </w:pPr>
    <w:rPr>
      <w:rFonts w:ascii="Arial" w:hAnsi="Arial"/>
      <w:b/>
      <w:sz w:val="22"/>
      <w:szCs w:val="20"/>
    </w:rPr>
  </w:style>
  <w:style w:type="paragraph" w:styleId="Ttulo8">
    <w:name w:val="heading 8"/>
    <w:basedOn w:val="Normal"/>
    <w:next w:val="Normal"/>
    <w:link w:val="Ttulo8Char"/>
    <w:uiPriority w:val="9"/>
    <w:unhideWhenUsed/>
    <w:qFormat/>
    <w:rsid w:val="001A4B84"/>
    <w:pPr>
      <w:keepNext/>
      <w:keepLines/>
      <w:spacing w:before="40" w:line="259" w:lineRule="auto"/>
      <w:outlineLvl w:val="7"/>
    </w:pPr>
    <w:rPr>
      <w:rFonts w:asciiTheme="majorHAnsi" w:eastAsiaTheme="majorEastAsia" w:hAnsiTheme="majorHAnsi" w:cstheme="majorBidi"/>
      <w:color w:val="272727" w:themeColor="text1" w:themeTint="D8"/>
      <w:sz w:val="21"/>
      <w:szCs w:val="21"/>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274F8"/>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1"/>
    <w:rsid w:val="002C2FDF"/>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rsid w:val="00AB3B21"/>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AB3B21"/>
    <w:rPr>
      <w:rFonts w:ascii="Arial" w:eastAsia="Times New Roman" w:hAnsi="Arial" w:cs="Times New Roman"/>
      <w:b/>
      <w:szCs w:val="20"/>
      <w:lang w:eastAsia="pt-BR"/>
    </w:rPr>
  </w:style>
  <w:style w:type="character" w:customStyle="1" w:styleId="Ttulo5Char">
    <w:name w:val="Título 5 Char"/>
    <w:basedOn w:val="Fontepargpadro"/>
    <w:link w:val="Ttulo5"/>
    <w:rsid w:val="00AB3B21"/>
    <w:rPr>
      <w:rFonts w:ascii="Arial" w:eastAsia="Times New Roman" w:hAnsi="Arial" w:cs="Times New Roman"/>
      <w:b/>
      <w:sz w:val="20"/>
      <w:szCs w:val="20"/>
      <w:lang w:eastAsia="hi-IN" w:bidi="hi-IN"/>
    </w:rPr>
  </w:style>
  <w:style w:type="character" w:customStyle="1" w:styleId="Ttulo6Char">
    <w:name w:val="Título 6 Char"/>
    <w:basedOn w:val="Fontepargpadro"/>
    <w:link w:val="Ttulo6"/>
    <w:rsid w:val="00AB3B21"/>
    <w:rPr>
      <w:rFonts w:ascii="Arial" w:eastAsia="Times New Roman" w:hAnsi="Arial" w:cs="Times New Roman"/>
      <w:b/>
      <w:szCs w:val="20"/>
      <w:lang w:eastAsia="pt-BR"/>
    </w:rPr>
  </w:style>
  <w:style w:type="character" w:customStyle="1" w:styleId="Ttulo7Char">
    <w:name w:val="Título 7 Char"/>
    <w:basedOn w:val="Fontepargpadro"/>
    <w:link w:val="Ttulo7"/>
    <w:rsid w:val="00AB3B21"/>
    <w:rPr>
      <w:rFonts w:ascii="Arial" w:eastAsia="Times New Roman" w:hAnsi="Arial" w:cs="Times New Roman"/>
      <w:b/>
      <w:szCs w:val="20"/>
      <w:lang w:eastAsia="pt-BR"/>
    </w:rPr>
  </w:style>
  <w:style w:type="character" w:customStyle="1" w:styleId="Ttulo8Char">
    <w:name w:val="Título 8 Char"/>
    <w:basedOn w:val="Fontepargpadro"/>
    <w:link w:val="Ttulo8"/>
    <w:uiPriority w:val="9"/>
    <w:rsid w:val="001A4B84"/>
    <w:rPr>
      <w:rFonts w:asciiTheme="majorHAnsi" w:eastAsiaTheme="majorEastAsia" w:hAnsiTheme="majorHAnsi" w:cstheme="majorBidi"/>
      <w:color w:val="272727" w:themeColor="text1" w:themeTint="D8"/>
      <w:sz w:val="21"/>
      <w:szCs w:val="21"/>
    </w:rPr>
  </w:style>
  <w:style w:type="paragraph" w:styleId="Cabealho">
    <w:name w:val="header"/>
    <w:basedOn w:val="Normal"/>
    <w:link w:val="Cabealho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30BE2"/>
  </w:style>
  <w:style w:type="paragraph" w:styleId="Rodap">
    <w:name w:val="footer"/>
    <w:basedOn w:val="Normal"/>
    <w:link w:val="Rodap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30BE2"/>
  </w:style>
  <w:style w:type="paragraph" w:styleId="Textodebalo">
    <w:name w:val="Balloon Text"/>
    <w:basedOn w:val="Normal"/>
    <w:link w:val="TextodebaloChar"/>
    <w:unhideWhenUsed/>
    <w:rsid w:val="00330BE2"/>
    <w:rPr>
      <w:rFonts w:ascii="Tahoma" w:eastAsiaTheme="minorHAnsi" w:hAnsi="Tahoma" w:cs="Tahoma"/>
      <w:sz w:val="16"/>
      <w:szCs w:val="16"/>
      <w:lang w:eastAsia="en-US"/>
    </w:rPr>
  </w:style>
  <w:style w:type="character" w:customStyle="1" w:styleId="TextodebaloChar">
    <w:name w:val="Texto de balão Char"/>
    <w:basedOn w:val="Fontepargpadro"/>
    <w:link w:val="Textodebalo"/>
    <w:rsid w:val="00330BE2"/>
    <w:rPr>
      <w:rFonts w:ascii="Tahoma" w:hAnsi="Tahoma" w:cs="Tahoma"/>
      <w:sz w:val="16"/>
      <w:szCs w:val="16"/>
    </w:rPr>
  </w:style>
  <w:style w:type="table" w:styleId="Tabelacomgrade">
    <w:name w:val="Table Grid"/>
    <w:basedOn w:val="Tabelanormal"/>
    <w:uiPriority w:val="39"/>
    <w:rsid w:val="002123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cuodecorpodetexto">
    <w:name w:val="Body Text Indent"/>
    <w:basedOn w:val="Normal"/>
    <w:link w:val="RecuodecorpodetextoChar"/>
    <w:rsid w:val="00C5062F"/>
    <w:pPr>
      <w:spacing w:line="360" w:lineRule="auto"/>
      <w:ind w:firstLine="708"/>
      <w:jc w:val="both"/>
    </w:pPr>
  </w:style>
  <w:style w:type="character" w:customStyle="1" w:styleId="RecuodecorpodetextoChar">
    <w:name w:val="Recuo de corpo de texto Char"/>
    <w:basedOn w:val="Fontepargpadro"/>
    <w:link w:val="Recuodecorpodetexto"/>
    <w:rsid w:val="00C5062F"/>
    <w:rPr>
      <w:rFonts w:ascii="Times New Roman" w:eastAsia="Times New Roman" w:hAnsi="Times New Roman" w:cs="Times New Roman"/>
      <w:sz w:val="24"/>
      <w:szCs w:val="24"/>
      <w:lang w:eastAsia="pt-BR"/>
    </w:rPr>
  </w:style>
  <w:style w:type="paragraph" w:styleId="SemEspaamento">
    <w:name w:val="No Spacing"/>
    <w:uiPriority w:val="1"/>
    <w:qFormat/>
    <w:rsid w:val="00C5062F"/>
    <w:pPr>
      <w:spacing w:after="0" w:line="240" w:lineRule="auto"/>
    </w:pPr>
    <w:rPr>
      <w:rFonts w:ascii="Times New Roman" w:eastAsia="Times New Roman" w:hAnsi="Times New Roman" w:cs="Times New Roman"/>
      <w:sz w:val="24"/>
      <w:szCs w:val="24"/>
      <w:lang w:eastAsia="pt-BR"/>
    </w:rPr>
  </w:style>
  <w:style w:type="table" w:customStyle="1" w:styleId="TableNormal">
    <w:name w:val="Table Normal"/>
    <w:uiPriority w:val="2"/>
    <w:semiHidden/>
    <w:unhideWhenUsed/>
    <w:qFormat/>
    <w:rsid w:val="00D872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87233"/>
    <w:pPr>
      <w:widowControl w:val="0"/>
      <w:autoSpaceDE w:val="0"/>
      <w:autoSpaceDN w:val="0"/>
    </w:pPr>
    <w:rPr>
      <w:rFonts w:ascii="Calibri" w:eastAsia="Calibri" w:hAnsi="Calibri" w:cs="Calibri"/>
      <w:sz w:val="22"/>
      <w:szCs w:val="22"/>
      <w:lang w:val="pt-PT" w:eastAsia="en-US"/>
    </w:rPr>
  </w:style>
  <w:style w:type="paragraph" w:styleId="PargrafodaLista">
    <w:name w:val="List Paragraph"/>
    <w:aliases w:val="List I Paragraph,Parágrafo da Lista11,Subtítulo Projeto Básico,Parágrafo da Lista111,List Paragraph1,Colorful List - Accent 11"/>
    <w:basedOn w:val="Normal"/>
    <w:link w:val="PargrafodaListaChar"/>
    <w:uiPriority w:val="34"/>
    <w:qFormat/>
    <w:rsid w:val="00907F38"/>
    <w:pPr>
      <w:widowControl w:val="0"/>
      <w:autoSpaceDE w:val="0"/>
      <w:autoSpaceDN w:val="0"/>
      <w:spacing w:before="92"/>
      <w:ind w:left="887" w:hanging="361"/>
    </w:pPr>
    <w:rPr>
      <w:rFonts w:ascii="Arial MT" w:eastAsia="Arial MT" w:hAnsi="Arial MT" w:cs="Arial MT"/>
      <w:sz w:val="22"/>
      <w:szCs w:val="22"/>
      <w:lang w:val="pt-PT" w:eastAsia="en-US"/>
    </w:rPr>
  </w:style>
  <w:style w:type="character" w:customStyle="1" w:styleId="PargrafodaListaChar">
    <w:name w:val="Parágrafo da Lista Char"/>
    <w:aliases w:val="List I Paragraph Char,Parágrafo da Lista11 Char,Subtítulo Projeto Básico Char,Parágrafo da Lista111 Char,List Paragraph1 Char,Colorful List - Accent 11 Char"/>
    <w:link w:val="PargrafodaLista"/>
    <w:qFormat/>
    <w:locked/>
    <w:rsid w:val="00D2373C"/>
    <w:rPr>
      <w:rFonts w:ascii="Arial MT" w:eastAsia="Arial MT" w:hAnsi="Arial MT" w:cs="Arial MT"/>
      <w:lang w:val="pt-PT"/>
    </w:rPr>
  </w:style>
  <w:style w:type="paragraph" w:styleId="Corpodetexto">
    <w:name w:val="Body Text"/>
    <w:aliases w:val="Quote"/>
    <w:basedOn w:val="Normal"/>
    <w:link w:val="CorpodetextoChar"/>
    <w:uiPriority w:val="1"/>
    <w:unhideWhenUsed/>
    <w:qFormat/>
    <w:rsid w:val="00520961"/>
    <w:pPr>
      <w:spacing w:after="120"/>
    </w:pPr>
  </w:style>
  <w:style w:type="character" w:customStyle="1" w:styleId="CorpodetextoChar">
    <w:name w:val="Corpo de texto Char"/>
    <w:aliases w:val="Quote Char"/>
    <w:basedOn w:val="Fontepargpadro"/>
    <w:link w:val="Corpodetexto"/>
    <w:uiPriority w:val="1"/>
    <w:rsid w:val="00520961"/>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9B39B2"/>
    <w:pPr>
      <w:spacing w:before="100" w:beforeAutospacing="1" w:after="100" w:afterAutospacing="1"/>
    </w:pPr>
  </w:style>
  <w:style w:type="character" w:customStyle="1" w:styleId="Fontepargpadro1">
    <w:name w:val="Fonte parág. padrão1"/>
    <w:rsid w:val="002C2FDF"/>
  </w:style>
  <w:style w:type="paragraph" w:customStyle="1" w:styleId="Normal1">
    <w:name w:val="Normal1"/>
    <w:rsid w:val="002C2FDF"/>
    <w:pPr>
      <w:suppressAutoHyphens/>
      <w:spacing w:after="0" w:line="100" w:lineRule="atLeast"/>
      <w:textAlignment w:val="baseline"/>
    </w:pPr>
    <w:rPr>
      <w:rFonts w:ascii="Liberation Serif" w:eastAsia="NSimSun" w:hAnsi="Liberation Serif" w:cs="Arial"/>
      <w:kern w:val="1"/>
      <w:sz w:val="24"/>
      <w:szCs w:val="24"/>
      <w:lang w:eastAsia="hi-IN" w:bidi="hi-IN"/>
    </w:rPr>
  </w:style>
  <w:style w:type="paragraph" w:customStyle="1" w:styleId="Contedodequadro">
    <w:name w:val="Conteúdo de quadro"/>
    <w:basedOn w:val="Normal"/>
    <w:rsid w:val="002C2FDF"/>
    <w:pPr>
      <w:suppressAutoHyphens/>
      <w:spacing w:line="100" w:lineRule="atLeast"/>
      <w:textAlignment w:val="baseline"/>
    </w:pPr>
    <w:rPr>
      <w:rFonts w:ascii="Liberation Serif" w:eastAsia="NSimSun" w:hAnsi="Liberation Serif" w:cs="Arial"/>
      <w:kern w:val="1"/>
      <w:lang w:eastAsia="hi-IN" w:bidi="hi-IN"/>
    </w:rPr>
  </w:style>
  <w:style w:type="character" w:styleId="Hyperlink">
    <w:name w:val="Hyperlink"/>
    <w:basedOn w:val="Fontepargpadro"/>
    <w:uiPriority w:val="99"/>
    <w:unhideWhenUsed/>
    <w:rsid w:val="006779BE"/>
    <w:rPr>
      <w:color w:val="0000FF" w:themeColor="hyperlink"/>
      <w:u w:val="single"/>
    </w:rPr>
  </w:style>
  <w:style w:type="character" w:customStyle="1" w:styleId="UnresolvedMention">
    <w:name w:val="Unresolved Mention"/>
    <w:basedOn w:val="Fontepargpadro"/>
    <w:uiPriority w:val="99"/>
    <w:semiHidden/>
    <w:unhideWhenUsed/>
    <w:rsid w:val="00E34371"/>
    <w:rPr>
      <w:color w:val="605E5C"/>
      <w:shd w:val="clear" w:color="auto" w:fill="E1DFDD"/>
    </w:rPr>
  </w:style>
  <w:style w:type="character" w:customStyle="1" w:styleId="label">
    <w:name w:val="label"/>
    <w:basedOn w:val="Fontepargpadro"/>
    <w:rsid w:val="004274F8"/>
  </w:style>
  <w:style w:type="character" w:customStyle="1" w:styleId="titulo">
    <w:name w:val="titulo"/>
    <w:basedOn w:val="Fontepargpadro"/>
    <w:rsid w:val="004274F8"/>
  </w:style>
  <w:style w:type="character" w:customStyle="1" w:styleId="apple-converted-space">
    <w:name w:val="apple-converted-space"/>
    <w:basedOn w:val="Fontepargpadro"/>
    <w:rsid w:val="004274F8"/>
  </w:style>
  <w:style w:type="character" w:styleId="Forte">
    <w:name w:val="Strong"/>
    <w:basedOn w:val="Fontepargpadro"/>
    <w:uiPriority w:val="22"/>
    <w:qFormat/>
    <w:rsid w:val="006A72FE"/>
    <w:rPr>
      <w:b/>
      <w:bCs/>
    </w:rPr>
  </w:style>
  <w:style w:type="paragraph" w:styleId="Ttulo">
    <w:name w:val="Title"/>
    <w:basedOn w:val="Normal"/>
    <w:link w:val="TtuloChar"/>
    <w:uiPriority w:val="1"/>
    <w:qFormat/>
    <w:rsid w:val="00AB3B21"/>
    <w:pPr>
      <w:jc w:val="center"/>
    </w:pPr>
    <w:rPr>
      <w:sz w:val="40"/>
      <w:szCs w:val="20"/>
    </w:rPr>
  </w:style>
  <w:style w:type="character" w:customStyle="1" w:styleId="TtuloChar">
    <w:name w:val="Título Char"/>
    <w:basedOn w:val="Fontepargpadro"/>
    <w:link w:val="Ttulo"/>
    <w:uiPriority w:val="1"/>
    <w:rsid w:val="00AB3B21"/>
    <w:rPr>
      <w:rFonts w:ascii="Times New Roman" w:eastAsia="Times New Roman" w:hAnsi="Times New Roman" w:cs="Times New Roman"/>
      <w:sz w:val="40"/>
      <w:szCs w:val="20"/>
      <w:lang w:eastAsia="pt-BR"/>
    </w:rPr>
  </w:style>
  <w:style w:type="paragraph" w:customStyle="1" w:styleId="PargrafoNormal">
    <w:name w:val="Parágrafo Normal"/>
    <w:basedOn w:val="Normal"/>
    <w:link w:val="PargrafoNormalChar"/>
    <w:rsid w:val="00AB3B21"/>
    <w:pPr>
      <w:spacing w:after="60" w:line="360" w:lineRule="auto"/>
      <w:ind w:firstLine="1418"/>
      <w:jc w:val="both"/>
    </w:pPr>
    <w:rPr>
      <w:rFonts w:ascii="Arial" w:eastAsia="Calibri" w:hAnsi="Arial" w:cs="Arial"/>
    </w:rPr>
  </w:style>
  <w:style w:type="character" w:customStyle="1" w:styleId="PargrafoNormalChar">
    <w:name w:val="Parágrafo Normal Char"/>
    <w:link w:val="PargrafoNormal"/>
    <w:rsid w:val="00AB3B21"/>
    <w:rPr>
      <w:rFonts w:ascii="Arial" w:eastAsia="Calibri" w:hAnsi="Arial" w:cs="Arial"/>
      <w:sz w:val="24"/>
      <w:szCs w:val="24"/>
      <w:lang w:eastAsia="pt-BR"/>
    </w:rPr>
  </w:style>
  <w:style w:type="paragraph" w:styleId="Citao">
    <w:name w:val="Quote"/>
    <w:basedOn w:val="Normal"/>
    <w:link w:val="CitaoChar"/>
    <w:qFormat/>
    <w:rsid w:val="00AB3B21"/>
    <w:pPr>
      <w:spacing w:after="60"/>
      <w:ind w:left="2835"/>
      <w:jc w:val="both"/>
    </w:pPr>
    <w:rPr>
      <w:rFonts w:ascii="Arial" w:hAnsi="Arial" w:cs="Arial"/>
      <w:i/>
      <w:iCs/>
      <w:sz w:val="22"/>
      <w:szCs w:val="22"/>
    </w:rPr>
  </w:style>
  <w:style w:type="character" w:customStyle="1" w:styleId="CitaoChar">
    <w:name w:val="Citação Char"/>
    <w:basedOn w:val="Fontepargpadro"/>
    <w:link w:val="Citao"/>
    <w:rsid w:val="00AB3B21"/>
    <w:rPr>
      <w:rFonts w:ascii="Arial" w:eastAsia="Times New Roman" w:hAnsi="Arial" w:cs="Arial"/>
      <w:i/>
      <w:iCs/>
      <w:lang w:eastAsia="pt-BR"/>
    </w:rPr>
  </w:style>
  <w:style w:type="paragraph" w:styleId="Corpodetexto2">
    <w:name w:val="Body Text 2"/>
    <w:basedOn w:val="Normal"/>
    <w:link w:val="Corpodetexto2Char"/>
    <w:unhideWhenUsed/>
    <w:rsid w:val="00AB3B21"/>
    <w:pPr>
      <w:spacing w:after="120" w:line="480" w:lineRule="auto"/>
    </w:pPr>
  </w:style>
  <w:style w:type="character" w:customStyle="1" w:styleId="Corpodetexto2Char">
    <w:name w:val="Corpo de texto 2 Char"/>
    <w:basedOn w:val="Fontepargpadro"/>
    <w:link w:val="Corpodetexto2"/>
    <w:rsid w:val="00AB3B21"/>
    <w:rPr>
      <w:rFonts w:ascii="Times New Roman" w:eastAsia="Times New Roman" w:hAnsi="Times New Roman" w:cs="Times New Roman"/>
      <w:sz w:val="24"/>
      <w:szCs w:val="24"/>
      <w:lang w:eastAsia="pt-BR"/>
    </w:rPr>
  </w:style>
  <w:style w:type="paragraph" w:customStyle="1" w:styleId="Default">
    <w:name w:val="Default"/>
    <w:rsid w:val="00AB3B2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Textodenotaderodap">
    <w:name w:val="footnote text"/>
    <w:basedOn w:val="Normal"/>
    <w:link w:val="TextodenotaderodapChar"/>
    <w:rsid w:val="00AB3B21"/>
    <w:rPr>
      <w:rFonts w:ascii="Arial" w:hAnsi="Arial"/>
      <w:sz w:val="20"/>
      <w:szCs w:val="20"/>
    </w:rPr>
  </w:style>
  <w:style w:type="character" w:customStyle="1" w:styleId="TextodenotaderodapChar">
    <w:name w:val="Texto de nota de rodapé Char"/>
    <w:basedOn w:val="Fontepargpadro"/>
    <w:link w:val="Textodenotaderodap"/>
    <w:qFormat/>
    <w:rsid w:val="00AB3B21"/>
    <w:rPr>
      <w:rFonts w:ascii="Arial" w:eastAsia="Times New Roman" w:hAnsi="Arial" w:cs="Times New Roman"/>
      <w:sz w:val="20"/>
      <w:szCs w:val="20"/>
      <w:lang w:eastAsia="pt-BR"/>
    </w:rPr>
  </w:style>
  <w:style w:type="character" w:styleId="Refdenotaderodap">
    <w:name w:val="footnote reference"/>
    <w:rsid w:val="00AB3B21"/>
    <w:rPr>
      <w:vertAlign w:val="superscript"/>
    </w:rPr>
  </w:style>
  <w:style w:type="character" w:styleId="Nmerodepgina">
    <w:name w:val="page number"/>
    <w:rsid w:val="00AB3B21"/>
    <w:rPr>
      <w:rFonts w:ascii="Arial" w:hAnsi="Arial"/>
      <w:sz w:val="18"/>
    </w:rPr>
  </w:style>
  <w:style w:type="character" w:customStyle="1" w:styleId="CaracteresdeNotadeRodap">
    <w:name w:val="Caracteres de Nota de Rodapé"/>
    <w:rsid w:val="00AB3B21"/>
    <w:rPr>
      <w:rFonts w:ascii="Arial" w:hAnsi="Arial"/>
      <w:sz w:val="20"/>
      <w:vertAlign w:val="superscript"/>
    </w:rPr>
  </w:style>
  <w:style w:type="character" w:customStyle="1" w:styleId="Caracteresdenotaderodap0">
    <w:name w:val="Caracteres de nota de rodapé"/>
    <w:qFormat/>
    <w:rsid w:val="00AB3B21"/>
  </w:style>
  <w:style w:type="character" w:customStyle="1" w:styleId="Refdenotaderodap1">
    <w:name w:val="Ref. de nota de rodapé1"/>
    <w:rsid w:val="00AB3B21"/>
    <w:rPr>
      <w:vertAlign w:val="superscript"/>
    </w:rPr>
  </w:style>
  <w:style w:type="paragraph" w:customStyle="1" w:styleId="Contedodetabela">
    <w:name w:val="Conteúdo de tabela"/>
    <w:basedOn w:val="Normal"/>
    <w:rsid w:val="00AB3B21"/>
    <w:pPr>
      <w:suppressLineNumbers/>
      <w:tabs>
        <w:tab w:val="left" w:pos="1701"/>
      </w:tabs>
      <w:spacing w:before="120" w:after="120" w:line="360" w:lineRule="auto"/>
      <w:jc w:val="both"/>
    </w:pPr>
    <w:rPr>
      <w:rFonts w:ascii="Arial" w:hAnsi="Arial"/>
      <w:sz w:val="22"/>
      <w:szCs w:val="20"/>
    </w:rPr>
  </w:style>
  <w:style w:type="paragraph" w:customStyle="1" w:styleId="western">
    <w:name w:val="western"/>
    <w:basedOn w:val="Normal"/>
    <w:rsid w:val="00AB3B21"/>
    <w:pPr>
      <w:tabs>
        <w:tab w:val="left" w:pos="1701"/>
      </w:tabs>
      <w:spacing w:before="100" w:beforeAutospacing="1" w:after="100" w:afterAutospacing="1" w:line="360" w:lineRule="auto"/>
      <w:jc w:val="both"/>
    </w:pPr>
    <w:rPr>
      <w:rFonts w:ascii="Arial" w:hAnsi="Arial"/>
    </w:rPr>
  </w:style>
  <w:style w:type="character" w:customStyle="1" w:styleId="MenoPendente1">
    <w:name w:val="Menção Pendente1"/>
    <w:uiPriority w:val="99"/>
    <w:semiHidden/>
    <w:unhideWhenUsed/>
    <w:rsid w:val="00AB3B21"/>
    <w:rPr>
      <w:color w:val="605E5C"/>
      <w:shd w:val="clear" w:color="auto" w:fill="E1DFDD"/>
    </w:rPr>
  </w:style>
  <w:style w:type="character" w:styleId="Refdecomentrio">
    <w:name w:val="annotation reference"/>
    <w:semiHidden/>
    <w:unhideWhenUsed/>
    <w:rsid w:val="00AB3B21"/>
    <w:rPr>
      <w:sz w:val="16"/>
      <w:szCs w:val="16"/>
    </w:rPr>
  </w:style>
  <w:style w:type="paragraph" w:styleId="Textodecomentrio">
    <w:name w:val="annotation text"/>
    <w:basedOn w:val="Normal"/>
    <w:link w:val="TextodecomentrioChar"/>
    <w:unhideWhenUsed/>
    <w:rsid w:val="00AB3B21"/>
    <w:pPr>
      <w:tabs>
        <w:tab w:val="left" w:pos="1701"/>
      </w:tabs>
      <w:spacing w:before="120" w:after="120"/>
      <w:jc w:val="both"/>
    </w:pPr>
    <w:rPr>
      <w:rFonts w:ascii="Arial" w:hAnsi="Arial"/>
      <w:sz w:val="20"/>
      <w:szCs w:val="20"/>
    </w:rPr>
  </w:style>
  <w:style w:type="character" w:customStyle="1" w:styleId="TextodecomentrioChar">
    <w:name w:val="Texto de comentário Char"/>
    <w:basedOn w:val="Fontepargpadro"/>
    <w:link w:val="Textodecomentrio"/>
    <w:rsid w:val="00AB3B21"/>
    <w:rPr>
      <w:rFonts w:ascii="Arial" w:eastAsia="Times New Roman" w:hAnsi="Arial" w:cs="Times New Roman"/>
      <w:sz w:val="20"/>
      <w:szCs w:val="20"/>
      <w:lang w:eastAsia="pt-BR"/>
    </w:rPr>
  </w:style>
  <w:style w:type="character" w:customStyle="1" w:styleId="MenoPendente2">
    <w:name w:val="Menção Pendente2"/>
    <w:uiPriority w:val="99"/>
    <w:semiHidden/>
    <w:unhideWhenUsed/>
    <w:rsid w:val="00AB3B21"/>
    <w:rPr>
      <w:color w:val="605E5C"/>
      <w:shd w:val="clear" w:color="auto" w:fill="E1DFDD"/>
    </w:rPr>
  </w:style>
  <w:style w:type="paragraph" w:styleId="Recuodecorpodetexto3">
    <w:name w:val="Body Text Indent 3"/>
    <w:basedOn w:val="Normal"/>
    <w:link w:val="Recuodecorpodetexto3Char"/>
    <w:unhideWhenUsed/>
    <w:rsid w:val="00AB3B21"/>
    <w:pPr>
      <w:spacing w:after="120"/>
      <w:ind w:left="283"/>
    </w:pPr>
    <w:rPr>
      <w:sz w:val="16"/>
      <w:szCs w:val="16"/>
    </w:rPr>
  </w:style>
  <w:style w:type="character" w:customStyle="1" w:styleId="Recuodecorpodetexto3Char">
    <w:name w:val="Recuo de corpo de texto 3 Char"/>
    <w:basedOn w:val="Fontepargpadro"/>
    <w:link w:val="Recuodecorpodetexto3"/>
    <w:rsid w:val="00AB3B21"/>
    <w:rPr>
      <w:rFonts w:ascii="Times New Roman" w:eastAsia="Times New Roman" w:hAnsi="Times New Roman" w:cs="Times New Roman"/>
      <w:sz w:val="16"/>
      <w:szCs w:val="16"/>
      <w:lang w:eastAsia="pt-BR"/>
    </w:rPr>
  </w:style>
  <w:style w:type="paragraph" w:customStyle="1" w:styleId="c5">
    <w:name w:val="c5"/>
    <w:basedOn w:val="Normal"/>
    <w:rsid w:val="00AB3B21"/>
    <w:pPr>
      <w:widowControl w:val="0"/>
      <w:overflowPunct w:val="0"/>
      <w:autoSpaceDE w:val="0"/>
      <w:autoSpaceDN w:val="0"/>
      <w:adjustRightInd w:val="0"/>
      <w:spacing w:line="240" w:lineRule="atLeast"/>
      <w:jc w:val="center"/>
    </w:pPr>
    <w:rPr>
      <w:szCs w:val="20"/>
    </w:rPr>
  </w:style>
  <w:style w:type="paragraph" w:customStyle="1" w:styleId="p2">
    <w:name w:val="p2"/>
    <w:basedOn w:val="Normal"/>
    <w:rsid w:val="00AB3B21"/>
    <w:pPr>
      <w:widowControl w:val="0"/>
      <w:tabs>
        <w:tab w:val="left" w:pos="2980"/>
        <w:tab w:val="left" w:pos="3460"/>
      </w:tabs>
      <w:overflowPunct w:val="0"/>
      <w:autoSpaceDE w:val="0"/>
      <w:autoSpaceDN w:val="0"/>
      <w:adjustRightInd w:val="0"/>
      <w:spacing w:line="420" w:lineRule="atLeast"/>
      <w:ind w:left="1440" w:firstLine="3024"/>
    </w:pPr>
    <w:rPr>
      <w:szCs w:val="20"/>
    </w:rPr>
  </w:style>
  <w:style w:type="paragraph" w:customStyle="1" w:styleId="p3">
    <w:name w:val="p3"/>
    <w:basedOn w:val="Normal"/>
    <w:rsid w:val="00AB3B21"/>
    <w:pPr>
      <w:widowControl w:val="0"/>
      <w:tabs>
        <w:tab w:val="left" w:pos="4760"/>
      </w:tabs>
      <w:overflowPunct w:val="0"/>
      <w:autoSpaceDE w:val="0"/>
      <w:autoSpaceDN w:val="0"/>
      <w:adjustRightInd w:val="0"/>
      <w:spacing w:line="420" w:lineRule="atLeast"/>
      <w:ind w:left="3320"/>
      <w:jc w:val="both"/>
    </w:pPr>
    <w:rPr>
      <w:szCs w:val="20"/>
    </w:rPr>
  </w:style>
  <w:style w:type="paragraph" w:customStyle="1" w:styleId="c4">
    <w:name w:val="c4"/>
    <w:basedOn w:val="Normal"/>
    <w:rsid w:val="00AB3B21"/>
    <w:pPr>
      <w:widowControl w:val="0"/>
      <w:overflowPunct w:val="0"/>
      <w:autoSpaceDE w:val="0"/>
      <w:autoSpaceDN w:val="0"/>
      <w:adjustRightInd w:val="0"/>
      <w:spacing w:line="240" w:lineRule="atLeast"/>
      <w:jc w:val="center"/>
    </w:pPr>
    <w:rPr>
      <w:szCs w:val="20"/>
    </w:rPr>
  </w:style>
  <w:style w:type="paragraph" w:customStyle="1" w:styleId="p1">
    <w:name w:val="p1"/>
    <w:basedOn w:val="Normal"/>
    <w:rsid w:val="00AB3B21"/>
    <w:pPr>
      <w:widowControl w:val="0"/>
      <w:tabs>
        <w:tab w:val="left" w:pos="720"/>
      </w:tabs>
      <w:overflowPunct w:val="0"/>
      <w:autoSpaceDE w:val="0"/>
      <w:autoSpaceDN w:val="0"/>
      <w:adjustRightInd w:val="0"/>
      <w:spacing w:line="420" w:lineRule="atLeast"/>
    </w:pPr>
    <w:rPr>
      <w:szCs w:val="20"/>
    </w:rPr>
  </w:style>
  <w:style w:type="paragraph" w:customStyle="1" w:styleId="p5">
    <w:name w:val="p5"/>
    <w:basedOn w:val="Normal"/>
    <w:rsid w:val="00AB3B21"/>
    <w:pPr>
      <w:widowControl w:val="0"/>
      <w:tabs>
        <w:tab w:val="left" w:pos="720"/>
      </w:tabs>
      <w:overflowPunct w:val="0"/>
      <w:autoSpaceDE w:val="0"/>
      <w:autoSpaceDN w:val="0"/>
      <w:adjustRightInd w:val="0"/>
      <w:spacing w:line="420" w:lineRule="atLeast"/>
      <w:jc w:val="both"/>
    </w:pPr>
    <w:rPr>
      <w:szCs w:val="20"/>
    </w:rPr>
  </w:style>
  <w:style w:type="paragraph" w:customStyle="1" w:styleId="t1">
    <w:name w:val="t1"/>
    <w:basedOn w:val="Normal"/>
    <w:rsid w:val="00AB3B21"/>
    <w:pPr>
      <w:widowControl w:val="0"/>
      <w:overflowPunct w:val="0"/>
      <w:autoSpaceDE w:val="0"/>
      <w:autoSpaceDN w:val="0"/>
      <w:adjustRightInd w:val="0"/>
      <w:spacing w:line="240" w:lineRule="atLeast"/>
    </w:pPr>
    <w:rPr>
      <w:szCs w:val="20"/>
    </w:rPr>
  </w:style>
  <w:style w:type="paragraph" w:customStyle="1" w:styleId="c3">
    <w:name w:val="c3"/>
    <w:basedOn w:val="Normal"/>
    <w:rsid w:val="00AB3B21"/>
    <w:pPr>
      <w:widowControl w:val="0"/>
      <w:overflowPunct w:val="0"/>
      <w:autoSpaceDE w:val="0"/>
      <w:autoSpaceDN w:val="0"/>
      <w:adjustRightInd w:val="0"/>
      <w:spacing w:line="240" w:lineRule="atLeast"/>
      <w:jc w:val="center"/>
    </w:pPr>
    <w:rPr>
      <w:szCs w:val="20"/>
    </w:rPr>
  </w:style>
  <w:style w:type="paragraph" w:customStyle="1" w:styleId="p4">
    <w:name w:val="p4"/>
    <w:basedOn w:val="Normal"/>
    <w:rsid w:val="00AB3B21"/>
    <w:pPr>
      <w:widowControl w:val="0"/>
      <w:tabs>
        <w:tab w:val="left" w:pos="3320"/>
        <w:tab w:val="left" w:pos="3600"/>
      </w:tabs>
      <w:overflowPunct w:val="0"/>
      <w:autoSpaceDE w:val="0"/>
      <w:autoSpaceDN w:val="0"/>
      <w:adjustRightInd w:val="0"/>
      <w:spacing w:line="240" w:lineRule="atLeast"/>
      <w:ind w:left="2160" w:hanging="288"/>
      <w:jc w:val="both"/>
    </w:pPr>
    <w:rPr>
      <w:szCs w:val="20"/>
    </w:rPr>
  </w:style>
  <w:style w:type="paragraph" w:styleId="Recuodecorpodetexto2">
    <w:name w:val="Body Text Indent 2"/>
    <w:basedOn w:val="Normal"/>
    <w:link w:val="Recuodecorpodetexto2Char"/>
    <w:uiPriority w:val="99"/>
    <w:rsid w:val="00AB3B21"/>
    <w:pPr>
      <w:spacing w:after="120" w:line="480" w:lineRule="auto"/>
      <w:ind w:left="283"/>
    </w:pPr>
    <w:rPr>
      <w:rFonts w:ascii="Arial" w:hAnsi="Arial"/>
      <w:sz w:val="22"/>
      <w:szCs w:val="20"/>
    </w:rPr>
  </w:style>
  <w:style w:type="character" w:customStyle="1" w:styleId="Recuodecorpodetexto2Char">
    <w:name w:val="Recuo de corpo de texto 2 Char"/>
    <w:basedOn w:val="Fontepargpadro"/>
    <w:link w:val="Recuodecorpodetexto2"/>
    <w:uiPriority w:val="99"/>
    <w:rsid w:val="00AB3B21"/>
    <w:rPr>
      <w:rFonts w:ascii="Arial" w:eastAsia="Times New Roman" w:hAnsi="Arial" w:cs="Times New Roman"/>
      <w:szCs w:val="20"/>
      <w:lang w:eastAsia="pt-BR"/>
    </w:rPr>
  </w:style>
  <w:style w:type="paragraph" w:customStyle="1" w:styleId="Corpodetexto21">
    <w:name w:val="Corpo de texto 21"/>
    <w:basedOn w:val="Normal"/>
    <w:rsid w:val="00AB3B21"/>
    <w:pPr>
      <w:tabs>
        <w:tab w:val="left" w:pos="4253"/>
      </w:tabs>
      <w:spacing w:line="360" w:lineRule="auto"/>
      <w:jc w:val="both"/>
    </w:pPr>
    <w:rPr>
      <w:rFonts w:ascii="Arial" w:hAnsi="Arial"/>
      <w:sz w:val="22"/>
      <w:szCs w:val="20"/>
    </w:rPr>
  </w:style>
  <w:style w:type="paragraph" w:customStyle="1" w:styleId="H4">
    <w:name w:val="H4"/>
    <w:basedOn w:val="Normal"/>
    <w:next w:val="Normal"/>
    <w:rsid w:val="00AB3B21"/>
    <w:pPr>
      <w:keepNext/>
      <w:spacing w:before="100" w:after="100"/>
      <w:outlineLvl w:val="4"/>
    </w:pPr>
    <w:rPr>
      <w:b/>
      <w:snapToGrid w:val="0"/>
      <w:szCs w:val="20"/>
    </w:rPr>
  </w:style>
  <w:style w:type="paragraph" w:customStyle="1" w:styleId="Estilo1">
    <w:name w:val="Estilo1"/>
    <w:basedOn w:val="Normal"/>
    <w:rsid w:val="00AB3B21"/>
    <w:pPr>
      <w:spacing w:line="276" w:lineRule="auto"/>
      <w:jc w:val="both"/>
    </w:pPr>
    <w:rPr>
      <w:rFonts w:ascii="Calibri" w:eastAsia="Calibri" w:hAnsi="Calibri" w:cs="Calibri"/>
      <w:sz w:val="20"/>
      <w:szCs w:val="20"/>
      <w:lang w:eastAsia="en-US"/>
    </w:rPr>
  </w:style>
  <w:style w:type="character" w:customStyle="1" w:styleId="menutit1">
    <w:name w:val="menutit1"/>
    <w:rsid w:val="00AB3B21"/>
    <w:rPr>
      <w:rFonts w:ascii="Trebuchet MS" w:hAnsi="Trebuchet MS" w:hint="default"/>
      <w:b/>
      <w:bCs/>
      <w:color w:val="133D4B"/>
      <w:sz w:val="24"/>
      <w:szCs w:val="24"/>
    </w:rPr>
  </w:style>
  <w:style w:type="character" w:customStyle="1" w:styleId="titnoticias1">
    <w:name w:val="titnoticias1"/>
    <w:rsid w:val="00AB3B21"/>
    <w:rPr>
      <w:rFonts w:ascii="Trebuchet MS" w:hAnsi="Trebuchet MS" w:hint="default"/>
      <w:b/>
      <w:bCs/>
      <w:strike w:val="0"/>
      <w:dstrike w:val="0"/>
      <w:color w:val="666666"/>
      <w:sz w:val="24"/>
      <w:szCs w:val="24"/>
      <w:u w:val="none"/>
      <w:effect w:val="none"/>
    </w:rPr>
  </w:style>
  <w:style w:type="paragraph" w:customStyle="1" w:styleId="Normal10pt">
    <w:name w:val="Normal + 10 pt"/>
    <w:aliases w:val="Negrito,Vermelho,Sublinhado,Justificado"/>
    <w:basedOn w:val="Normal"/>
    <w:rsid w:val="00AB3B21"/>
    <w:pPr>
      <w:spacing w:line="276" w:lineRule="auto"/>
      <w:jc w:val="both"/>
    </w:pPr>
    <w:rPr>
      <w:rFonts w:ascii="Calibri" w:eastAsia="Calibri" w:hAnsi="Calibri" w:cs="Calibri"/>
      <w:color w:val="FF0000"/>
      <w:sz w:val="20"/>
      <w:szCs w:val="20"/>
      <w:lang w:eastAsia="en-US"/>
    </w:rPr>
  </w:style>
  <w:style w:type="paragraph" w:styleId="Pr-formataoHTML">
    <w:name w:val="HTML Preformatted"/>
    <w:basedOn w:val="Normal"/>
    <w:link w:val="Pr-formataoHTMLChar"/>
    <w:rsid w:val="00AB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rsid w:val="00AB3B21"/>
    <w:rPr>
      <w:rFonts w:ascii="Courier New" w:eastAsia="Times New Roman" w:hAnsi="Courier New" w:cs="Courier New"/>
      <w:sz w:val="20"/>
      <w:szCs w:val="20"/>
      <w:lang w:eastAsia="pt-BR"/>
    </w:rPr>
  </w:style>
  <w:style w:type="paragraph" w:customStyle="1" w:styleId="Normal9pt">
    <w:name w:val="Normal + 9 pt"/>
    <w:basedOn w:val="Normal"/>
    <w:rsid w:val="00AB3B21"/>
    <w:pPr>
      <w:spacing w:after="200" w:line="276" w:lineRule="auto"/>
      <w:jc w:val="both"/>
    </w:pPr>
    <w:rPr>
      <w:rFonts w:ascii="Calibri" w:eastAsia="Calibri" w:hAnsi="Calibri" w:cs="Calibri"/>
      <w:sz w:val="20"/>
      <w:szCs w:val="20"/>
      <w:lang w:eastAsia="en-US"/>
    </w:rPr>
  </w:style>
  <w:style w:type="character" w:customStyle="1" w:styleId="highlight">
    <w:name w:val="highlight"/>
    <w:basedOn w:val="Fontepargpadro"/>
    <w:rsid w:val="00AB3B21"/>
  </w:style>
  <w:style w:type="paragraph" w:styleId="Assuntodocomentrio">
    <w:name w:val="annotation subject"/>
    <w:basedOn w:val="Textodecomentrio"/>
    <w:next w:val="Textodecomentrio"/>
    <w:link w:val="AssuntodocomentrioChar"/>
    <w:uiPriority w:val="99"/>
    <w:semiHidden/>
    <w:unhideWhenUsed/>
    <w:rsid w:val="00AB3B21"/>
    <w:pPr>
      <w:tabs>
        <w:tab w:val="clear" w:pos="1701"/>
      </w:tabs>
      <w:spacing w:before="0" w:after="0"/>
      <w:jc w:val="left"/>
    </w:pPr>
    <w:rPr>
      <w:rFonts w:ascii="Times New Roman" w:hAnsi="Times New Roman"/>
      <w:b/>
      <w:bCs/>
    </w:rPr>
  </w:style>
  <w:style w:type="character" w:customStyle="1" w:styleId="AssuntodocomentrioChar">
    <w:name w:val="Assunto do comentário Char"/>
    <w:basedOn w:val="TextodecomentrioChar"/>
    <w:link w:val="Assuntodocomentrio"/>
    <w:uiPriority w:val="99"/>
    <w:semiHidden/>
    <w:rsid w:val="00AB3B21"/>
    <w:rPr>
      <w:rFonts w:ascii="Times New Roman" w:eastAsia="Times New Roman" w:hAnsi="Times New Roman" w:cs="Times New Roman"/>
      <w:b/>
      <w:bCs/>
      <w:sz w:val="20"/>
      <w:szCs w:val="20"/>
      <w:lang w:eastAsia="pt-BR"/>
    </w:rPr>
  </w:style>
  <w:style w:type="paragraph" w:customStyle="1" w:styleId="Recuodecorpodetexto31">
    <w:name w:val="Recuo de corpo de texto 31"/>
    <w:basedOn w:val="Normal"/>
    <w:uiPriority w:val="6"/>
    <w:rsid w:val="004D0FC4"/>
    <w:pPr>
      <w:widowControl w:val="0"/>
      <w:suppressAutoHyphens/>
      <w:spacing w:after="120"/>
      <w:ind w:left="283"/>
    </w:pPr>
    <w:rPr>
      <w:rFonts w:ascii="Arial" w:eastAsia="Calibri" w:hAnsi="Arial" w:cs="Arial"/>
      <w:sz w:val="16"/>
      <w:szCs w:val="20"/>
    </w:rPr>
  </w:style>
  <w:style w:type="paragraph" w:styleId="Subttulo">
    <w:name w:val="Subtitle"/>
    <w:basedOn w:val="Normal"/>
    <w:next w:val="Normal"/>
    <w:link w:val="SubttuloChar"/>
    <w:qFormat/>
    <w:rsid w:val="00CB775D"/>
    <w:pPr>
      <w:tabs>
        <w:tab w:val="left" w:pos="2268"/>
      </w:tabs>
      <w:spacing w:before="120" w:after="60" w:line="360" w:lineRule="auto"/>
      <w:jc w:val="center"/>
      <w:outlineLvl w:val="1"/>
    </w:pPr>
    <w:rPr>
      <w:rFonts w:ascii="Calibri Light" w:hAnsi="Calibri Light"/>
      <w:lang w:eastAsia="ar-SA"/>
    </w:rPr>
  </w:style>
  <w:style w:type="character" w:customStyle="1" w:styleId="SubttuloChar">
    <w:name w:val="Subtítulo Char"/>
    <w:basedOn w:val="Fontepargpadro"/>
    <w:link w:val="Subttulo"/>
    <w:rsid w:val="00CB775D"/>
    <w:rPr>
      <w:rFonts w:ascii="Calibri Light" w:eastAsia="Times New Roman" w:hAnsi="Calibri Light" w:cs="Times New Roman"/>
      <w:sz w:val="24"/>
      <w:szCs w:val="24"/>
      <w:lang w:eastAsia="ar-SA"/>
    </w:rPr>
  </w:style>
  <w:style w:type="paragraph" w:customStyle="1" w:styleId="Corpodetexto31">
    <w:name w:val="Corpo de texto 31"/>
    <w:basedOn w:val="Normal"/>
    <w:rsid w:val="00965F2C"/>
    <w:pPr>
      <w:suppressAutoHyphens/>
      <w:jc w:val="both"/>
    </w:pPr>
    <w:rPr>
      <w:rFonts w:ascii="Arial Narrow" w:hAnsi="Arial Narrow"/>
      <w:noProof/>
      <w:sz w:val="22"/>
      <w:szCs w:val="20"/>
    </w:rPr>
  </w:style>
  <w:style w:type="character" w:customStyle="1" w:styleId="Absatz-Standardschriftart">
    <w:name w:val="Absatz-Standardschriftart"/>
    <w:rsid w:val="00965F2C"/>
  </w:style>
  <w:style w:type="character" w:customStyle="1" w:styleId="WW-Absatz-Standardschriftart">
    <w:name w:val="WW-Absatz-Standardschriftart"/>
    <w:rsid w:val="00965F2C"/>
  </w:style>
  <w:style w:type="character" w:customStyle="1" w:styleId="WW-Absatz-Standardschriftart1">
    <w:name w:val="WW-Absatz-Standardschriftart1"/>
    <w:rsid w:val="00965F2C"/>
  </w:style>
  <w:style w:type="character" w:customStyle="1" w:styleId="Fontepargpadro2">
    <w:name w:val="Fonte parág. padrão2"/>
    <w:rsid w:val="00965F2C"/>
  </w:style>
  <w:style w:type="character" w:customStyle="1" w:styleId="WW8Num1z0">
    <w:name w:val="WW8Num1z0"/>
    <w:rsid w:val="00965F2C"/>
    <w:rPr>
      <w:b/>
    </w:rPr>
  </w:style>
  <w:style w:type="character" w:customStyle="1" w:styleId="WW8Num2z0">
    <w:name w:val="WW8Num2z0"/>
    <w:rsid w:val="00965F2C"/>
    <w:rPr>
      <w:rFonts w:ascii="Monotype Sorts" w:hAnsi="Monotype Sorts"/>
    </w:rPr>
  </w:style>
  <w:style w:type="character" w:customStyle="1" w:styleId="WW8Num3z0">
    <w:name w:val="WW8Num3z0"/>
    <w:rsid w:val="00965F2C"/>
    <w:rPr>
      <w:b/>
    </w:rPr>
  </w:style>
  <w:style w:type="character" w:customStyle="1" w:styleId="WW8Num4z0">
    <w:name w:val="WW8Num4z0"/>
    <w:rsid w:val="00965F2C"/>
    <w:rPr>
      <w:rFonts w:ascii="Times New Roman" w:eastAsia="Times New Roman" w:hAnsi="Times New Roman" w:cs="Times New Roman"/>
    </w:rPr>
  </w:style>
  <w:style w:type="character" w:customStyle="1" w:styleId="WW8Num4z1">
    <w:name w:val="WW8Num4z1"/>
    <w:rsid w:val="00965F2C"/>
    <w:rPr>
      <w:rFonts w:ascii="Courier New" w:hAnsi="Courier New"/>
    </w:rPr>
  </w:style>
  <w:style w:type="character" w:customStyle="1" w:styleId="WW8Num4z2">
    <w:name w:val="WW8Num4z2"/>
    <w:rsid w:val="00965F2C"/>
    <w:rPr>
      <w:rFonts w:ascii="Wingdings" w:hAnsi="Wingdings"/>
    </w:rPr>
  </w:style>
  <w:style w:type="character" w:customStyle="1" w:styleId="WW8Num4z3">
    <w:name w:val="WW8Num4z3"/>
    <w:rsid w:val="00965F2C"/>
    <w:rPr>
      <w:rFonts w:ascii="Symbol" w:hAnsi="Symbol"/>
    </w:rPr>
  </w:style>
  <w:style w:type="character" w:customStyle="1" w:styleId="WW8Num5z0">
    <w:name w:val="WW8Num5z0"/>
    <w:rsid w:val="00965F2C"/>
    <w:rPr>
      <w:rFonts w:ascii="Times New Roman" w:hAnsi="Times New Roman"/>
      <w:b/>
    </w:rPr>
  </w:style>
  <w:style w:type="character" w:customStyle="1" w:styleId="WW8Num6z0">
    <w:name w:val="WW8Num6z0"/>
    <w:rsid w:val="00965F2C"/>
    <w:rPr>
      <w:b/>
    </w:rPr>
  </w:style>
  <w:style w:type="character" w:customStyle="1" w:styleId="WW8Num7z0">
    <w:name w:val="WW8Num7z0"/>
    <w:rsid w:val="00965F2C"/>
    <w:rPr>
      <w:b/>
    </w:rPr>
  </w:style>
  <w:style w:type="character" w:customStyle="1" w:styleId="Caracteresdenotadefim">
    <w:name w:val="Caracteres de nota de fim"/>
    <w:rsid w:val="00965F2C"/>
    <w:rPr>
      <w:vertAlign w:val="superscript"/>
    </w:rPr>
  </w:style>
  <w:style w:type="character" w:customStyle="1" w:styleId="WW-Caracteresdenotadefim">
    <w:name w:val="WW-Caracteres de nota de fim"/>
    <w:rsid w:val="00965F2C"/>
  </w:style>
  <w:style w:type="character" w:customStyle="1" w:styleId="Smbolosdenumerao">
    <w:name w:val="Símbolos de numeração"/>
    <w:rsid w:val="00965F2C"/>
  </w:style>
  <w:style w:type="character" w:styleId="Refdenotadefim">
    <w:name w:val="endnote reference"/>
    <w:rsid w:val="00965F2C"/>
    <w:rPr>
      <w:vertAlign w:val="superscript"/>
    </w:rPr>
  </w:style>
  <w:style w:type="paragraph" w:customStyle="1" w:styleId="Ttulo20">
    <w:name w:val="Título2"/>
    <w:basedOn w:val="Normal"/>
    <w:next w:val="Corpodetexto"/>
    <w:rsid w:val="00965F2C"/>
    <w:pPr>
      <w:keepNext/>
      <w:spacing w:before="240" w:after="120"/>
    </w:pPr>
    <w:rPr>
      <w:rFonts w:ascii="Arial" w:eastAsia="Lucida Sans Unicode" w:hAnsi="Arial" w:cs="Mangal"/>
      <w:sz w:val="28"/>
      <w:szCs w:val="28"/>
    </w:rPr>
  </w:style>
  <w:style w:type="paragraph" w:styleId="Lista">
    <w:name w:val="List"/>
    <w:basedOn w:val="Corpodetexto"/>
    <w:rsid w:val="00965F2C"/>
    <w:rPr>
      <w:rFonts w:ascii="Arial" w:hAnsi="Arial" w:cs="Tahoma"/>
      <w:sz w:val="22"/>
      <w:szCs w:val="20"/>
    </w:rPr>
  </w:style>
  <w:style w:type="paragraph" w:customStyle="1" w:styleId="Legenda2">
    <w:name w:val="Legenda2"/>
    <w:basedOn w:val="Normal"/>
    <w:rsid w:val="00965F2C"/>
    <w:pPr>
      <w:suppressLineNumbers/>
      <w:spacing w:before="120" w:after="120"/>
    </w:pPr>
    <w:rPr>
      <w:rFonts w:ascii="Arial" w:hAnsi="Arial" w:cs="Mangal"/>
      <w:i/>
      <w:iCs/>
    </w:rPr>
  </w:style>
  <w:style w:type="paragraph" w:customStyle="1" w:styleId="ndice">
    <w:name w:val="Índice"/>
    <w:basedOn w:val="Normal"/>
    <w:rsid w:val="00965F2C"/>
    <w:pPr>
      <w:suppressLineNumbers/>
    </w:pPr>
    <w:rPr>
      <w:rFonts w:ascii="Arial" w:hAnsi="Arial" w:cs="Tahoma"/>
      <w:sz w:val="22"/>
      <w:szCs w:val="20"/>
    </w:rPr>
  </w:style>
  <w:style w:type="paragraph" w:customStyle="1" w:styleId="Ttulo10">
    <w:name w:val="Título1"/>
    <w:basedOn w:val="Normal"/>
    <w:next w:val="Corpodetexto"/>
    <w:rsid w:val="00965F2C"/>
    <w:pPr>
      <w:keepNext/>
      <w:spacing w:before="240" w:after="120"/>
    </w:pPr>
    <w:rPr>
      <w:rFonts w:ascii="Arial" w:eastAsia="Lucida Sans Unicode" w:hAnsi="Arial" w:cs="Tahoma"/>
      <w:sz w:val="28"/>
      <w:szCs w:val="28"/>
    </w:rPr>
  </w:style>
  <w:style w:type="paragraph" w:customStyle="1" w:styleId="Legenda1">
    <w:name w:val="Legenda1"/>
    <w:basedOn w:val="Normal"/>
    <w:rsid w:val="00965F2C"/>
    <w:pPr>
      <w:suppressLineNumbers/>
      <w:spacing w:before="120" w:after="120"/>
    </w:pPr>
    <w:rPr>
      <w:rFonts w:ascii="Arial" w:hAnsi="Arial" w:cs="Tahoma"/>
      <w:i/>
      <w:iCs/>
    </w:rPr>
  </w:style>
  <w:style w:type="paragraph" w:customStyle="1" w:styleId="Textoembloco1">
    <w:name w:val="Texto em bloco1"/>
    <w:basedOn w:val="Normal"/>
    <w:rsid w:val="00965F2C"/>
    <w:pPr>
      <w:ind w:left="4253" w:right="57" w:firstLine="1134"/>
      <w:jc w:val="both"/>
    </w:pPr>
    <w:rPr>
      <w:rFonts w:ascii="Arial" w:hAnsi="Arial"/>
      <w:i/>
      <w:spacing w:val="14"/>
      <w:sz w:val="22"/>
      <w:szCs w:val="20"/>
    </w:rPr>
  </w:style>
  <w:style w:type="paragraph" w:customStyle="1" w:styleId="Ttulodetabela">
    <w:name w:val="Título de tabela"/>
    <w:basedOn w:val="Contedodetabela"/>
    <w:rsid w:val="00965F2C"/>
    <w:pPr>
      <w:tabs>
        <w:tab w:val="clear" w:pos="1701"/>
      </w:tabs>
      <w:spacing w:before="0" w:after="0" w:line="240" w:lineRule="auto"/>
      <w:jc w:val="center"/>
    </w:pPr>
    <w:rPr>
      <w:b/>
      <w:bCs/>
    </w:rPr>
  </w:style>
  <w:style w:type="character" w:customStyle="1" w:styleId="Refdenotaderodap5">
    <w:name w:val="Ref. de nota de rodapé5"/>
    <w:rsid w:val="00965F2C"/>
    <w:rPr>
      <w:vertAlign w:val="superscript"/>
    </w:rPr>
  </w:style>
  <w:style w:type="paragraph" w:customStyle="1" w:styleId="texto2">
    <w:name w:val="texto2"/>
    <w:basedOn w:val="Normal"/>
    <w:rsid w:val="00965F2C"/>
    <w:pPr>
      <w:spacing w:before="100" w:beforeAutospacing="1" w:after="100" w:afterAutospacing="1"/>
    </w:pPr>
  </w:style>
  <w:style w:type="paragraph" w:customStyle="1" w:styleId="04partenormativa">
    <w:name w:val="04partenormativa"/>
    <w:basedOn w:val="Normal"/>
    <w:rsid w:val="00965F2C"/>
    <w:pPr>
      <w:spacing w:before="100" w:beforeAutospacing="1" w:after="100" w:afterAutospacing="1"/>
    </w:pPr>
  </w:style>
  <w:style w:type="paragraph" w:customStyle="1" w:styleId="Nivel01">
    <w:name w:val="Nivel 01"/>
    <w:basedOn w:val="Ttulo1"/>
    <w:next w:val="Normal"/>
    <w:qFormat/>
    <w:rsid w:val="00965F2C"/>
    <w:pPr>
      <w:keepNext/>
      <w:keepLines/>
      <w:numPr>
        <w:numId w:val="1"/>
      </w:numPr>
      <w:tabs>
        <w:tab w:val="num" w:pos="0"/>
        <w:tab w:val="left" w:pos="567"/>
      </w:tabs>
      <w:spacing w:before="240" w:beforeAutospacing="0" w:after="0" w:afterAutospacing="0"/>
      <w:ind w:left="432" w:hanging="432"/>
      <w:jc w:val="both"/>
    </w:pPr>
    <w:rPr>
      <w:rFonts w:ascii="Arial" w:hAnsi="Arial" w:cs="Arial"/>
      <w:kern w:val="0"/>
      <w:sz w:val="20"/>
      <w:szCs w:val="20"/>
    </w:rPr>
  </w:style>
  <w:style w:type="paragraph" w:customStyle="1" w:styleId="Nivel2">
    <w:name w:val="Nivel 2"/>
    <w:basedOn w:val="Normal"/>
    <w:link w:val="Nivel2Char"/>
    <w:qFormat/>
    <w:rsid w:val="00965F2C"/>
    <w:pPr>
      <w:spacing w:before="120" w:after="120" w:line="276" w:lineRule="auto"/>
      <w:ind w:left="4969" w:hanging="432"/>
      <w:jc w:val="both"/>
    </w:pPr>
    <w:rPr>
      <w:rFonts w:ascii="Arial" w:eastAsia="MS Mincho" w:hAnsi="Arial" w:cs="Arial"/>
      <w:color w:val="000000"/>
      <w:sz w:val="20"/>
      <w:szCs w:val="20"/>
    </w:rPr>
  </w:style>
  <w:style w:type="character" w:customStyle="1" w:styleId="Nivel2Char">
    <w:name w:val="Nivel 2 Char"/>
    <w:link w:val="Nivel2"/>
    <w:locked/>
    <w:rsid w:val="00965F2C"/>
    <w:rPr>
      <w:rFonts w:ascii="Arial" w:eastAsia="MS Mincho" w:hAnsi="Arial" w:cs="Arial"/>
      <w:color w:val="000000"/>
      <w:sz w:val="20"/>
      <w:szCs w:val="20"/>
      <w:lang w:eastAsia="pt-BR"/>
    </w:rPr>
  </w:style>
  <w:style w:type="paragraph" w:customStyle="1" w:styleId="Nivel3">
    <w:name w:val="Nivel 3"/>
    <w:basedOn w:val="Normal"/>
    <w:link w:val="Nivel3Char"/>
    <w:qFormat/>
    <w:rsid w:val="00965F2C"/>
    <w:pPr>
      <w:numPr>
        <w:ilvl w:val="2"/>
        <w:numId w:val="1"/>
      </w:numPr>
      <w:spacing w:before="120" w:after="120" w:line="276" w:lineRule="auto"/>
      <w:jc w:val="both"/>
    </w:pPr>
    <w:rPr>
      <w:rFonts w:ascii="Arial" w:eastAsia="MS Mincho" w:hAnsi="Arial" w:cs="Arial"/>
      <w:color w:val="000000"/>
      <w:sz w:val="20"/>
      <w:szCs w:val="20"/>
    </w:rPr>
  </w:style>
  <w:style w:type="character" w:customStyle="1" w:styleId="Nivel3Char">
    <w:name w:val="Nivel 3 Char"/>
    <w:link w:val="Nivel3"/>
    <w:rsid w:val="00965F2C"/>
    <w:rPr>
      <w:rFonts w:ascii="Arial" w:eastAsia="MS Mincho" w:hAnsi="Arial" w:cs="Arial"/>
      <w:color w:val="000000"/>
      <w:sz w:val="20"/>
      <w:szCs w:val="20"/>
      <w:lang w:eastAsia="pt-BR"/>
    </w:rPr>
  </w:style>
  <w:style w:type="paragraph" w:customStyle="1" w:styleId="Nivel4">
    <w:name w:val="Nivel 4"/>
    <w:basedOn w:val="Nivel3"/>
    <w:link w:val="Nivel4Char"/>
    <w:qFormat/>
    <w:rsid w:val="00965F2C"/>
    <w:pPr>
      <w:numPr>
        <w:ilvl w:val="3"/>
      </w:numPr>
      <w:ind w:left="851" w:firstLine="0"/>
    </w:pPr>
    <w:rPr>
      <w:color w:val="auto"/>
    </w:rPr>
  </w:style>
  <w:style w:type="character" w:customStyle="1" w:styleId="Nivel4Char">
    <w:name w:val="Nivel 4 Char"/>
    <w:link w:val="Nivel4"/>
    <w:rsid w:val="00965F2C"/>
    <w:rPr>
      <w:rFonts w:ascii="Arial" w:eastAsia="MS Mincho" w:hAnsi="Arial" w:cs="Arial"/>
      <w:sz w:val="20"/>
      <w:szCs w:val="20"/>
      <w:lang w:eastAsia="pt-BR"/>
    </w:rPr>
  </w:style>
  <w:style w:type="paragraph" w:customStyle="1" w:styleId="Nivel5">
    <w:name w:val="Nivel 5"/>
    <w:basedOn w:val="Nivel4"/>
    <w:qFormat/>
    <w:rsid w:val="00965F2C"/>
    <w:pPr>
      <w:numPr>
        <w:ilvl w:val="4"/>
      </w:numPr>
      <w:tabs>
        <w:tab w:val="num" w:pos="0"/>
      </w:tabs>
      <w:ind w:left="1276" w:firstLine="0"/>
    </w:pPr>
  </w:style>
  <w:style w:type="character" w:customStyle="1" w:styleId="ncoradanotaderodap">
    <w:name w:val="Âncora da nota de rodapé"/>
    <w:rsid w:val="00965F2C"/>
    <w:rPr>
      <w:vertAlign w:val="superscript"/>
    </w:rPr>
  </w:style>
  <w:style w:type="character" w:customStyle="1" w:styleId="a-size-large">
    <w:name w:val="a-size-large"/>
    <w:basedOn w:val="Fontepargpadro"/>
    <w:rsid w:val="00F02B8F"/>
  </w:style>
  <w:style w:type="table" w:customStyle="1" w:styleId="Tabelacomgrade1">
    <w:name w:val="Tabela com grade1"/>
    <w:basedOn w:val="Tabelanormal"/>
    <w:next w:val="Tabelacomgrade"/>
    <w:uiPriority w:val="59"/>
    <w:rsid w:val="00DE5F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gkelc">
    <w:name w:val="hgkelc"/>
    <w:basedOn w:val="Fontepargpadro"/>
    <w:rsid w:val="00407D3B"/>
  </w:style>
  <w:style w:type="paragraph" w:styleId="Corpodetexto3">
    <w:name w:val="Body Text 3"/>
    <w:basedOn w:val="Normal"/>
    <w:link w:val="Corpodetexto3Char"/>
    <w:uiPriority w:val="99"/>
    <w:semiHidden/>
    <w:unhideWhenUsed/>
    <w:rsid w:val="00A9576B"/>
    <w:pPr>
      <w:spacing w:after="120"/>
    </w:pPr>
    <w:rPr>
      <w:sz w:val="16"/>
      <w:szCs w:val="16"/>
    </w:rPr>
  </w:style>
  <w:style w:type="character" w:customStyle="1" w:styleId="Corpodetexto3Char">
    <w:name w:val="Corpo de texto 3 Char"/>
    <w:basedOn w:val="Fontepargpadro"/>
    <w:link w:val="Corpodetexto3"/>
    <w:uiPriority w:val="99"/>
    <w:rsid w:val="00A9576B"/>
    <w:rPr>
      <w:rFonts w:ascii="Times New Roman" w:eastAsia="Times New Roman" w:hAnsi="Times New Roman" w:cs="Times New Roman"/>
      <w:sz w:val="16"/>
      <w:szCs w:val="16"/>
      <w:lang w:eastAsia="pt-BR"/>
    </w:rPr>
  </w:style>
  <w:style w:type="character" w:customStyle="1" w:styleId="Refdenotaderodap3">
    <w:name w:val="Ref. de nota de rodapé3"/>
    <w:rsid w:val="00D21519"/>
    <w:rPr>
      <w:vertAlign w:val="superscript"/>
    </w:rPr>
  </w:style>
  <w:style w:type="character" w:customStyle="1" w:styleId="ncoradenotaderodap">
    <w:name w:val="Âncora de nota de rodapé"/>
    <w:rsid w:val="00D21519"/>
    <w:rPr>
      <w:vertAlign w:val="superscript"/>
    </w:rPr>
  </w:style>
  <w:style w:type="character" w:styleId="HiperlinkVisitado">
    <w:name w:val="FollowedHyperlink"/>
    <w:basedOn w:val="Fontepargpadro"/>
    <w:uiPriority w:val="99"/>
    <w:semiHidden/>
    <w:unhideWhenUsed/>
    <w:rsid w:val="00972BC9"/>
    <w:rPr>
      <w:color w:val="800080" w:themeColor="followedHyperlink"/>
      <w:u w:val="single"/>
    </w:rPr>
  </w:style>
  <w:style w:type="character" w:customStyle="1" w:styleId="fadeinm1hgl8">
    <w:name w:val="_fadein_m1hgl_8"/>
    <w:basedOn w:val="Fontepargpadro"/>
    <w:rsid w:val="00B24632"/>
  </w:style>
  <w:style w:type="table" w:customStyle="1" w:styleId="Tabelacomgrade2">
    <w:name w:val="Tabela com grade2"/>
    <w:basedOn w:val="Tabelanormal"/>
    <w:next w:val="Tabelacomgrade"/>
    <w:uiPriority w:val="59"/>
    <w:rsid w:val="00357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qFormat/>
    <w:rsid w:val="00B25397"/>
    <w:rPr>
      <w:i/>
      <w:iCs/>
    </w:rPr>
  </w:style>
  <w:style w:type="paragraph" w:styleId="Textodenotadefim">
    <w:name w:val="endnote text"/>
    <w:basedOn w:val="Normal"/>
    <w:link w:val="TextodenotadefimChar"/>
    <w:uiPriority w:val="99"/>
    <w:semiHidden/>
    <w:unhideWhenUsed/>
    <w:rsid w:val="00682169"/>
    <w:rPr>
      <w:sz w:val="20"/>
      <w:szCs w:val="20"/>
    </w:rPr>
  </w:style>
  <w:style w:type="character" w:customStyle="1" w:styleId="TextodenotadefimChar">
    <w:name w:val="Texto de nota de fim Char"/>
    <w:basedOn w:val="Fontepargpadro"/>
    <w:link w:val="Textodenotadefim"/>
    <w:uiPriority w:val="99"/>
    <w:semiHidden/>
    <w:rsid w:val="00682169"/>
    <w:rPr>
      <w:rFonts w:ascii="Times New Roman" w:eastAsia="Times New Roman" w:hAnsi="Times New Roman" w:cs="Times New Roman"/>
      <w:sz w:val="20"/>
      <w:szCs w:val="20"/>
      <w:lang w:eastAsia="pt-BR"/>
    </w:rPr>
  </w:style>
  <w:style w:type="paragraph" w:styleId="Legenda">
    <w:name w:val="caption"/>
    <w:basedOn w:val="Normal"/>
    <w:qFormat/>
    <w:rsid w:val="00D2373C"/>
    <w:pPr>
      <w:suppressLineNumbers/>
      <w:suppressAutoHyphens/>
      <w:autoSpaceDE w:val="0"/>
      <w:spacing w:before="120" w:after="120"/>
    </w:pPr>
    <w:rPr>
      <w:rFonts w:cs="Mangal"/>
      <w:i/>
      <w:iCs/>
      <w:lang w:eastAsia="zh-CN"/>
    </w:rPr>
  </w:style>
  <w:style w:type="character" w:customStyle="1" w:styleId="WW8Num1z1">
    <w:name w:val="WW8Num1z1"/>
    <w:rsid w:val="00D2373C"/>
  </w:style>
  <w:style w:type="character" w:customStyle="1" w:styleId="WW8Num1z2">
    <w:name w:val="WW8Num1z2"/>
    <w:rsid w:val="00D2373C"/>
  </w:style>
  <w:style w:type="character" w:customStyle="1" w:styleId="WW8Num1z3">
    <w:name w:val="WW8Num1z3"/>
    <w:rsid w:val="00D2373C"/>
  </w:style>
  <w:style w:type="character" w:customStyle="1" w:styleId="WW8Num1z4">
    <w:name w:val="WW8Num1z4"/>
    <w:rsid w:val="00D2373C"/>
  </w:style>
  <w:style w:type="character" w:customStyle="1" w:styleId="WW8Num1z5">
    <w:name w:val="WW8Num1z5"/>
    <w:rsid w:val="00D2373C"/>
  </w:style>
  <w:style w:type="character" w:customStyle="1" w:styleId="WW8Num1z6">
    <w:name w:val="WW8Num1z6"/>
    <w:rsid w:val="00D2373C"/>
  </w:style>
  <w:style w:type="character" w:customStyle="1" w:styleId="WW8Num1z7">
    <w:name w:val="WW8Num1z7"/>
    <w:rsid w:val="00D2373C"/>
  </w:style>
  <w:style w:type="character" w:customStyle="1" w:styleId="WW8Num1z8">
    <w:name w:val="WW8Num1z8"/>
    <w:rsid w:val="00D2373C"/>
  </w:style>
  <w:style w:type="character" w:customStyle="1" w:styleId="WW8Num2z1">
    <w:name w:val="WW8Num2z1"/>
    <w:rsid w:val="00D2373C"/>
    <w:rPr>
      <w:rFonts w:ascii="Courier New" w:hAnsi="Courier New" w:cs="Courier New" w:hint="default"/>
    </w:rPr>
  </w:style>
  <w:style w:type="character" w:customStyle="1" w:styleId="WW8Num2z2">
    <w:name w:val="WW8Num2z2"/>
    <w:rsid w:val="00D2373C"/>
    <w:rPr>
      <w:rFonts w:ascii="Wingdings" w:hAnsi="Wingdings" w:cs="Wingdings" w:hint="default"/>
    </w:rPr>
  </w:style>
  <w:style w:type="character" w:customStyle="1" w:styleId="WW8Num2z3">
    <w:name w:val="WW8Num2z3"/>
    <w:rsid w:val="00D2373C"/>
    <w:rPr>
      <w:rFonts w:ascii="Symbol" w:hAnsi="Symbol" w:cs="Symbol" w:hint="default"/>
    </w:rPr>
  </w:style>
  <w:style w:type="character" w:customStyle="1" w:styleId="WW8Num3z1">
    <w:name w:val="WW8Num3z1"/>
    <w:rsid w:val="00D2373C"/>
    <w:rPr>
      <w:rFonts w:ascii="Courier New" w:hAnsi="Courier New" w:cs="Courier New" w:hint="default"/>
    </w:rPr>
  </w:style>
  <w:style w:type="character" w:customStyle="1" w:styleId="WW8Num3z2">
    <w:name w:val="WW8Num3z2"/>
    <w:rsid w:val="00D2373C"/>
    <w:rPr>
      <w:rFonts w:ascii="Wingdings" w:hAnsi="Wingdings" w:cs="Wingdings" w:hint="default"/>
    </w:rPr>
  </w:style>
  <w:style w:type="character" w:customStyle="1" w:styleId="WW8Num3z3">
    <w:name w:val="WW8Num3z3"/>
    <w:rsid w:val="00D2373C"/>
    <w:rPr>
      <w:rFonts w:ascii="Symbol" w:hAnsi="Symbol" w:cs="Symbol" w:hint="default"/>
    </w:rPr>
  </w:style>
  <w:style w:type="character" w:customStyle="1" w:styleId="A0">
    <w:name w:val="A0"/>
    <w:rsid w:val="00D2373C"/>
    <w:rPr>
      <w:color w:val="000000"/>
      <w:sz w:val="22"/>
    </w:rPr>
  </w:style>
  <w:style w:type="paragraph" w:customStyle="1" w:styleId="Nvel2">
    <w:name w:val="Nível 2"/>
    <w:basedOn w:val="Normal"/>
    <w:next w:val="Normal"/>
    <w:rsid w:val="00D2373C"/>
    <w:pPr>
      <w:suppressAutoHyphens/>
      <w:spacing w:after="120"/>
      <w:jc w:val="both"/>
    </w:pPr>
    <w:rPr>
      <w:rFonts w:ascii="Arial" w:hAnsi="Arial" w:cs="Arial"/>
      <w:b/>
      <w:szCs w:val="20"/>
      <w:lang w:eastAsia="zh-CN"/>
    </w:rPr>
  </w:style>
  <w:style w:type="paragraph" w:customStyle="1" w:styleId="WW-Textosimples">
    <w:name w:val="WW-Texto simples"/>
    <w:basedOn w:val="Normal"/>
    <w:rsid w:val="00D2373C"/>
    <w:pPr>
      <w:suppressAutoHyphens/>
    </w:pPr>
    <w:rPr>
      <w:rFonts w:ascii="Courier New" w:hAnsi="Courier New" w:cs="Courier New"/>
      <w:sz w:val="20"/>
      <w:szCs w:val="20"/>
      <w:lang w:eastAsia="zh-CN"/>
    </w:rPr>
  </w:style>
  <w:style w:type="paragraph" w:customStyle="1" w:styleId="Body2Text232">
    <w:name w:val="Body2.Text2.32"/>
    <w:basedOn w:val="Normal"/>
    <w:rsid w:val="00D2373C"/>
    <w:pPr>
      <w:widowControl w:val="0"/>
      <w:tabs>
        <w:tab w:val="left" w:pos="360"/>
      </w:tabs>
      <w:suppressAutoHyphens/>
      <w:spacing w:before="240"/>
      <w:jc w:val="both"/>
    </w:pPr>
    <w:rPr>
      <w:rFonts w:ascii="Arial" w:hAnsi="Arial" w:cs="Arial"/>
      <w:sz w:val="22"/>
      <w:szCs w:val="20"/>
      <w:lang w:eastAsia="zh-CN"/>
    </w:rPr>
  </w:style>
  <w:style w:type="paragraph" w:customStyle="1" w:styleId="Contedodatabela">
    <w:name w:val="Conteúdo da tabela"/>
    <w:basedOn w:val="Normal"/>
    <w:rsid w:val="00D2373C"/>
    <w:pPr>
      <w:suppressLineNumbers/>
      <w:suppressAutoHyphens/>
      <w:autoSpaceDE w:val="0"/>
    </w:pPr>
    <w:rPr>
      <w:sz w:val="20"/>
      <w:szCs w:val="20"/>
      <w:lang w:eastAsia="zh-CN"/>
    </w:rPr>
  </w:style>
  <w:style w:type="paragraph" w:customStyle="1" w:styleId="Contedodoquadro">
    <w:name w:val="Conteúdo do quadro"/>
    <w:basedOn w:val="Normal"/>
    <w:rsid w:val="00D2373C"/>
    <w:pPr>
      <w:suppressAutoHyphens/>
      <w:autoSpaceDE w:val="0"/>
    </w:pPr>
    <w:rPr>
      <w:sz w:val="20"/>
      <w:szCs w:val="20"/>
      <w:lang w:eastAsia="zh-CN"/>
    </w:rPr>
  </w:style>
  <w:style w:type="paragraph" w:customStyle="1" w:styleId="WW-Corpodetexto2">
    <w:name w:val="WW-Corpo de texto 2"/>
    <w:basedOn w:val="Normal"/>
    <w:rsid w:val="00D2373C"/>
    <w:pPr>
      <w:suppressAutoHyphens/>
      <w:autoSpaceDE w:val="0"/>
      <w:jc w:val="both"/>
    </w:pPr>
    <w:rPr>
      <w:rFonts w:ascii="Arial" w:hAnsi="Arial" w:cs="Arial"/>
      <w:kern w:val="2"/>
      <w:sz w:val="20"/>
      <w:szCs w:val="20"/>
      <w:lang w:eastAsia="zh-CN"/>
    </w:rPr>
  </w:style>
  <w:style w:type="paragraph" w:customStyle="1" w:styleId="msonormal0">
    <w:name w:val="msonormal"/>
    <w:basedOn w:val="Normal"/>
    <w:rsid w:val="00D2373C"/>
    <w:pPr>
      <w:spacing w:before="100" w:beforeAutospacing="1" w:after="100" w:afterAutospacing="1"/>
    </w:pPr>
  </w:style>
  <w:style w:type="paragraph" w:customStyle="1" w:styleId="Captulo">
    <w:name w:val="Capítulo"/>
    <w:basedOn w:val="Normal"/>
    <w:next w:val="Corpodetexto"/>
    <w:rsid w:val="00D2373C"/>
    <w:pPr>
      <w:keepNext/>
      <w:suppressAutoHyphens/>
      <w:spacing w:before="240" w:after="120" w:line="276" w:lineRule="auto"/>
      <w:ind w:firstLine="851"/>
      <w:jc w:val="both"/>
    </w:pPr>
    <w:rPr>
      <w:rFonts w:ascii="Arial" w:eastAsia="MS Mincho" w:hAnsi="Arial" w:cs="Tahoma"/>
      <w:b/>
      <w:kern w:val="24"/>
      <w:sz w:val="28"/>
      <w:szCs w:val="28"/>
      <w:lang w:eastAsia="ar-SA"/>
    </w:rPr>
  </w:style>
  <w:style w:type="paragraph" w:customStyle="1" w:styleId="Marcador">
    <w:name w:val="Marcador"/>
    <w:basedOn w:val="Normal"/>
    <w:rsid w:val="00D2373C"/>
    <w:pPr>
      <w:numPr>
        <w:numId w:val="2"/>
      </w:numPr>
      <w:suppressAutoHyphens/>
      <w:spacing w:line="300" w:lineRule="auto"/>
      <w:ind w:left="284" w:firstLine="0"/>
      <w:jc w:val="both"/>
    </w:pPr>
    <w:rPr>
      <w:rFonts w:ascii="Arial" w:hAnsi="Arial"/>
      <w:szCs w:val="20"/>
      <w:lang w:eastAsia="ar-SA"/>
    </w:rPr>
  </w:style>
  <w:style w:type="paragraph" w:customStyle="1" w:styleId="PargrafodaLista3">
    <w:name w:val="Parágrafo da Lista3"/>
    <w:basedOn w:val="Normal"/>
    <w:rsid w:val="00D2373C"/>
    <w:pPr>
      <w:suppressAutoHyphens/>
      <w:ind w:left="708"/>
    </w:pPr>
    <w:rPr>
      <w:szCs w:val="20"/>
      <w:lang w:eastAsia="ar-SA"/>
    </w:rPr>
  </w:style>
  <w:style w:type="paragraph" w:customStyle="1" w:styleId="Recuodecorpodetexto23">
    <w:name w:val="Recuo de corpo de texto 23"/>
    <w:basedOn w:val="Normal"/>
    <w:rsid w:val="00D2373C"/>
    <w:pPr>
      <w:suppressAutoHyphens/>
      <w:spacing w:after="120" w:line="480" w:lineRule="auto"/>
      <w:ind w:left="283"/>
    </w:pPr>
    <w:rPr>
      <w:rFonts w:ascii="Arial" w:hAnsi="Arial" w:cs="Arial"/>
      <w:sz w:val="22"/>
      <w:szCs w:val="20"/>
      <w:lang w:eastAsia="ar-SA"/>
    </w:rPr>
  </w:style>
  <w:style w:type="paragraph" w:customStyle="1" w:styleId="CM24">
    <w:name w:val="CM24"/>
    <w:basedOn w:val="Default"/>
    <w:next w:val="Default"/>
    <w:rsid w:val="00D2373C"/>
    <w:pPr>
      <w:widowControl w:val="0"/>
      <w:spacing w:after="380"/>
    </w:pPr>
    <w:rPr>
      <w:color w:val="auto"/>
    </w:rPr>
  </w:style>
  <w:style w:type="paragraph" w:customStyle="1" w:styleId="CM26">
    <w:name w:val="CM26"/>
    <w:basedOn w:val="Default"/>
    <w:next w:val="Default"/>
    <w:rsid w:val="00D2373C"/>
    <w:pPr>
      <w:widowControl w:val="0"/>
      <w:spacing w:after="775"/>
    </w:pPr>
    <w:rPr>
      <w:color w:val="auto"/>
    </w:rPr>
  </w:style>
  <w:style w:type="paragraph" w:customStyle="1" w:styleId="CM4">
    <w:name w:val="CM4"/>
    <w:basedOn w:val="Default"/>
    <w:next w:val="Default"/>
    <w:rsid w:val="00D2373C"/>
    <w:pPr>
      <w:widowControl w:val="0"/>
      <w:spacing w:line="396" w:lineRule="atLeast"/>
    </w:pPr>
    <w:rPr>
      <w:color w:val="auto"/>
    </w:rPr>
  </w:style>
  <w:style w:type="paragraph" w:customStyle="1" w:styleId="Recuodecorpodetexto32">
    <w:name w:val="Recuo de corpo de texto 32"/>
    <w:basedOn w:val="Normal"/>
    <w:rsid w:val="00D2373C"/>
    <w:pPr>
      <w:widowControl w:val="0"/>
      <w:suppressAutoHyphens/>
      <w:autoSpaceDE w:val="0"/>
      <w:ind w:firstLine="850"/>
      <w:jc w:val="both"/>
    </w:pPr>
    <w:rPr>
      <w:rFonts w:ascii="Courier New" w:hAnsi="Courier New" w:cs="Courier New"/>
      <w:color w:val="000000"/>
      <w:sz w:val="20"/>
      <w:szCs w:val="20"/>
      <w:lang w:eastAsia="zh-CN"/>
    </w:rPr>
  </w:style>
  <w:style w:type="paragraph" w:customStyle="1" w:styleId="Standard">
    <w:name w:val="Standard"/>
    <w:rsid w:val="00D2373C"/>
    <w:pPr>
      <w:widowControl w:val="0"/>
      <w:suppressAutoHyphens/>
      <w:autoSpaceDN w:val="0"/>
      <w:spacing w:after="0" w:line="240" w:lineRule="auto"/>
    </w:pPr>
    <w:rPr>
      <w:rFonts w:ascii="Times New Roman" w:eastAsia="Andale Sans UI" w:hAnsi="Times New Roman" w:cs="Tahoma"/>
      <w:kern w:val="3"/>
      <w:sz w:val="24"/>
      <w:szCs w:val="24"/>
      <w:lang w:val="en-US" w:bidi="en-US"/>
    </w:rPr>
  </w:style>
  <w:style w:type="paragraph" w:customStyle="1" w:styleId="gmail-msolistparagraph">
    <w:name w:val="gmail-msolistparagraph"/>
    <w:basedOn w:val="Normal"/>
    <w:rsid w:val="00D2373C"/>
    <w:pPr>
      <w:spacing w:before="100" w:beforeAutospacing="1" w:after="100" w:afterAutospacing="1"/>
    </w:pPr>
    <w:rPr>
      <w:rFonts w:ascii="Calibri" w:eastAsia="Calibri" w:hAnsi="Calibri" w:cs="Calibri"/>
      <w:sz w:val="22"/>
      <w:szCs w:val="22"/>
    </w:rPr>
  </w:style>
  <w:style w:type="character" w:customStyle="1" w:styleId="TextodebaloCarcter">
    <w:name w:val="Texto de balão Carácter"/>
    <w:rsid w:val="00D2373C"/>
    <w:rPr>
      <w:rFonts w:ascii="Tahoma" w:hAnsi="Tahoma" w:cs="Tahoma" w:hint="default"/>
      <w:sz w:val="16"/>
      <w:szCs w:val="16"/>
    </w:rPr>
  </w:style>
  <w:style w:type="character" w:customStyle="1" w:styleId="WW8Num3z4">
    <w:name w:val="WW8Num3z4"/>
    <w:rsid w:val="00D2373C"/>
    <w:rPr>
      <w:rFonts w:ascii="Courier New" w:hAnsi="Courier New" w:cs="Courier New" w:hint="default"/>
    </w:rPr>
  </w:style>
  <w:style w:type="character" w:customStyle="1" w:styleId="WW8Num5z1">
    <w:name w:val="WW8Num5z1"/>
    <w:rsid w:val="00D2373C"/>
    <w:rPr>
      <w:rFonts w:ascii="Courier New" w:hAnsi="Courier New" w:cs="Courier New" w:hint="default"/>
    </w:rPr>
  </w:style>
  <w:style w:type="character" w:customStyle="1" w:styleId="WW8Num5z3">
    <w:name w:val="WW8Num5z3"/>
    <w:rsid w:val="00D2373C"/>
    <w:rPr>
      <w:rFonts w:ascii="Symbol" w:hAnsi="Symbol" w:cs="Symbol" w:hint="default"/>
    </w:rPr>
  </w:style>
  <w:style w:type="character" w:customStyle="1" w:styleId="WW8Num6z1">
    <w:name w:val="WW8Num6z1"/>
    <w:rsid w:val="00D2373C"/>
    <w:rPr>
      <w:rFonts w:ascii="Courier New" w:hAnsi="Courier New" w:cs="Courier New" w:hint="default"/>
    </w:rPr>
  </w:style>
  <w:style w:type="character" w:customStyle="1" w:styleId="WW8Num6z2">
    <w:name w:val="WW8Num6z2"/>
    <w:rsid w:val="00D2373C"/>
    <w:rPr>
      <w:rFonts w:ascii="Wingdings" w:hAnsi="Wingdings" w:cs="Wingdings" w:hint="default"/>
    </w:rPr>
  </w:style>
  <w:style w:type="character" w:customStyle="1" w:styleId="WW8Num7z3">
    <w:name w:val="WW8Num7z3"/>
    <w:rsid w:val="00D2373C"/>
    <w:rPr>
      <w:rFonts w:ascii="Symbol" w:hAnsi="Symbol" w:cs="Symbol" w:hint="default"/>
    </w:rPr>
  </w:style>
  <w:style w:type="character" w:customStyle="1" w:styleId="WW8Num7z4">
    <w:name w:val="WW8Num7z4"/>
    <w:rsid w:val="00D2373C"/>
    <w:rPr>
      <w:rFonts w:ascii="Courier New" w:hAnsi="Courier New" w:cs="Courier New" w:hint="default"/>
    </w:rPr>
  </w:style>
  <w:style w:type="character" w:customStyle="1" w:styleId="WW8Num8z0">
    <w:name w:val="WW8Num8z0"/>
    <w:rsid w:val="00D2373C"/>
    <w:rPr>
      <w:b/>
      <w:bCs w:val="0"/>
    </w:rPr>
  </w:style>
  <w:style w:type="character" w:customStyle="1" w:styleId="WW8Num8z1">
    <w:name w:val="WW8Num8z1"/>
    <w:rsid w:val="00D2373C"/>
  </w:style>
  <w:style w:type="character" w:customStyle="1" w:styleId="WW8Num8z2">
    <w:name w:val="WW8Num8z2"/>
    <w:rsid w:val="00D2373C"/>
  </w:style>
  <w:style w:type="character" w:customStyle="1" w:styleId="WW8Num8z3">
    <w:name w:val="WW8Num8z3"/>
    <w:rsid w:val="00D2373C"/>
  </w:style>
  <w:style w:type="character" w:customStyle="1" w:styleId="WW8Num8z4">
    <w:name w:val="WW8Num8z4"/>
    <w:rsid w:val="00D2373C"/>
  </w:style>
  <w:style w:type="character" w:customStyle="1" w:styleId="WW8Num8z5">
    <w:name w:val="WW8Num8z5"/>
    <w:rsid w:val="00D2373C"/>
  </w:style>
  <w:style w:type="character" w:customStyle="1" w:styleId="WW8Num8z6">
    <w:name w:val="WW8Num8z6"/>
    <w:rsid w:val="00D2373C"/>
  </w:style>
  <w:style w:type="character" w:customStyle="1" w:styleId="WW8Num8z7">
    <w:name w:val="WW8Num8z7"/>
    <w:rsid w:val="00D2373C"/>
  </w:style>
  <w:style w:type="character" w:customStyle="1" w:styleId="WW8Num8z8">
    <w:name w:val="WW8Num8z8"/>
    <w:rsid w:val="00D2373C"/>
  </w:style>
  <w:style w:type="character" w:customStyle="1" w:styleId="WW8Num9z0">
    <w:name w:val="WW8Num9z0"/>
    <w:rsid w:val="00D2373C"/>
    <w:rPr>
      <w:rFonts w:ascii="Symbol" w:hAnsi="Symbol" w:cs="Symbol" w:hint="default"/>
    </w:rPr>
  </w:style>
  <w:style w:type="character" w:customStyle="1" w:styleId="WW8Num9z1">
    <w:name w:val="WW8Num9z1"/>
    <w:rsid w:val="00D2373C"/>
    <w:rPr>
      <w:rFonts w:ascii="Courier New" w:hAnsi="Courier New" w:cs="Courier New" w:hint="default"/>
    </w:rPr>
  </w:style>
  <w:style w:type="character" w:customStyle="1" w:styleId="WW8Num9z2">
    <w:name w:val="WW8Num9z2"/>
    <w:rsid w:val="00D2373C"/>
    <w:rPr>
      <w:rFonts w:ascii="Wingdings" w:hAnsi="Wingdings" w:cs="Wingdings" w:hint="default"/>
    </w:rPr>
  </w:style>
  <w:style w:type="character" w:customStyle="1" w:styleId="WW8Num10z0">
    <w:name w:val="WW8Num10z0"/>
    <w:rsid w:val="00D2373C"/>
    <w:rPr>
      <w:rFonts w:ascii="Symbol" w:hAnsi="Symbol" w:cs="Symbol" w:hint="default"/>
    </w:rPr>
  </w:style>
  <w:style w:type="character" w:customStyle="1" w:styleId="WW8Num10z1">
    <w:name w:val="WW8Num10z1"/>
    <w:rsid w:val="00D2373C"/>
    <w:rPr>
      <w:rFonts w:ascii="Courier New" w:hAnsi="Courier New" w:cs="Courier New" w:hint="default"/>
    </w:rPr>
  </w:style>
  <w:style w:type="character" w:customStyle="1" w:styleId="WW8Num10z2">
    <w:name w:val="WW8Num10z2"/>
    <w:rsid w:val="00D2373C"/>
    <w:rPr>
      <w:rFonts w:ascii="Wingdings" w:hAnsi="Wingdings" w:cs="Wingdings" w:hint="default"/>
    </w:rPr>
  </w:style>
  <w:style w:type="character" w:customStyle="1" w:styleId="WW8Num11z0">
    <w:name w:val="WW8Num11z0"/>
    <w:rsid w:val="00D2373C"/>
    <w:rPr>
      <w:b/>
      <w:bCs w:val="0"/>
    </w:rPr>
  </w:style>
  <w:style w:type="character" w:customStyle="1" w:styleId="WW8Num11z1">
    <w:name w:val="WW8Num11z1"/>
    <w:rsid w:val="00D2373C"/>
  </w:style>
  <w:style w:type="character" w:customStyle="1" w:styleId="WW8Num12z0">
    <w:name w:val="WW8Num12z0"/>
    <w:rsid w:val="00D2373C"/>
    <w:rPr>
      <w:rFonts w:ascii="Wingdings" w:hAnsi="Wingdings" w:cs="Wingdings" w:hint="default"/>
    </w:rPr>
  </w:style>
  <w:style w:type="character" w:customStyle="1" w:styleId="WW8Num12z3">
    <w:name w:val="WW8Num12z3"/>
    <w:rsid w:val="00D2373C"/>
    <w:rPr>
      <w:rFonts w:ascii="Symbol" w:hAnsi="Symbol" w:cs="Symbol" w:hint="default"/>
    </w:rPr>
  </w:style>
  <w:style w:type="character" w:customStyle="1" w:styleId="WW8Num12z4">
    <w:name w:val="WW8Num12z4"/>
    <w:rsid w:val="00D2373C"/>
    <w:rPr>
      <w:rFonts w:ascii="Courier New" w:hAnsi="Courier New" w:cs="Courier New" w:hint="default"/>
    </w:rPr>
  </w:style>
  <w:style w:type="character" w:customStyle="1" w:styleId="WW8Num13z0">
    <w:name w:val="WW8Num13z0"/>
    <w:rsid w:val="00D2373C"/>
    <w:rPr>
      <w:rFonts w:ascii="Wingdings" w:hAnsi="Wingdings" w:cs="Wingdings" w:hint="default"/>
    </w:rPr>
  </w:style>
  <w:style w:type="character" w:customStyle="1" w:styleId="WW8Num13z3">
    <w:name w:val="WW8Num13z3"/>
    <w:rsid w:val="00D2373C"/>
    <w:rPr>
      <w:rFonts w:ascii="Symbol" w:hAnsi="Symbol" w:cs="Symbol" w:hint="default"/>
    </w:rPr>
  </w:style>
  <w:style w:type="character" w:customStyle="1" w:styleId="WW8Num13z4">
    <w:name w:val="WW8Num13z4"/>
    <w:rsid w:val="00D2373C"/>
    <w:rPr>
      <w:rFonts w:ascii="Courier New" w:hAnsi="Courier New" w:cs="Courier New" w:hint="default"/>
    </w:rPr>
  </w:style>
  <w:style w:type="character" w:customStyle="1" w:styleId="WW8Num14z0">
    <w:name w:val="WW8Num14z0"/>
    <w:rsid w:val="00D2373C"/>
    <w:rPr>
      <w:rFonts w:ascii="Symbol" w:hAnsi="Symbol" w:cs="Symbol" w:hint="default"/>
    </w:rPr>
  </w:style>
  <w:style w:type="character" w:customStyle="1" w:styleId="WW8Num14z1">
    <w:name w:val="WW8Num14z1"/>
    <w:rsid w:val="00D2373C"/>
    <w:rPr>
      <w:rFonts w:ascii="Times New Roman" w:hAnsi="Times New Roman" w:cs="Times New Roman" w:hint="default"/>
    </w:rPr>
  </w:style>
  <w:style w:type="character" w:customStyle="1" w:styleId="WW8Num15z0">
    <w:name w:val="WW8Num15z0"/>
    <w:rsid w:val="00D2373C"/>
    <w:rPr>
      <w:rFonts w:ascii="Symbol" w:hAnsi="Symbol" w:cs="Symbol" w:hint="default"/>
    </w:rPr>
  </w:style>
  <w:style w:type="character" w:customStyle="1" w:styleId="WW8Num15z1">
    <w:name w:val="WW8Num15z1"/>
    <w:rsid w:val="00D2373C"/>
    <w:rPr>
      <w:rFonts w:ascii="Times New Roman" w:hAnsi="Times New Roman" w:cs="Times New Roman" w:hint="default"/>
    </w:rPr>
  </w:style>
  <w:style w:type="character" w:customStyle="1" w:styleId="spanabatituloativo">
    <w:name w:val="span_aba_titulo_ativo"/>
    <w:rsid w:val="00D2373C"/>
  </w:style>
  <w:style w:type="character" w:customStyle="1" w:styleId="abasublinhado">
    <w:name w:val="abasublinhado"/>
    <w:rsid w:val="00D2373C"/>
  </w:style>
  <w:style w:type="character" w:customStyle="1" w:styleId="spanabatitulodesativado">
    <w:name w:val="span_aba_titulo_desativado"/>
    <w:rsid w:val="00D2373C"/>
  </w:style>
  <w:style w:type="character" w:customStyle="1" w:styleId="ilfuvd">
    <w:name w:val="ilfuvd"/>
    <w:basedOn w:val="Fontepargpadro"/>
    <w:rsid w:val="00D2373C"/>
  </w:style>
  <w:style w:type="character" w:customStyle="1" w:styleId="CabealhoChar1">
    <w:name w:val="Cabeçalho Char1"/>
    <w:basedOn w:val="Fontepargpadro"/>
    <w:uiPriority w:val="99"/>
    <w:qFormat/>
    <w:rsid w:val="00D2373C"/>
  </w:style>
  <w:style w:type="character" w:customStyle="1" w:styleId="TextosemFormataoChar">
    <w:name w:val="Texto sem Formatação Char"/>
    <w:basedOn w:val="Fontepargpadro"/>
    <w:link w:val="TextosemFormatao"/>
    <w:uiPriority w:val="99"/>
    <w:semiHidden/>
    <w:rsid w:val="005F6E92"/>
    <w:rPr>
      <w:rFonts w:ascii="Courier New" w:eastAsia="Times New Roman" w:hAnsi="Courier New" w:cs="Times New Roman"/>
      <w:sz w:val="20"/>
      <w:szCs w:val="20"/>
      <w:lang w:eastAsia="pt-BR"/>
    </w:rPr>
  </w:style>
  <w:style w:type="paragraph" w:styleId="TextosemFormatao">
    <w:name w:val="Plain Text"/>
    <w:basedOn w:val="Normal"/>
    <w:link w:val="TextosemFormataoChar"/>
    <w:uiPriority w:val="99"/>
    <w:semiHidden/>
    <w:unhideWhenUsed/>
    <w:rsid w:val="005F6E92"/>
    <w:rPr>
      <w:rFonts w:ascii="Courier New" w:hAnsi="Courier New"/>
      <w:sz w:val="20"/>
      <w:szCs w:val="20"/>
    </w:rPr>
  </w:style>
  <w:style w:type="character" w:customStyle="1" w:styleId="TextosemFormataoChar1">
    <w:name w:val="Texto sem Formatação Char1"/>
    <w:basedOn w:val="Fontepargpadro"/>
    <w:uiPriority w:val="99"/>
    <w:semiHidden/>
    <w:rsid w:val="005F6E92"/>
    <w:rPr>
      <w:rFonts w:ascii="Consolas" w:eastAsia="Times New Roman" w:hAnsi="Consolas" w:cs="Times New Roman"/>
      <w:sz w:val="21"/>
      <w:szCs w:val="21"/>
      <w:lang w:eastAsia="pt-BR"/>
    </w:rPr>
  </w:style>
  <w:style w:type="paragraph" w:customStyle="1" w:styleId="Corpodetexto22">
    <w:name w:val="Corpo de texto 22"/>
    <w:basedOn w:val="Normal"/>
    <w:uiPriority w:val="99"/>
    <w:rsid w:val="005F6E92"/>
    <w:pPr>
      <w:jc w:val="both"/>
    </w:pPr>
    <w:rPr>
      <w:rFonts w:ascii="Arial" w:hAnsi="Arial"/>
      <w:szCs w:val="20"/>
    </w:rPr>
  </w:style>
  <w:style w:type="paragraph" w:customStyle="1" w:styleId="Textopadro">
    <w:name w:val="Texto padrão"/>
    <w:basedOn w:val="Normal"/>
    <w:uiPriority w:val="99"/>
    <w:rsid w:val="005F6E92"/>
    <w:rPr>
      <w:szCs w:val="20"/>
    </w:rPr>
  </w:style>
  <w:style w:type="paragraph" w:customStyle="1" w:styleId="textopadro0">
    <w:name w:val="textopadro"/>
    <w:basedOn w:val="Normal"/>
    <w:uiPriority w:val="99"/>
    <w:rsid w:val="005F6E92"/>
  </w:style>
  <w:style w:type="paragraph" w:customStyle="1" w:styleId="Corpodetex">
    <w:name w:val="Corpo de tex"/>
    <w:basedOn w:val="Normal"/>
    <w:uiPriority w:val="99"/>
    <w:rsid w:val="005F6E92"/>
    <w:pPr>
      <w:tabs>
        <w:tab w:val="left" w:pos="0"/>
        <w:tab w:val="left" w:pos="900"/>
        <w:tab w:val="left" w:pos="1800"/>
        <w:tab w:val="left" w:pos="2700"/>
        <w:tab w:val="left" w:pos="3600"/>
        <w:tab w:val="left" w:pos="4500"/>
        <w:tab w:val="left" w:pos="5400"/>
        <w:tab w:val="left" w:pos="6300"/>
        <w:tab w:val="left" w:pos="7200"/>
        <w:tab w:val="left" w:pos="8100"/>
        <w:tab w:val="left" w:pos="9000"/>
        <w:tab w:val="left" w:pos="9360"/>
      </w:tabs>
      <w:suppressAutoHyphens/>
      <w:jc w:val="both"/>
    </w:pPr>
    <w:rPr>
      <w:rFonts w:ascii="Shruti" w:hAnsi="Shruti"/>
      <w:szCs w:val="20"/>
    </w:rPr>
  </w:style>
  <w:style w:type="paragraph" w:customStyle="1" w:styleId="TtuloPadro">
    <w:name w:val="TıtuloPadrōo"/>
    <w:basedOn w:val="Normal"/>
    <w:uiPriority w:val="99"/>
    <w:rsid w:val="005F6E92"/>
    <w:pPr>
      <w:widowControl w:val="0"/>
      <w:suppressAutoHyphens/>
      <w:jc w:val="center"/>
    </w:pPr>
    <w:rPr>
      <w:rFonts w:ascii="Shruti" w:hAnsi="Shruti"/>
      <w:b/>
      <w:i/>
      <w:color w:val="000000"/>
      <w:sz w:val="36"/>
      <w:szCs w:val="20"/>
      <w:u w:val="single"/>
    </w:rPr>
  </w:style>
  <w:style w:type="paragraph" w:customStyle="1" w:styleId="assunto">
    <w:name w:val="assunto"/>
    <w:basedOn w:val="Normal"/>
    <w:uiPriority w:val="99"/>
    <w:rsid w:val="005F6E92"/>
    <w:pPr>
      <w:spacing w:before="100" w:beforeAutospacing="1" w:after="100" w:afterAutospacing="1"/>
    </w:pPr>
  </w:style>
  <w:style w:type="paragraph" w:customStyle="1" w:styleId="data">
    <w:name w:val="data"/>
    <w:basedOn w:val="Normal"/>
    <w:uiPriority w:val="99"/>
    <w:rsid w:val="005F6E92"/>
    <w:pPr>
      <w:spacing w:before="100" w:beforeAutospacing="1" w:after="100" w:afterAutospacing="1"/>
    </w:pPr>
  </w:style>
  <w:style w:type="character" w:customStyle="1" w:styleId="fonte13desc">
    <w:name w:val="fonte13desc"/>
    <w:rsid w:val="005F6E92"/>
    <w:rPr>
      <w:rFonts w:ascii="Times New Roman" w:hAnsi="Times New Roman" w:cs="Times New Roman" w:hint="default"/>
    </w:rPr>
  </w:style>
  <w:style w:type="character" w:customStyle="1" w:styleId="Internetlink">
    <w:name w:val="Internet link"/>
    <w:rsid w:val="005F6E92"/>
    <w:rPr>
      <w:color w:val="0000FF"/>
      <w:u w:val="single" w:color="000000"/>
    </w:rPr>
  </w:style>
  <w:style w:type="paragraph" w:customStyle="1" w:styleId="isselectedend">
    <w:name w:val="isselectedend"/>
    <w:basedOn w:val="Normal"/>
    <w:rsid w:val="00B34445"/>
    <w:pPr>
      <w:spacing w:before="100" w:beforeAutospacing="1" w:after="100" w:afterAutospacing="1"/>
    </w:pPr>
  </w:style>
  <w:style w:type="character" w:customStyle="1" w:styleId="t286pc">
    <w:name w:val="t286pc"/>
    <w:basedOn w:val="Fontepargpadro"/>
    <w:rsid w:val="00B617E7"/>
  </w:style>
  <w:style w:type="character" w:customStyle="1" w:styleId="vkekvd">
    <w:name w:val="vkekvd"/>
    <w:basedOn w:val="Fontepargpadro"/>
    <w:rsid w:val="00B617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44587">
      <w:bodyDiv w:val="1"/>
      <w:marLeft w:val="0"/>
      <w:marRight w:val="0"/>
      <w:marTop w:val="0"/>
      <w:marBottom w:val="0"/>
      <w:divBdr>
        <w:top w:val="none" w:sz="0" w:space="0" w:color="auto"/>
        <w:left w:val="none" w:sz="0" w:space="0" w:color="auto"/>
        <w:bottom w:val="none" w:sz="0" w:space="0" w:color="auto"/>
        <w:right w:val="none" w:sz="0" w:space="0" w:color="auto"/>
      </w:divBdr>
    </w:div>
    <w:div w:id="37750488">
      <w:bodyDiv w:val="1"/>
      <w:marLeft w:val="0"/>
      <w:marRight w:val="0"/>
      <w:marTop w:val="0"/>
      <w:marBottom w:val="0"/>
      <w:divBdr>
        <w:top w:val="none" w:sz="0" w:space="0" w:color="auto"/>
        <w:left w:val="none" w:sz="0" w:space="0" w:color="auto"/>
        <w:bottom w:val="none" w:sz="0" w:space="0" w:color="auto"/>
        <w:right w:val="none" w:sz="0" w:space="0" w:color="auto"/>
      </w:divBdr>
    </w:div>
    <w:div w:id="54475929">
      <w:bodyDiv w:val="1"/>
      <w:marLeft w:val="0"/>
      <w:marRight w:val="0"/>
      <w:marTop w:val="0"/>
      <w:marBottom w:val="0"/>
      <w:divBdr>
        <w:top w:val="none" w:sz="0" w:space="0" w:color="auto"/>
        <w:left w:val="none" w:sz="0" w:space="0" w:color="auto"/>
        <w:bottom w:val="none" w:sz="0" w:space="0" w:color="auto"/>
        <w:right w:val="none" w:sz="0" w:space="0" w:color="auto"/>
      </w:divBdr>
    </w:div>
    <w:div w:id="131294208">
      <w:bodyDiv w:val="1"/>
      <w:marLeft w:val="0"/>
      <w:marRight w:val="0"/>
      <w:marTop w:val="0"/>
      <w:marBottom w:val="0"/>
      <w:divBdr>
        <w:top w:val="none" w:sz="0" w:space="0" w:color="auto"/>
        <w:left w:val="none" w:sz="0" w:space="0" w:color="auto"/>
        <w:bottom w:val="none" w:sz="0" w:space="0" w:color="auto"/>
        <w:right w:val="none" w:sz="0" w:space="0" w:color="auto"/>
      </w:divBdr>
    </w:div>
    <w:div w:id="150219658">
      <w:bodyDiv w:val="1"/>
      <w:marLeft w:val="0"/>
      <w:marRight w:val="0"/>
      <w:marTop w:val="0"/>
      <w:marBottom w:val="0"/>
      <w:divBdr>
        <w:top w:val="none" w:sz="0" w:space="0" w:color="auto"/>
        <w:left w:val="none" w:sz="0" w:space="0" w:color="auto"/>
        <w:bottom w:val="none" w:sz="0" w:space="0" w:color="auto"/>
        <w:right w:val="none" w:sz="0" w:space="0" w:color="auto"/>
      </w:divBdr>
    </w:div>
    <w:div w:id="151218752">
      <w:bodyDiv w:val="1"/>
      <w:marLeft w:val="0"/>
      <w:marRight w:val="0"/>
      <w:marTop w:val="0"/>
      <w:marBottom w:val="0"/>
      <w:divBdr>
        <w:top w:val="none" w:sz="0" w:space="0" w:color="auto"/>
        <w:left w:val="none" w:sz="0" w:space="0" w:color="auto"/>
        <w:bottom w:val="none" w:sz="0" w:space="0" w:color="auto"/>
        <w:right w:val="none" w:sz="0" w:space="0" w:color="auto"/>
      </w:divBdr>
    </w:div>
    <w:div w:id="228538808">
      <w:bodyDiv w:val="1"/>
      <w:marLeft w:val="0"/>
      <w:marRight w:val="0"/>
      <w:marTop w:val="0"/>
      <w:marBottom w:val="0"/>
      <w:divBdr>
        <w:top w:val="none" w:sz="0" w:space="0" w:color="auto"/>
        <w:left w:val="none" w:sz="0" w:space="0" w:color="auto"/>
        <w:bottom w:val="none" w:sz="0" w:space="0" w:color="auto"/>
        <w:right w:val="none" w:sz="0" w:space="0" w:color="auto"/>
      </w:divBdr>
    </w:div>
    <w:div w:id="232204242">
      <w:bodyDiv w:val="1"/>
      <w:marLeft w:val="0"/>
      <w:marRight w:val="0"/>
      <w:marTop w:val="0"/>
      <w:marBottom w:val="0"/>
      <w:divBdr>
        <w:top w:val="none" w:sz="0" w:space="0" w:color="auto"/>
        <w:left w:val="none" w:sz="0" w:space="0" w:color="auto"/>
        <w:bottom w:val="none" w:sz="0" w:space="0" w:color="auto"/>
        <w:right w:val="none" w:sz="0" w:space="0" w:color="auto"/>
      </w:divBdr>
    </w:div>
    <w:div w:id="232662432">
      <w:bodyDiv w:val="1"/>
      <w:marLeft w:val="0"/>
      <w:marRight w:val="0"/>
      <w:marTop w:val="0"/>
      <w:marBottom w:val="0"/>
      <w:divBdr>
        <w:top w:val="none" w:sz="0" w:space="0" w:color="auto"/>
        <w:left w:val="none" w:sz="0" w:space="0" w:color="auto"/>
        <w:bottom w:val="none" w:sz="0" w:space="0" w:color="auto"/>
        <w:right w:val="none" w:sz="0" w:space="0" w:color="auto"/>
      </w:divBdr>
    </w:div>
    <w:div w:id="233900414">
      <w:bodyDiv w:val="1"/>
      <w:marLeft w:val="0"/>
      <w:marRight w:val="0"/>
      <w:marTop w:val="0"/>
      <w:marBottom w:val="0"/>
      <w:divBdr>
        <w:top w:val="none" w:sz="0" w:space="0" w:color="auto"/>
        <w:left w:val="none" w:sz="0" w:space="0" w:color="auto"/>
        <w:bottom w:val="none" w:sz="0" w:space="0" w:color="auto"/>
        <w:right w:val="none" w:sz="0" w:space="0" w:color="auto"/>
      </w:divBdr>
    </w:div>
    <w:div w:id="240456104">
      <w:bodyDiv w:val="1"/>
      <w:marLeft w:val="0"/>
      <w:marRight w:val="0"/>
      <w:marTop w:val="0"/>
      <w:marBottom w:val="0"/>
      <w:divBdr>
        <w:top w:val="none" w:sz="0" w:space="0" w:color="auto"/>
        <w:left w:val="none" w:sz="0" w:space="0" w:color="auto"/>
        <w:bottom w:val="none" w:sz="0" w:space="0" w:color="auto"/>
        <w:right w:val="none" w:sz="0" w:space="0" w:color="auto"/>
      </w:divBdr>
    </w:div>
    <w:div w:id="251473268">
      <w:bodyDiv w:val="1"/>
      <w:marLeft w:val="0"/>
      <w:marRight w:val="0"/>
      <w:marTop w:val="0"/>
      <w:marBottom w:val="0"/>
      <w:divBdr>
        <w:top w:val="none" w:sz="0" w:space="0" w:color="auto"/>
        <w:left w:val="none" w:sz="0" w:space="0" w:color="auto"/>
        <w:bottom w:val="none" w:sz="0" w:space="0" w:color="auto"/>
        <w:right w:val="none" w:sz="0" w:space="0" w:color="auto"/>
      </w:divBdr>
    </w:div>
    <w:div w:id="259264805">
      <w:bodyDiv w:val="1"/>
      <w:marLeft w:val="0"/>
      <w:marRight w:val="0"/>
      <w:marTop w:val="0"/>
      <w:marBottom w:val="0"/>
      <w:divBdr>
        <w:top w:val="none" w:sz="0" w:space="0" w:color="auto"/>
        <w:left w:val="none" w:sz="0" w:space="0" w:color="auto"/>
        <w:bottom w:val="none" w:sz="0" w:space="0" w:color="auto"/>
        <w:right w:val="none" w:sz="0" w:space="0" w:color="auto"/>
      </w:divBdr>
    </w:div>
    <w:div w:id="281544039">
      <w:bodyDiv w:val="1"/>
      <w:marLeft w:val="0"/>
      <w:marRight w:val="0"/>
      <w:marTop w:val="0"/>
      <w:marBottom w:val="0"/>
      <w:divBdr>
        <w:top w:val="none" w:sz="0" w:space="0" w:color="auto"/>
        <w:left w:val="none" w:sz="0" w:space="0" w:color="auto"/>
        <w:bottom w:val="none" w:sz="0" w:space="0" w:color="auto"/>
        <w:right w:val="none" w:sz="0" w:space="0" w:color="auto"/>
      </w:divBdr>
    </w:div>
    <w:div w:id="285963539">
      <w:bodyDiv w:val="1"/>
      <w:marLeft w:val="0"/>
      <w:marRight w:val="0"/>
      <w:marTop w:val="0"/>
      <w:marBottom w:val="0"/>
      <w:divBdr>
        <w:top w:val="none" w:sz="0" w:space="0" w:color="auto"/>
        <w:left w:val="none" w:sz="0" w:space="0" w:color="auto"/>
        <w:bottom w:val="none" w:sz="0" w:space="0" w:color="auto"/>
        <w:right w:val="none" w:sz="0" w:space="0" w:color="auto"/>
      </w:divBdr>
      <w:divsChild>
        <w:div w:id="1090541087">
          <w:marLeft w:val="0"/>
          <w:marRight w:val="0"/>
          <w:marTop w:val="0"/>
          <w:marBottom w:val="0"/>
          <w:divBdr>
            <w:top w:val="none" w:sz="0" w:space="0" w:color="auto"/>
            <w:left w:val="none" w:sz="0" w:space="0" w:color="auto"/>
            <w:bottom w:val="none" w:sz="0" w:space="0" w:color="auto"/>
            <w:right w:val="none" w:sz="0" w:space="0" w:color="auto"/>
          </w:divBdr>
        </w:div>
      </w:divsChild>
    </w:div>
    <w:div w:id="285965459">
      <w:bodyDiv w:val="1"/>
      <w:marLeft w:val="0"/>
      <w:marRight w:val="0"/>
      <w:marTop w:val="0"/>
      <w:marBottom w:val="0"/>
      <w:divBdr>
        <w:top w:val="none" w:sz="0" w:space="0" w:color="auto"/>
        <w:left w:val="none" w:sz="0" w:space="0" w:color="auto"/>
        <w:bottom w:val="none" w:sz="0" w:space="0" w:color="auto"/>
        <w:right w:val="none" w:sz="0" w:space="0" w:color="auto"/>
      </w:divBdr>
    </w:div>
    <w:div w:id="307708784">
      <w:bodyDiv w:val="1"/>
      <w:marLeft w:val="0"/>
      <w:marRight w:val="0"/>
      <w:marTop w:val="0"/>
      <w:marBottom w:val="0"/>
      <w:divBdr>
        <w:top w:val="none" w:sz="0" w:space="0" w:color="auto"/>
        <w:left w:val="none" w:sz="0" w:space="0" w:color="auto"/>
        <w:bottom w:val="none" w:sz="0" w:space="0" w:color="auto"/>
        <w:right w:val="none" w:sz="0" w:space="0" w:color="auto"/>
      </w:divBdr>
    </w:div>
    <w:div w:id="350573149">
      <w:bodyDiv w:val="1"/>
      <w:marLeft w:val="0"/>
      <w:marRight w:val="0"/>
      <w:marTop w:val="0"/>
      <w:marBottom w:val="0"/>
      <w:divBdr>
        <w:top w:val="none" w:sz="0" w:space="0" w:color="auto"/>
        <w:left w:val="none" w:sz="0" w:space="0" w:color="auto"/>
        <w:bottom w:val="none" w:sz="0" w:space="0" w:color="auto"/>
        <w:right w:val="none" w:sz="0" w:space="0" w:color="auto"/>
      </w:divBdr>
    </w:div>
    <w:div w:id="385106032">
      <w:bodyDiv w:val="1"/>
      <w:marLeft w:val="0"/>
      <w:marRight w:val="0"/>
      <w:marTop w:val="0"/>
      <w:marBottom w:val="0"/>
      <w:divBdr>
        <w:top w:val="none" w:sz="0" w:space="0" w:color="auto"/>
        <w:left w:val="none" w:sz="0" w:space="0" w:color="auto"/>
        <w:bottom w:val="none" w:sz="0" w:space="0" w:color="auto"/>
        <w:right w:val="none" w:sz="0" w:space="0" w:color="auto"/>
      </w:divBdr>
    </w:div>
    <w:div w:id="409738531">
      <w:bodyDiv w:val="1"/>
      <w:marLeft w:val="0"/>
      <w:marRight w:val="0"/>
      <w:marTop w:val="0"/>
      <w:marBottom w:val="0"/>
      <w:divBdr>
        <w:top w:val="none" w:sz="0" w:space="0" w:color="auto"/>
        <w:left w:val="none" w:sz="0" w:space="0" w:color="auto"/>
        <w:bottom w:val="none" w:sz="0" w:space="0" w:color="auto"/>
        <w:right w:val="none" w:sz="0" w:space="0" w:color="auto"/>
      </w:divBdr>
    </w:div>
    <w:div w:id="539824795">
      <w:bodyDiv w:val="1"/>
      <w:marLeft w:val="0"/>
      <w:marRight w:val="0"/>
      <w:marTop w:val="0"/>
      <w:marBottom w:val="0"/>
      <w:divBdr>
        <w:top w:val="none" w:sz="0" w:space="0" w:color="auto"/>
        <w:left w:val="none" w:sz="0" w:space="0" w:color="auto"/>
        <w:bottom w:val="none" w:sz="0" w:space="0" w:color="auto"/>
        <w:right w:val="none" w:sz="0" w:space="0" w:color="auto"/>
      </w:divBdr>
    </w:div>
    <w:div w:id="543906806">
      <w:bodyDiv w:val="1"/>
      <w:marLeft w:val="0"/>
      <w:marRight w:val="0"/>
      <w:marTop w:val="0"/>
      <w:marBottom w:val="0"/>
      <w:divBdr>
        <w:top w:val="none" w:sz="0" w:space="0" w:color="auto"/>
        <w:left w:val="none" w:sz="0" w:space="0" w:color="auto"/>
        <w:bottom w:val="none" w:sz="0" w:space="0" w:color="auto"/>
        <w:right w:val="none" w:sz="0" w:space="0" w:color="auto"/>
      </w:divBdr>
    </w:div>
    <w:div w:id="552431304">
      <w:bodyDiv w:val="1"/>
      <w:marLeft w:val="0"/>
      <w:marRight w:val="0"/>
      <w:marTop w:val="0"/>
      <w:marBottom w:val="0"/>
      <w:divBdr>
        <w:top w:val="none" w:sz="0" w:space="0" w:color="auto"/>
        <w:left w:val="none" w:sz="0" w:space="0" w:color="auto"/>
        <w:bottom w:val="none" w:sz="0" w:space="0" w:color="auto"/>
        <w:right w:val="none" w:sz="0" w:space="0" w:color="auto"/>
      </w:divBdr>
    </w:div>
    <w:div w:id="554511339">
      <w:bodyDiv w:val="1"/>
      <w:marLeft w:val="0"/>
      <w:marRight w:val="0"/>
      <w:marTop w:val="0"/>
      <w:marBottom w:val="0"/>
      <w:divBdr>
        <w:top w:val="none" w:sz="0" w:space="0" w:color="auto"/>
        <w:left w:val="none" w:sz="0" w:space="0" w:color="auto"/>
        <w:bottom w:val="none" w:sz="0" w:space="0" w:color="auto"/>
        <w:right w:val="none" w:sz="0" w:space="0" w:color="auto"/>
      </w:divBdr>
    </w:div>
    <w:div w:id="573780547">
      <w:bodyDiv w:val="1"/>
      <w:marLeft w:val="0"/>
      <w:marRight w:val="0"/>
      <w:marTop w:val="0"/>
      <w:marBottom w:val="0"/>
      <w:divBdr>
        <w:top w:val="none" w:sz="0" w:space="0" w:color="auto"/>
        <w:left w:val="none" w:sz="0" w:space="0" w:color="auto"/>
        <w:bottom w:val="none" w:sz="0" w:space="0" w:color="auto"/>
        <w:right w:val="none" w:sz="0" w:space="0" w:color="auto"/>
      </w:divBdr>
    </w:div>
    <w:div w:id="593829662">
      <w:bodyDiv w:val="1"/>
      <w:marLeft w:val="0"/>
      <w:marRight w:val="0"/>
      <w:marTop w:val="0"/>
      <w:marBottom w:val="0"/>
      <w:divBdr>
        <w:top w:val="none" w:sz="0" w:space="0" w:color="auto"/>
        <w:left w:val="none" w:sz="0" w:space="0" w:color="auto"/>
        <w:bottom w:val="none" w:sz="0" w:space="0" w:color="auto"/>
        <w:right w:val="none" w:sz="0" w:space="0" w:color="auto"/>
      </w:divBdr>
    </w:div>
    <w:div w:id="622538902">
      <w:bodyDiv w:val="1"/>
      <w:marLeft w:val="0"/>
      <w:marRight w:val="0"/>
      <w:marTop w:val="0"/>
      <w:marBottom w:val="0"/>
      <w:divBdr>
        <w:top w:val="none" w:sz="0" w:space="0" w:color="auto"/>
        <w:left w:val="none" w:sz="0" w:space="0" w:color="auto"/>
        <w:bottom w:val="none" w:sz="0" w:space="0" w:color="auto"/>
        <w:right w:val="none" w:sz="0" w:space="0" w:color="auto"/>
      </w:divBdr>
      <w:divsChild>
        <w:div w:id="1089278354">
          <w:marLeft w:val="0"/>
          <w:marRight w:val="0"/>
          <w:marTop w:val="0"/>
          <w:marBottom w:val="0"/>
          <w:divBdr>
            <w:top w:val="none" w:sz="0" w:space="0" w:color="auto"/>
            <w:left w:val="none" w:sz="0" w:space="0" w:color="auto"/>
            <w:bottom w:val="none" w:sz="0" w:space="0" w:color="auto"/>
            <w:right w:val="none" w:sz="0" w:space="0" w:color="auto"/>
          </w:divBdr>
        </w:div>
      </w:divsChild>
    </w:div>
    <w:div w:id="655376462">
      <w:bodyDiv w:val="1"/>
      <w:marLeft w:val="0"/>
      <w:marRight w:val="0"/>
      <w:marTop w:val="0"/>
      <w:marBottom w:val="0"/>
      <w:divBdr>
        <w:top w:val="none" w:sz="0" w:space="0" w:color="auto"/>
        <w:left w:val="none" w:sz="0" w:space="0" w:color="auto"/>
        <w:bottom w:val="none" w:sz="0" w:space="0" w:color="auto"/>
        <w:right w:val="none" w:sz="0" w:space="0" w:color="auto"/>
      </w:divBdr>
    </w:div>
    <w:div w:id="678579620">
      <w:bodyDiv w:val="1"/>
      <w:marLeft w:val="0"/>
      <w:marRight w:val="0"/>
      <w:marTop w:val="0"/>
      <w:marBottom w:val="0"/>
      <w:divBdr>
        <w:top w:val="none" w:sz="0" w:space="0" w:color="auto"/>
        <w:left w:val="none" w:sz="0" w:space="0" w:color="auto"/>
        <w:bottom w:val="none" w:sz="0" w:space="0" w:color="auto"/>
        <w:right w:val="none" w:sz="0" w:space="0" w:color="auto"/>
      </w:divBdr>
    </w:div>
    <w:div w:id="724570302">
      <w:bodyDiv w:val="1"/>
      <w:marLeft w:val="0"/>
      <w:marRight w:val="0"/>
      <w:marTop w:val="0"/>
      <w:marBottom w:val="0"/>
      <w:divBdr>
        <w:top w:val="none" w:sz="0" w:space="0" w:color="auto"/>
        <w:left w:val="none" w:sz="0" w:space="0" w:color="auto"/>
        <w:bottom w:val="none" w:sz="0" w:space="0" w:color="auto"/>
        <w:right w:val="none" w:sz="0" w:space="0" w:color="auto"/>
      </w:divBdr>
    </w:div>
    <w:div w:id="815227046">
      <w:bodyDiv w:val="1"/>
      <w:marLeft w:val="0"/>
      <w:marRight w:val="0"/>
      <w:marTop w:val="0"/>
      <w:marBottom w:val="0"/>
      <w:divBdr>
        <w:top w:val="none" w:sz="0" w:space="0" w:color="auto"/>
        <w:left w:val="none" w:sz="0" w:space="0" w:color="auto"/>
        <w:bottom w:val="none" w:sz="0" w:space="0" w:color="auto"/>
        <w:right w:val="none" w:sz="0" w:space="0" w:color="auto"/>
      </w:divBdr>
    </w:div>
    <w:div w:id="818228395">
      <w:bodyDiv w:val="1"/>
      <w:marLeft w:val="0"/>
      <w:marRight w:val="0"/>
      <w:marTop w:val="0"/>
      <w:marBottom w:val="0"/>
      <w:divBdr>
        <w:top w:val="none" w:sz="0" w:space="0" w:color="auto"/>
        <w:left w:val="none" w:sz="0" w:space="0" w:color="auto"/>
        <w:bottom w:val="none" w:sz="0" w:space="0" w:color="auto"/>
        <w:right w:val="none" w:sz="0" w:space="0" w:color="auto"/>
      </w:divBdr>
    </w:div>
    <w:div w:id="903024624">
      <w:bodyDiv w:val="1"/>
      <w:marLeft w:val="0"/>
      <w:marRight w:val="0"/>
      <w:marTop w:val="0"/>
      <w:marBottom w:val="0"/>
      <w:divBdr>
        <w:top w:val="none" w:sz="0" w:space="0" w:color="auto"/>
        <w:left w:val="none" w:sz="0" w:space="0" w:color="auto"/>
        <w:bottom w:val="none" w:sz="0" w:space="0" w:color="auto"/>
        <w:right w:val="none" w:sz="0" w:space="0" w:color="auto"/>
      </w:divBdr>
    </w:div>
    <w:div w:id="943879958">
      <w:bodyDiv w:val="1"/>
      <w:marLeft w:val="0"/>
      <w:marRight w:val="0"/>
      <w:marTop w:val="0"/>
      <w:marBottom w:val="0"/>
      <w:divBdr>
        <w:top w:val="none" w:sz="0" w:space="0" w:color="auto"/>
        <w:left w:val="none" w:sz="0" w:space="0" w:color="auto"/>
        <w:bottom w:val="none" w:sz="0" w:space="0" w:color="auto"/>
        <w:right w:val="none" w:sz="0" w:space="0" w:color="auto"/>
      </w:divBdr>
    </w:div>
    <w:div w:id="981469708">
      <w:bodyDiv w:val="1"/>
      <w:marLeft w:val="0"/>
      <w:marRight w:val="0"/>
      <w:marTop w:val="0"/>
      <w:marBottom w:val="0"/>
      <w:divBdr>
        <w:top w:val="none" w:sz="0" w:space="0" w:color="auto"/>
        <w:left w:val="none" w:sz="0" w:space="0" w:color="auto"/>
        <w:bottom w:val="none" w:sz="0" w:space="0" w:color="auto"/>
        <w:right w:val="none" w:sz="0" w:space="0" w:color="auto"/>
      </w:divBdr>
    </w:div>
    <w:div w:id="988439469">
      <w:bodyDiv w:val="1"/>
      <w:marLeft w:val="0"/>
      <w:marRight w:val="0"/>
      <w:marTop w:val="0"/>
      <w:marBottom w:val="0"/>
      <w:divBdr>
        <w:top w:val="none" w:sz="0" w:space="0" w:color="auto"/>
        <w:left w:val="none" w:sz="0" w:space="0" w:color="auto"/>
        <w:bottom w:val="none" w:sz="0" w:space="0" w:color="auto"/>
        <w:right w:val="none" w:sz="0" w:space="0" w:color="auto"/>
      </w:divBdr>
    </w:div>
    <w:div w:id="1026248989">
      <w:bodyDiv w:val="1"/>
      <w:marLeft w:val="0"/>
      <w:marRight w:val="0"/>
      <w:marTop w:val="0"/>
      <w:marBottom w:val="0"/>
      <w:divBdr>
        <w:top w:val="none" w:sz="0" w:space="0" w:color="auto"/>
        <w:left w:val="none" w:sz="0" w:space="0" w:color="auto"/>
        <w:bottom w:val="none" w:sz="0" w:space="0" w:color="auto"/>
        <w:right w:val="none" w:sz="0" w:space="0" w:color="auto"/>
      </w:divBdr>
    </w:div>
    <w:div w:id="1050152749">
      <w:bodyDiv w:val="1"/>
      <w:marLeft w:val="0"/>
      <w:marRight w:val="0"/>
      <w:marTop w:val="0"/>
      <w:marBottom w:val="0"/>
      <w:divBdr>
        <w:top w:val="none" w:sz="0" w:space="0" w:color="auto"/>
        <w:left w:val="none" w:sz="0" w:space="0" w:color="auto"/>
        <w:bottom w:val="none" w:sz="0" w:space="0" w:color="auto"/>
        <w:right w:val="none" w:sz="0" w:space="0" w:color="auto"/>
      </w:divBdr>
      <w:divsChild>
        <w:div w:id="2004161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9026797">
      <w:bodyDiv w:val="1"/>
      <w:marLeft w:val="0"/>
      <w:marRight w:val="0"/>
      <w:marTop w:val="0"/>
      <w:marBottom w:val="0"/>
      <w:divBdr>
        <w:top w:val="none" w:sz="0" w:space="0" w:color="auto"/>
        <w:left w:val="none" w:sz="0" w:space="0" w:color="auto"/>
        <w:bottom w:val="none" w:sz="0" w:space="0" w:color="auto"/>
        <w:right w:val="none" w:sz="0" w:space="0" w:color="auto"/>
      </w:divBdr>
    </w:div>
    <w:div w:id="1204249271">
      <w:bodyDiv w:val="1"/>
      <w:marLeft w:val="0"/>
      <w:marRight w:val="0"/>
      <w:marTop w:val="0"/>
      <w:marBottom w:val="0"/>
      <w:divBdr>
        <w:top w:val="none" w:sz="0" w:space="0" w:color="auto"/>
        <w:left w:val="none" w:sz="0" w:space="0" w:color="auto"/>
        <w:bottom w:val="none" w:sz="0" w:space="0" w:color="auto"/>
        <w:right w:val="none" w:sz="0" w:space="0" w:color="auto"/>
      </w:divBdr>
    </w:div>
    <w:div w:id="1255825770">
      <w:bodyDiv w:val="1"/>
      <w:marLeft w:val="0"/>
      <w:marRight w:val="0"/>
      <w:marTop w:val="0"/>
      <w:marBottom w:val="0"/>
      <w:divBdr>
        <w:top w:val="none" w:sz="0" w:space="0" w:color="auto"/>
        <w:left w:val="none" w:sz="0" w:space="0" w:color="auto"/>
        <w:bottom w:val="none" w:sz="0" w:space="0" w:color="auto"/>
        <w:right w:val="none" w:sz="0" w:space="0" w:color="auto"/>
      </w:divBdr>
    </w:div>
    <w:div w:id="1265922674">
      <w:bodyDiv w:val="1"/>
      <w:marLeft w:val="0"/>
      <w:marRight w:val="0"/>
      <w:marTop w:val="0"/>
      <w:marBottom w:val="0"/>
      <w:divBdr>
        <w:top w:val="none" w:sz="0" w:space="0" w:color="auto"/>
        <w:left w:val="none" w:sz="0" w:space="0" w:color="auto"/>
        <w:bottom w:val="none" w:sz="0" w:space="0" w:color="auto"/>
        <w:right w:val="none" w:sz="0" w:space="0" w:color="auto"/>
      </w:divBdr>
      <w:divsChild>
        <w:div w:id="1697195286">
          <w:marLeft w:val="0"/>
          <w:marRight w:val="0"/>
          <w:marTop w:val="0"/>
          <w:marBottom w:val="0"/>
          <w:divBdr>
            <w:top w:val="none" w:sz="0" w:space="0" w:color="auto"/>
            <w:left w:val="none" w:sz="0" w:space="0" w:color="auto"/>
            <w:bottom w:val="none" w:sz="0" w:space="0" w:color="auto"/>
            <w:right w:val="none" w:sz="0" w:space="0" w:color="auto"/>
          </w:divBdr>
          <w:divsChild>
            <w:div w:id="74510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519275">
      <w:bodyDiv w:val="1"/>
      <w:marLeft w:val="0"/>
      <w:marRight w:val="0"/>
      <w:marTop w:val="0"/>
      <w:marBottom w:val="0"/>
      <w:divBdr>
        <w:top w:val="none" w:sz="0" w:space="0" w:color="auto"/>
        <w:left w:val="none" w:sz="0" w:space="0" w:color="auto"/>
        <w:bottom w:val="none" w:sz="0" w:space="0" w:color="auto"/>
        <w:right w:val="none" w:sz="0" w:space="0" w:color="auto"/>
      </w:divBdr>
    </w:div>
    <w:div w:id="1458141364">
      <w:bodyDiv w:val="1"/>
      <w:marLeft w:val="0"/>
      <w:marRight w:val="0"/>
      <w:marTop w:val="0"/>
      <w:marBottom w:val="0"/>
      <w:divBdr>
        <w:top w:val="none" w:sz="0" w:space="0" w:color="auto"/>
        <w:left w:val="none" w:sz="0" w:space="0" w:color="auto"/>
        <w:bottom w:val="none" w:sz="0" w:space="0" w:color="auto"/>
        <w:right w:val="none" w:sz="0" w:space="0" w:color="auto"/>
      </w:divBdr>
    </w:div>
    <w:div w:id="1463385066">
      <w:bodyDiv w:val="1"/>
      <w:marLeft w:val="0"/>
      <w:marRight w:val="0"/>
      <w:marTop w:val="0"/>
      <w:marBottom w:val="0"/>
      <w:divBdr>
        <w:top w:val="none" w:sz="0" w:space="0" w:color="auto"/>
        <w:left w:val="none" w:sz="0" w:space="0" w:color="auto"/>
        <w:bottom w:val="none" w:sz="0" w:space="0" w:color="auto"/>
        <w:right w:val="none" w:sz="0" w:space="0" w:color="auto"/>
      </w:divBdr>
    </w:div>
    <w:div w:id="1470977754">
      <w:bodyDiv w:val="1"/>
      <w:marLeft w:val="0"/>
      <w:marRight w:val="0"/>
      <w:marTop w:val="0"/>
      <w:marBottom w:val="0"/>
      <w:divBdr>
        <w:top w:val="none" w:sz="0" w:space="0" w:color="auto"/>
        <w:left w:val="none" w:sz="0" w:space="0" w:color="auto"/>
        <w:bottom w:val="none" w:sz="0" w:space="0" w:color="auto"/>
        <w:right w:val="none" w:sz="0" w:space="0" w:color="auto"/>
      </w:divBdr>
    </w:div>
    <w:div w:id="1510559967">
      <w:bodyDiv w:val="1"/>
      <w:marLeft w:val="0"/>
      <w:marRight w:val="0"/>
      <w:marTop w:val="0"/>
      <w:marBottom w:val="0"/>
      <w:divBdr>
        <w:top w:val="none" w:sz="0" w:space="0" w:color="auto"/>
        <w:left w:val="none" w:sz="0" w:space="0" w:color="auto"/>
        <w:bottom w:val="none" w:sz="0" w:space="0" w:color="auto"/>
        <w:right w:val="none" w:sz="0" w:space="0" w:color="auto"/>
      </w:divBdr>
    </w:div>
    <w:div w:id="1551645503">
      <w:bodyDiv w:val="1"/>
      <w:marLeft w:val="0"/>
      <w:marRight w:val="0"/>
      <w:marTop w:val="0"/>
      <w:marBottom w:val="0"/>
      <w:divBdr>
        <w:top w:val="none" w:sz="0" w:space="0" w:color="auto"/>
        <w:left w:val="none" w:sz="0" w:space="0" w:color="auto"/>
        <w:bottom w:val="none" w:sz="0" w:space="0" w:color="auto"/>
        <w:right w:val="none" w:sz="0" w:space="0" w:color="auto"/>
      </w:divBdr>
    </w:div>
    <w:div w:id="1678270217">
      <w:bodyDiv w:val="1"/>
      <w:marLeft w:val="0"/>
      <w:marRight w:val="0"/>
      <w:marTop w:val="0"/>
      <w:marBottom w:val="0"/>
      <w:divBdr>
        <w:top w:val="none" w:sz="0" w:space="0" w:color="auto"/>
        <w:left w:val="none" w:sz="0" w:space="0" w:color="auto"/>
        <w:bottom w:val="none" w:sz="0" w:space="0" w:color="auto"/>
        <w:right w:val="none" w:sz="0" w:space="0" w:color="auto"/>
      </w:divBdr>
    </w:div>
    <w:div w:id="1693533139">
      <w:bodyDiv w:val="1"/>
      <w:marLeft w:val="0"/>
      <w:marRight w:val="0"/>
      <w:marTop w:val="0"/>
      <w:marBottom w:val="0"/>
      <w:divBdr>
        <w:top w:val="none" w:sz="0" w:space="0" w:color="auto"/>
        <w:left w:val="none" w:sz="0" w:space="0" w:color="auto"/>
        <w:bottom w:val="none" w:sz="0" w:space="0" w:color="auto"/>
        <w:right w:val="none" w:sz="0" w:space="0" w:color="auto"/>
      </w:divBdr>
    </w:div>
    <w:div w:id="1764956968">
      <w:bodyDiv w:val="1"/>
      <w:marLeft w:val="0"/>
      <w:marRight w:val="0"/>
      <w:marTop w:val="0"/>
      <w:marBottom w:val="0"/>
      <w:divBdr>
        <w:top w:val="none" w:sz="0" w:space="0" w:color="auto"/>
        <w:left w:val="none" w:sz="0" w:space="0" w:color="auto"/>
        <w:bottom w:val="none" w:sz="0" w:space="0" w:color="auto"/>
        <w:right w:val="none" w:sz="0" w:space="0" w:color="auto"/>
      </w:divBdr>
    </w:div>
    <w:div w:id="1811441048">
      <w:bodyDiv w:val="1"/>
      <w:marLeft w:val="0"/>
      <w:marRight w:val="0"/>
      <w:marTop w:val="0"/>
      <w:marBottom w:val="0"/>
      <w:divBdr>
        <w:top w:val="none" w:sz="0" w:space="0" w:color="auto"/>
        <w:left w:val="none" w:sz="0" w:space="0" w:color="auto"/>
        <w:bottom w:val="none" w:sz="0" w:space="0" w:color="auto"/>
        <w:right w:val="none" w:sz="0" w:space="0" w:color="auto"/>
      </w:divBdr>
    </w:div>
    <w:div w:id="1840659917">
      <w:bodyDiv w:val="1"/>
      <w:marLeft w:val="0"/>
      <w:marRight w:val="0"/>
      <w:marTop w:val="0"/>
      <w:marBottom w:val="0"/>
      <w:divBdr>
        <w:top w:val="none" w:sz="0" w:space="0" w:color="auto"/>
        <w:left w:val="none" w:sz="0" w:space="0" w:color="auto"/>
        <w:bottom w:val="none" w:sz="0" w:space="0" w:color="auto"/>
        <w:right w:val="none" w:sz="0" w:space="0" w:color="auto"/>
      </w:divBdr>
    </w:div>
    <w:div w:id="1861118911">
      <w:bodyDiv w:val="1"/>
      <w:marLeft w:val="0"/>
      <w:marRight w:val="0"/>
      <w:marTop w:val="0"/>
      <w:marBottom w:val="0"/>
      <w:divBdr>
        <w:top w:val="none" w:sz="0" w:space="0" w:color="auto"/>
        <w:left w:val="none" w:sz="0" w:space="0" w:color="auto"/>
        <w:bottom w:val="none" w:sz="0" w:space="0" w:color="auto"/>
        <w:right w:val="none" w:sz="0" w:space="0" w:color="auto"/>
      </w:divBdr>
      <w:divsChild>
        <w:div w:id="522324829">
          <w:marLeft w:val="0"/>
          <w:marRight w:val="0"/>
          <w:marTop w:val="0"/>
          <w:marBottom w:val="0"/>
          <w:divBdr>
            <w:top w:val="none" w:sz="0" w:space="0" w:color="auto"/>
            <w:left w:val="none" w:sz="0" w:space="0" w:color="auto"/>
            <w:bottom w:val="none" w:sz="0" w:space="0" w:color="auto"/>
            <w:right w:val="none" w:sz="0" w:space="0" w:color="auto"/>
          </w:divBdr>
          <w:divsChild>
            <w:div w:id="74877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82052">
      <w:bodyDiv w:val="1"/>
      <w:marLeft w:val="0"/>
      <w:marRight w:val="0"/>
      <w:marTop w:val="0"/>
      <w:marBottom w:val="0"/>
      <w:divBdr>
        <w:top w:val="none" w:sz="0" w:space="0" w:color="auto"/>
        <w:left w:val="none" w:sz="0" w:space="0" w:color="auto"/>
        <w:bottom w:val="none" w:sz="0" w:space="0" w:color="auto"/>
        <w:right w:val="none" w:sz="0" w:space="0" w:color="auto"/>
      </w:divBdr>
    </w:div>
    <w:div w:id="1964841161">
      <w:bodyDiv w:val="1"/>
      <w:marLeft w:val="0"/>
      <w:marRight w:val="0"/>
      <w:marTop w:val="0"/>
      <w:marBottom w:val="0"/>
      <w:divBdr>
        <w:top w:val="none" w:sz="0" w:space="0" w:color="auto"/>
        <w:left w:val="none" w:sz="0" w:space="0" w:color="auto"/>
        <w:bottom w:val="none" w:sz="0" w:space="0" w:color="auto"/>
        <w:right w:val="none" w:sz="0" w:space="0" w:color="auto"/>
      </w:divBdr>
      <w:divsChild>
        <w:div w:id="1139347076">
          <w:marLeft w:val="0"/>
          <w:marRight w:val="0"/>
          <w:marTop w:val="0"/>
          <w:marBottom w:val="0"/>
          <w:divBdr>
            <w:top w:val="none" w:sz="0" w:space="0" w:color="auto"/>
            <w:left w:val="none" w:sz="0" w:space="0" w:color="auto"/>
            <w:bottom w:val="none" w:sz="0" w:space="0" w:color="auto"/>
            <w:right w:val="none" w:sz="0" w:space="0" w:color="auto"/>
          </w:divBdr>
        </w:div>
      </w:divsChild>
    </w:div>
    <w:div w:id="1988509968">
      <w:bodyDiv w:val="1"/>
      <w:marLeft w:val="0"/>
      <w:marRight w:val="0"/>
      <w:marTop w:val="0"/>
      <w:marBottom w:val="0"/>
      <w:divBdr>
        <w:top w:val="none" w:sz="0" w:space="0" w:color="auto"/>
        <w:left w:val="none" w:sz="0" w:space="0" w:color="auto"/>
        <w:bottom w:val="none" w:sz="0" w:space="0" w:color="auto"/>
        <w:right w:val="none" w:sz="0" w:space="0" w:color="auto"/>
      </w:divBdr>
    </w:div>
    <w:div w:id="2012755187">
      <w:bodyDiv w:val="1"/>
      <w:marLeft w:val="0"/>
      <w:marRight w:val="0"/>
      <w:marTop w:val="0"/>
      <w:marBottom w:val="0"/>
      <w:divBdr>
        <w:top w:val="none" w:sz="0" w:space="0" w:color="auto"/>
        <w:left w:val="none" w:sz="0" w:space="0" w:color="auto"/>
        <w:bottom w:val="none" w:sz="0" w:space="0" w:color="auto"/>
        <w:right w:val="none" w:sz="0" w:space="0" w:color="auto"/>
      </w:divBdr>
    </w:div>
    <w:div w:id="2026709912">
      <w:bodyDiv w:val="1"/>
      <w:marLeft w:val="0"/>
      <w:marRight w:val="0"/>
      <w:marTop w:val="0"/>
      <w:marBottom w:val="0"/>
      <w:divBdr>
        <w:top w:val="none" w:sz="0" w:space="0" w:color="auto"/>
        <w:left w:val="none" w:sz="0" w:space="0" w:color="auto"/>
        <w:bottom w:val="none" w:sz="0" w:space="0" w:color="auto"/>
        <w:right w:val="none" w:sz="0" w:space="0" w:color="auto"/>
      </w:divBdr>
    </w:div>
    <w:div w:id="2098626518">
      <w:bodyDiv w:val="1"/>
      <w:marLeft w:val="0"/>
      <w:marRight w:val="0"/>
      <w:marTop w:val="0"/>
      <w:marBottom w:val="0"/>
      <w:divBdr>
        <w:top w:val="none" w:sz="0" w:space="0" w:color="auto"/>
        <w:left w:val="none" w:sz="0" w:space="0" w:color="auto"/>
        <w:bottom w:val="none" w:sz="0" w:space="0" w:color="auto"/>
        <w:right w:val="none" w:sz="0" w:space="0" w:color="auto"/>
      </w:divBdr>
    </w:div>
    <w:div w:id="211524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http://www.bllcompras.org.b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ll.org.b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lcompras.org.b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contato@bll.org.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ll.org.br/" TargetMode="External"/><Relationship Id="rId14" Type="http://schemas.openxmlformats.org/officeDocument/2006/relationships/hyperlink" Target="mailto:pmtunaslicitacao@gmail.com"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gabinete@tunas.rs.gov.br" TargetMode="External"/><Relationship Id="rId1" Type="http://schemas.openxmlformats.org/officeDocument/2006/relationships/hyperlink" Target="mailto:adm@tunas.rs.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8C6D0-69BB-45D5-B423-067DEFCAC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13145</Words>
  <Characters>70985</Characters>
  <Application>Microsoft Office Word</Application>
  <DocSecurity>0</DocSecurity>
  <Lines>591</Lines>
  <Paragraphs>167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Dono</cp:lastModifiedBy>
  <cp:revision>2</cp:revision>
  <cp:lastPrinted>2026-04-17T14:25:00Z</cp:lastPrinted>
  <dcterms:created xsi:type="dcterms:W3CDTF">2026-05-26T17:14:00Z</dcterms:created>
  <dcterms:modified xsi:type="dcterms:W3CDTF">2026-05-26T17:14:00Z</dcterms:modified>
</cp:coreProperties>
</file>