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7EB" w:rsidRPr="00B36285" w:rsidRDefault="007D67EB" w:rsidP="007D67EB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B36285">
        <w:rPr>
          <w:rFonts w:ascii="Times New Roman" w:hAnsi="Times New Roman" w:cs="Times New Roman"/>
          <w:color w:val="auto"/>
        </w:rPr>
        <w:t>REQUISIÇÃO</w:t>
      </w:r>
    </w:p>
    <w:p w:rsidR="007D67EB" w:rsidRPr="00B36285" w:rsidRDefault="007D67EB" w:rsidP="007D67EB">
      <w:pPr>
        <w:pStyle w:val="NormalWeb"/>
      </w:pPr>
      <w:r w:rsidRPr="00B36285">
        <w:rPr>
          <w:rStyle w:val="Forte"/>
          <w:rFonts w:eastAsiaTheme="majorEastAsia"/>
        </w:rPr>
        <w:t>Exmo. Sr.</w:t>
      </w:r>
      <w:r w:rsidRPr="00B36285">
        <w:br/>
      </w:r>
      <w:r w:rsidRPr="00B36285">
        <w:rPr>
          <w:rStyle w:val="Forte"/>
          <w:rFonts w:eastAsiaTheme="majorEastAsia"/>
        </w:rPr>
        <w:t>PAULO HENRIQUE REUTER</w:t>
      </w:r>
      <w:r w:rsidRPr="00B36285">
        <w:br/>
        <w:t>Prefeito Municipal de Tunas/RS, em exercício</w:t>
      </w:r>
      <w:r w:rsidRPr="00B36285">
        <w:br/>
      </w:r>
      <w:r w:rsidRPr="006941F3">
        <w:rPr>
          <w:rStyle w:val="Forte"/>
          <w:rFonts w:eastAsiaTheme="majorEastAsia"/>
          <w:b w:val="0"/>
        </w:rPr>
        <w:t>NESTA</w:t>
      </w:r>
    </w:p>
    <w:p w:rsidR="00B36285" w:rsidRDefault="007D67EB" w:rsidP="00662E72">
      <w:pPr>
        <w:adjustRightInd w:val="0"/>
        <w:ind w:firstLine="708"/>
      </w:pPr>
      <w:r w:rsidRPr="00B36285">
        <w:t xml:space="preserve">Na condição de Secretário Municipal da Administração, venho, por meio deste, requisitar à autoridade superior — o Prefeito Municipal — a contratação da empresa </w:t>
      </w:r>
      <w:r w:rsidRPr="00662E72">
        <w:rPr>
          <w:rStyle w:val="Forte"/>
          <w:rFonts w:eastAsiaTheme="majorEastAsia"/>
          <w:b w:val="0"/>
        </w:rPr>
        <w:t>NP TECNOLOGIA E GESTÃO DE DADOS LTDA</w:t>
      </w:r>
      <w:r w:rsidRPr="00B36285">
        <w:t xml:space="preserve">, inscrita no CNPJ nº </w:t>
      </w:r>
      <w:r w:rsidRPr="00662E72">
        <w:rPr>
          <w:rStyle w:val="Forte"/>
          <w:rFonts w:eastAsiaTheme="majorEastAsia"/>
          <w:b w:val="0"/>
        </w:rPr>
        <w:t>07.797.967/0001-95</w:t>
      </w:r>
      <w:r w:rsidRPr="00B36285">
        <w:t xml:space="preserve">, situada na Rua Izabel A. Redentora, N° 2356, Bairro Centro, Edifício </w:t>
      </w:r>
      <w:proofErr w:type="spellStart"/>
      <w:r w:rsidRPr="00B36285">
        <w:t>Loewen</w:t>
      </w:r>
      <w:proofErr w:type="spellEnd"/>
      <w:r w:rsidRPr="00B36285">
        <w:t xml:space="preserve">, Sala 117, município de São José dos Pinhais/PR, </w:t>
      </w:r>
      <w:proofErr w:type="spellStart"/>
      <w:r w:rsidRPr="00B36285">
        <w:t>Cep</w:t>
      </w:r>
      <w:proofErr w:type="spellEnd"/>
      <w:r w:rsidRPr="00B36285">
        <w:t xml:space="preserve">: 83.005-010, para </w:t>
      </w:r>
      <w:r w:rsidRPr="00B36285">
        <w:rPr>
          <w:bCs/>
        </w:rPr>
        <w:t>Contratação de empresa para aquisição de 01 (uma) licença de acesso ao Banco de Preços, pelo período de 12 meses</w:t>
      </w:r>
      <w:r w:rsidRPr="00B36285">
        <w:t>, conforme segue:</w:t>
      </w:r>
      <w:r w:rsidR="00B36285">
        <w:br/>
      </w:r>
      <w:r w:rsidR="00B36285"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1701"/>
        <w:gridCol w:w="1186"/>
        <w:gridCol w:w="1926"/>
      </w:tblGrid>
      <w:tr w:rsidR="00B36285" w:rsidTr="005D65E9">
        <w:tc>
          <w:tcPr>
            <w:tcW w:w="846" w:type="dxa"/>
          </w:tcPr>
          <w:p w:rsidR="00B36285" w:rsidRDefault="00B36285" w:rsidP="007D67EB">
            <w:pPr>
              <w:adjustRightInd w:val="0"/>
            </w:pPr>
            <w:r>
              <w:t>Item</w:t>
            </w:r>
          </w:p>
        </w:tc>
        <w:tc>
          <w:tcPr>
            <w:tcW w:w="3969" w:type="dxa"/>
          </w:tcPr>
          <w:p w:rsidR="00B36285" w:rsidRDefault="00B36285" w:rsidP="007D67EB">
            <w:pPr>
              <w:adjustRightInd w:val="0"/>
            </w:pPr>
            <w:r>
              <w:t>Descrição</w:t>
            </w:r>
          </w:p>
        </w:tc>
        <w:tc>
          <w:tcPr>
            <w:tcW w:w="1701" w:type="dxa"/>
          </w:tcPr>
          <w:p w:rsidR="00B36285" w:rsidRDefault="00B36285" w:rsidP="007D67EB">
            <w:pPr>
              <w:adjustRightInd w:val="0"/>
            </w:pPr>
            <w:r>
              <w:t>Unidade</w:t>
            </w:r>
          </w:p>
        </w:tc>
        <w:tc>
          <w:tcPr>
            <w:tcW w:w="1186" w:type="dxa"/>
          </w:tcPr>
          <w:p w:rsidR="00B36285" w:rsidRDefault="00B36285" w:rsidP="007D67EB">
            <w:pPr>
              <w:adjustRightInd w:val="0"/>
            </w:pPr>
            <w:r>
              <w:t>Quant.</w:t>
            </w:r>
          </w:p>
        </w:tc>
        <w:tc>
          <w:tcPr>
            <w:tcW w:w="1926" w:type="dxa"/>
          </w:tcPr>
          <w:p w:rsidR="00B36285" w:rsidRDefault="005D65E9" w:rsidP="007D67EB">
            <w:pPr>
              <w:adjustRightInd w:val="0"/>
            </w:pPr>
            <w:r>
              <w:t>Valor Anual</w:t>
            </w:r>
          </w:p>
        </w:tc>
      </w:tr>
      <w:tr w:rsidR="00B36285" w:rsidTr="005D65E9">
        <w:tc>
          <w:tcPr>
            <w:tcW w:w="846" w:type="dxa"/>
          </w:tcPr>
          <w:p w:rsidR="00B36285" w:rsidRDefault="00B36285" w:rsidP="007D67EB">
            <w:pPr>
              <w:adjustRightInd w:val="0"/>
            </w:pPr>
            <w:r>
              <w:t>01</w:t>
            </w:r>
          </w:p>
        </w:tc>
        <w:tc>
          <w:tcPr>
            <w:tcW w:w="3969" w:type="dxa"/>
          </w:tcPr>
          <w:p w:rsidR="00B36285" w:rsidRDefault="00B36285" w:rsidP="007D67EB">
            <w:pPr>
              <w:adjustRightInd w:val="0"/>
            </w:pPr>
            <w:r w:rsidRPr="00B36285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Contratação de assinatura anual de acesso à ferramenta de pesquisas e comparação de preços praticados pela Administração Pública com sistema de pesquisas baseado na Instrução Normativa 73/2020 e 65/2021.</w:t>
            </w:r>
          </w:p>
        </w:tc>
        <w:tc>
          <w:tcPr>
            <w:tcW w:w="1701" w:type="dxa"/>
          </w:tcPr>
          <w:p w:rsidR="00B36285" w:rsidRDefault="005D65E9" w:rsidP="007D67EB">
            <w:pPr>
              <w:adjustRightInd w:val="0"/>
            </w:pPr>
            <w:r>
              <w:t>Ano</w:t>
            </w:r>
          </w:p>
        </w:tc>
        <w:tc>
          <w:tcPr>
            <w:tcW w:w="1186" w:type="dxa"/>
          </w:tcPr>
          <w:p w:rsidR="00B36285" w:rsidRDefault="005D65E9" w:rsidP="007D67EB">
            <w:pPr>
              <w:adjustRightInd w:val="0"/>
            </w:pPr>
            <w:r>
              <w:t>01</w:t>
            </w:r>
          </w:p>
        </w:tc>
        <w:tc>
          <w:tcPr>
            <w:tcW w:w="1926" w:type="dxa"/>
          </w:tcPr>
          <w:p w:rsidR="00B36285" w:rsidRDefault="00B36285" w:rsidP="007D67EB">
            <w:pPr>
              <w:adjustRightInd w:val="0"/>
            </w:pPr>
            <w:r>
              <w:t>R$ 9.473,61</w:t>
            </w:r>
          </w:p>
        </w:tc>
      </w:tr>
    </w:tbl>
    <w:p w:rsidR="007D67EB" w:rsidRPr="00B36285" w:rsidRDefault="00B36285" w:rsidP="00B36285">
      <w:pPr>
        <w:adjustRightInd w:val="0"/>
      </w:pPr>
      <w:r>
        <w:br/>
      </w:r>
      <w:r w:rsidR="00662E72">
        <w:rPr>
          <w:sz w:val="23"/>
          <w:szCs w:val="23"/>
        </w:rPr>
        <w:t xml:space="preserve">             </w:t>
      </w:r>
      <w:r w:rsidR="007D67EB" w:rsidRPr="00B36285">
        <w:rPr>
          <w:sz w:val="23"/>
          <w:szCs w:val="23"/>
        </w:rPr>
        <w:t>A contratação de licença da ferramenta de pesquisa consiste na busca por resultados de forma criteriosa do valor estimado ou máximo da contratação em licitações adjudicadas e homologadas atendendo ao princípio da economicidade. Busca-se com a referida contratação dar maior celeridade aos processos licitatório, otimizando as atividades de pesquisa de preços e atendendo o princípio da eficiência para o</w:t>
      </w:r>
      <w:r w:rsidR="007D67EB" w:rsidRPr="00B36285">
        <w:t xml:space="preserve"> Município de Tunas/RS.</w:t>
      </w:r>
    </w:p>
    <w:p w:rsidR="007D67EB" w:rsidRPr="00662E72" w:rsidRDefault="007D67EB" w:rsidP="00662E72">
      <w:pPr>
        <w:pStyle w:val="NormalWeb"/>
        <w:ind w:firstLine="708"/>
        <w:rPr>
          <w:b/>
        </w:rPr>
      </w:pPr>
      <w:r w:rsidRPr="00B36285">
        <w:t xml:space="preserve">Acompanha o presente requerimento a documentação da empresa </w:t>
      </w:r>
      <w:r w:rsidR="00B36285" w:rsidRPr="00662E72">
        <w:rPr>
          <w:rStyle w:val="Forte"/>
          <w:rFonts w:eastAsiaTheme="majorEastAsia"/>
          <w:b w:val="0"/>
        </w:rPr>
        <w:t>NP TECNOLOGIA E GESTÃO DE DADOS LTDA</w:t>
      </w:r>
      <w:r w:rsidRPr="00B36285">
        <w:t xml:space="preserve">, </w:t>
      </w:r>
      <w:r w:rsidR="00B61571">
        <w:t>Atestado de Exclusividade</w:t>
      </w:r>
      <w:r w:rsidRPr="00B36285">
        <w:t>,</w:t>
      </w:r>
      <w:r w:rsidR="00B61571">
        <w:t xml:space="preserve"> Atestado de Capacidade </w:t>
      </w:r>
      <w:r w:rsidR="005D65E9">
        <w:t xml:space="preserve">Técnica, </w:t>
      </w:r>
      <w:r w:rsidR="005D65E9" w:rsidRPr="00B36285">
        <w:t>bem</w:t>
      </w:r>
      <w:r w:rsidRPr="00B36285">
        <w:t xml:space="preserve"> como a </w:t>
      </w:r>
      <w:r w:rsidRPr="00662E72">
        <w:rPr>
          <w:rStyle w:val="Forte"/>
          <w:rFonts w:eastAsiaTheme="majorEastAsia"/>
          <w:b w:val="0"/>
        </w:rPr>
        <w:t>proposta financeira</w:t>
      </w:r>
      <w:r w:rsidRPr="00B36285">
        <w:t xml:space="preserve"> no valor total de </w:t>
      </w:r>
      <w:r w:rsidRPr="00662E72">
        <w:rPr>
          <w:rStyle w:val="Forte"/>
          <w:rFonts w:eastAsiaTheme="majorEastAsia"/>
          <w:b w:val="0"/>
        </w:rPr>
        <w:t xml:space="preserve">R$ </w:t>
      </w:r>
      <w:r w:rsidR="00B61571" w:rsidRPr="00662E72">
        <w:rPr>
          <w:rStyle w:val="Forte"/>
          <w:rFonts w:eastAsiaTheme="majorEastAsia"/>
          <w:b w:val="0"/>
        </w:rPr>
        <w:t>9.473,61</w:t>
      </w:r>
      <w:r w:rsidRPr="00662E72">
        <w:rPr>
          <w:rStyle w:val="Forte"/>
          <w:rFonts w:eastAsiaTheme="majorEastAsia"/>
          <w:b w:val="0"/>
        </w:rPr>
        <w:t xml:space="preserve"> (</w:t>
      </w:r>
      <w:r w:rsidR="00B61571" w:rsidRPr="00662E72">
        <w:rPr>
          <w:rStyle w:val="Forte"/>
          <w:rFonts w:eastAsiaTheme="majorEastAsia"/>
          <w:b w:val="0"/>
        </w:rPr>
        <w:t>nove</w:t>
      </w:r>
      <w:r w:rsidRPr="00662E72">
        <w:rPr>
          <w:rStyle w:val="Forte"/>
          <w:rFonts w:eastAsiaTheme="majorEastAsia"/>
          <w:b w:val="0"/>
        </w:rPr>
        <w:t xml:space="preserve"> mil, </w:t>
      </w:r>
      <w:r w:rsidR="00B61571" w:rsidRPr="00662E72">
        <w:rPr>
          <w:rStyle w:val="Forte"/>
          <w:rFonts w:eastAsiaTheme="majorEastAsia"/>
          <w:b w:val="0"/>
        </w:rPr>
        <w:t>quatrocentos e setenta e três</w:t>
      </w:r>
      <w:r w:rsidRPr="00662E72">
        <w:rPr>
          <w:rStyle w:val="Forte"/>
          <w:rFonts w:eastAsiaTheme="majorEastAsia"/>
          <w:b w:val="0"/>
        </w:rPr>
        <w:t xml:space="preserve"> reais</w:t>
      </w:r>
      <w:r w:rsidR="00B61571" w:rsidRPr="00662E72">
        <w:rPr>
          <w:rStyle w:val="Forte"/>
          <w:rFonts w:eastAsiaTheme="majorEastAsia"/>
          <w:b w:val="0"/>
        </w:rPr>
        <w:t xml:space="preserve"> e sessenta e um centavos</w:t>
      </w:r>
      <w:r w:rsidRPr="00662E72">
        <w:rPr>
          <w:rStyle w:val="Forte"/>
          <w:rFonts w:eastAsiaTheme="majorEastAsia"/>
          <w:b w:val="0"/>
        </w:rPr>
        <w:t>)</w:t>
      </w:r>
      <w:r w:rsidRPr="00662E72">
        <w:rPr>
          <w:b/>
        </w:rPr>
        <w:t>.</w:t>
      </w:r>
    </w:p>
    <w:p w:rsidR="007D67EB" w:rsidRPr="00B36285" w:rsidRDefault="00B61571" w:rsidP="007D67EB">
      <w:pPr>
        <w:pStyle w:val="NormalWeb"/>
      </w:pPr>
      <w:r>
        <w:t>Tunas/RS, 16</w:t>
      </w:r>
      <w:r w:rsidR="007D67EB" w:rsidRPr="00B36285">
        <w:t xml:space="preserve"> de dezembro de 2025.</w:t>
      </w:r>
    </w:p>
    <w:p w:rsidR="007D67EB" w:rsidRPr="00B36285" w:rsidRDefault="007D67EB" w:rsidP="007D67EB">
      <w:pPr>
        <w:pStyle w:val="NormalWeb"/>
      </w:pPr>
    </w:p>
    <w:p w:rsidR="007D67EB" w:rsidRPr="00B36285" w:rsidRDefault="007D67EB" w:rsidP="007D67EB"/>
    <w:p w:rsidR="007D67EB" w:rsidRPr="00B36285" w:rsidRDefault="00B61571" w:rsidP="007D67EB">
      <w:pPr>
        <w:pStyle w:val="NormalWeb"/>
      </w:pPr>
      <w:proofErr w:type="spellStart"/>
      <w:r w:rsidRPr="00662E72">
        <w:rPr>
          <w:rStyle w:val="Forte"/>
          <w:rFonts w:eastAsiaTheme="majorEastAsia"/>
          <w:b w:val="0"/>
        </w:rPr>
        <w:t>Claucidio</w:t>
      </w:r>
      <w:proofErr w:type="spellEnd"/>
      <w:r w:rsidRPr="00662E72">
        <w:rPr>
          <w:rStyle w:val="Forte"/>
          <w:rFonts w:eastAsiaTheme="majorEastAsia"/>
          <w:b w:val="0"/>
        </w:rPr>
        <w:t xml:space="preserve"> Wendel</w:t>
      </w:r>
      <w:r w:rsidR="007D67EB" w:rsidRPr="00662E72">
        <w:rPr>
          <w:b/>
        </w:rPr>
        <w:br/>
      </w:r>
      <w:r w:rsidR="007D67EB" w:rsidRPr="00B36285">
        <w:t>Secretária</w:t>
      </w:r>
      <w:r>
        <w:t xml:space="preserve"> Municipal da Administração</w:t>
      </w:r>
    </w:p>
    <w:p w:rsidR="0049447F" w:rsidRDefault="0049447F" w:rsidP="007D67EB"/>
    <w:p w:rsidR="005D65E9" w:rsidRDefault="005D65E9" w:rsidP="007D67EB"/>
    <w:p w:rsidR="005D65E9" w:rsidRDefault="005D65E9" w:rsidP="007D67EB"/>
    <w:p w:rsidR="005D65E9" w:rsidRDefault="005D65E9" w:rsidP="007D67EB"/>
    <w:p w:rsidR="005D65E9" w:rsidRDefault="005D65E9" w:rsidP="007D67EB"/>
    <w:p w:rsidR="005D65E9" w:rsidRPr="00530B9F" w:rsidRDefault="005D65E9" w:rsidP="005D65E9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530B9F">
        <w:rPr>
          <w:rFonts w:ascii="Times New Roman" w:hAnsi="Times New Roman" w:cs="Times New Roman"/>
          <w:color w:val="auto"/>
        </w:rPr>
        <w:lastRenderedPageBreak/>
        <w:t>TERMO DE INÍCIO DE PROCEDIMENTO</w:t>
      </w:r>
    </w:p>
    <w:p w:rsidR="005D65E9" w:rsidRPr="00530B9F" w:rsidRDefault="005D65E9" w:rsidP="005D65E9">
      <w:pPr>
        <w:pStyle w:val="NormalWeb"/>
      </w:pPr>
      <w:r w:rsidRPr="00530B9F">
        <w:rPr>
          <w:rStyle w:val="Forte"/>
          <w:rFonts w:eastAsiaTheme="majorEastAsia"/>
        </w:rPr>
        <w:t xml:space="preserve">PROCESSO Nº </w:t>
      </w:r>
      <w:r w:rsidR="00D03E02">
        <w:rPr>
          <w:rStyle w:val="Forte"/>
          <w:rFonts w:eastAsiaTheme="majorEastAsia"/>
        </w:rPr>
        <w:t>02/2026</w:t>
      </w:r>
      <w:r w:rsidRPr="00530B9F">
        <w:br/>
      </w:r>
      <w:r w:rsidRPr="00530B9F">
        <w:rPr>
          <w:rStyle w:val="Forte"/>
          <w:rFonts w:eastAsiaTheme="majorEastAsia"/>
        </w:rPr>
        <w:t xml:space="preserve">INEXIGIBILIDADE DE LICITAÇÃO Nº </w:t>
      </w:r>
      <w:r w:rsidR="00D03E02">
        <w:rPr>
          <w:rStyle w:val="Forte"/>
          <w:rFonts w:eastAsiaTheme="majorEastAsia"/>
        </w:rPr>
        <w:t>02/2026</w:t>
      </w:r>
      <w:r w:rsidRPr="00530B9F">
        <w:br/>
      </w:r>
      <w:r w:rsidRPr="00530B9F">
        <w:rPr>
          <w:rStyle w:val="Forte"/>
          <w:rFonts w:eastAsiaTheme="majorEastAsia"/>
        </w:rPr>
        <w:t>MUNICÍPIO DE TUNAS/RS</w:t>
      </w:r>
    </w:p>
    <w:p w:rsidR="005D65E9" w:rsidRPr="00530B9F" w:rsidRDefault="005D65E9" w:rsidP="00662E72">
      <w:pPr>
        <w:pStyle w:val="NormalWeb"/>
        <w:ind w:firstLine="708"/>
      </w:pPr>
      <w:r w:rsidRPr="00530B9F">
        <w:t>Autorizo a</w:t>
      </w:r>
      <w:r w:rsidR="006B4B20">
        <w:t xml:space="preserve"> contratação solicitada pelo</w:t>
      </w:r>
      <w:r>
        <w:t xml:space="preserve"> Sr. Secretário Municipal da Administração</w:t>
      </w:r>
      <w:r w:rsidRPr="00530B9F">
        <w:t>, para</w:t>
      </w:r>
      <w:r>
        <w:t xml:space="preserve"> fins de contratação da empresa</w:t>
      </w:r>
      <w:r w:rsidRPr="00B36285">
        <w:t xml:space="preserve"> </w:t>
      </w:r>
      <w:r w:rsidRPr="00662E72">
        <w:rPr>
          <w:rStyle w:val="Forte"/>
          <w:rFonts w:eastAsiaTheme="majorEastAsia"/>
          <w:b w:val="0"/>
        </w:rPr>
        <w:t>NP TECNOLOGIA E GESTÃO DE DADOS LTDA</w:t>
      </w:r>
      <w:r w:rsidRPr="00B36285">
        <w:t xml:space="preserve">, inscrita no CNPJ nº </w:t>
      </w:r>
      <w:r w:rsidRPr="00662E72">
        <w:rPr>
          <w:rStyle w:val="Forte"/>
          <w:rFonts w:eastAsiaTheme="majorEastAsia"/>
          <w:b w:val="0"/>
        </w:rPr>
        <w:t>07.797.967/0001-95</w:t>
      </w:r>
      <w:r w:rsidRPr="00B36285">
        <w:t xml:space="preserve">, situada na Rua Izabel A. Redentora, N° 2356, Bairro Centro, Edifício </w:t>
      </w:r>
      <w:proofErr w:type="spellStart"/>
      <w:r w:rsidRPr="00B36285">
        <w:t>Loewen</w:t>
      </w:r>
      <w:proofErr w:type="spellEnd"/>
      <w:r w:rsidRPr="00B36285">
        <w:t xml:space="preserve">, Sala 117, município de São José dos Pinhais/PR, </w:t>
      </w:r>
      <w:proofErr w:type="spellStart"/>
      <w:r w:rsidRPr="00B36285">
        <w:t>Cep</w:t>
      </w:r>
      <w:proofErr w:type="spellEnd"/>
      <w:r w:rsidRPr="00B36285">
        <w:t>: 83.005-010</w:t>
      </w:r>
      <w:r w:rsidRPr="00530B9F">
        <w:t xml:space="preserve">, com o objetivo de </w:t>
      </w:r>
      <w:r w:rsidRPr="00B36285">
        <w:rPr>
          <w:bCs/>
        </w:rPr>
        <w:t>01 (uma) licença de acesso ao Banco de Preços, pelo período de 12 meses</w:t>
      </w:r>
      <w:r w:rsidRPr="00530B9F">
        <w:t>, compreendendo:</w:t>
      </w:r>
    </w:p>
    <w:p w:rsidR="005D65E9" w:rsidRPr="00662E72" w:rsidRDefault="005D65E9" w:rsidP="00662E72">
      <w:pPr>
        <w:pStyle w:val="NormalWeb"/>
        <w:ind w:firstLine="708"/>
        <w:rPr>
          <w:b/>
        </w:rPr>
      </w:pPr>
      <w:r w:rsidRPr="00B36285">
        <w:rPr>
          <w:rFonts w:eastAsiaTheme="minorHAnsi"/>
          <w:color w:val="000000"/>
          <w:sz w:val="23"/>
          <w:szCs w:val="23"/>
          <w:lang w:eastAsia="en-US"/>
        </w:rPr>
        <w:t xml:space="preserve">Contratação de assinatura anual de acesso à ferramenta de pesquisas e comparação de preços praticados pela Administração Pública com sistema de pesquisas baseado na Instrução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Normativa 73/2020 e 65/2021, </w:t>
      </w:r>
      <w:r>
        <w:t xml:space="preserve">para o Setor de Compras e Licitação </w:t>
      </w:r>
      <w:r w:rsidRPr="00530B9F">
        <w:t xml:space="preserve">do Município de Tunas/RS, nos termos do </w:t>
      </w:r>
      <w:r w:rsidRPr="00662E72">
        <w:rPr>
          <w:rStyle w:val="Forte"/>
          <w:rFonts w:eastAsiaTheme="majorEastAsia"/>
          <w:b w:val="0"/>
        </w:rPr>
        <w:t>artigo 74, inciso I, da Lei nº 14.133/2021</w:t>
      </w:r>
      <w:r w:rsidRPr="00662E72">
        <w:rPr>
          <w:b/>
        </w:rPr>
        <w:t>.</w:t>
      </w:r>
    </w:p>
    <w:p w:rsidR="005D65E9" w:rsidRPr="00530B9F" w:rsidRDefault="005D65E9" w:rsidP="00662E72">
      <w:pPr>
        <w:pStyle w:val="NormalWeb"/>
        <w:ind w:firstLine="708"/>
      </w:pPr>
      <w:r w:rsidRPr="00530B9F">
        <w:t xml:space="preserve">Determino à </w:t>
      </w:r>
      <w:r w:rsidRPr="00662E72">
        <w:rPr>
          <w:rStyle w:val="Forte"/>
          <w:rFonts w:eastAsiaTheme="majorEastAsia"/>
          <w:b w:val="0"/>
        </w:rPr>
        <w:t>Secretaria Municipal da Fazenda</w:t>
      </w:r>
      <w:r w:rsidRPr="00530B9F">
        <w:t xml:space="preserve"> que proceda à verificação da disponibilidade orçamentária e financeira e ao </w:t>
      </w:r>
      <w:r w:rsidRPr="00662E72">
        <w:rPr>
          <w:rStyle w:val="Forte"/>
          <w:rFonts w:eastAsiaTheme="majorEastAsia"/>
          <w:b w:val="0"/>
        </w:rPr>
        <w:t>Departamento Jurídico</w:t>
      </w:r>
      <w:r w:rsidRPr="00530B9F">
        <w:t xml:space="preserve"> que analise a forma de contratação e elabore, sendo viável, a respectiva minuta de contrato.</w:t>
      </w:r>
    </w:p>
    <w:p w:rsidR="005D65E9" w:rsidRPr="00530B9F" w:rsidRDefault="005D65E9" w:rsidP="00662E72">
      <w:pPr>
        <w:pStyle w:val="NormalWeb"/>
        <w:ind w:firstLine="708"/>
      </w:pPr>
      <w:r w:rsidRPr="00530B9F">
        <w:t>Remetam-se os autos à Secretaria Municipal da Fazenda e, posteriormente, havendo dotação orçamentária, ao Departamento Jurídico.</w:t>
      </w:r>
    </w:p>
    <w:p w:rsidR="005D65E9" w:rsidRPr="00530B9F" w:rsidRDefault="006941F3" w:rsidP="005D65E9">
      <w:pPr>
        <w:pStyle w:val="NormalWeb"/>
      </w:pPr>
      <w:r>
        <w:t>Tunas/RS, 19</w:t>
      </w:r>
      <w:r w:rsidR="005D65E9" w:rsidRPr="00530B9F">
        <w:t xml:space="preserve"> de janeiro de 2026.</w:t>
      </w:r>
    </w:p>
    <w:p w:rsidR="005D65E9" w:rsidRPr="00530B9F" w:rsidRDefault="005D65E9" w:rsidP="005D65E9"/>
    <w:p w:rsidR="005D65E9" w:rsidRPr="00530B9F" w:rsidRDefault="005D65E9" w:rsidP="005D65E9">
      <w:pPr>
        <w:pStyle w:val="NormalWeb"/>
      </w:pPr>
      <w:r w:rsidRPr="00662E72">
        <w:rPr>
          <w:rStyle w:val="Forte"/>
          <w:rFonts w:eastAsiaTheme="majorEastAsia"/>
          <w:b w:val="0"/>
        </w:rPr>
        <w:t xml:space="preserve">Paulo Henrique </w:t>
      </w:r>
      <w:proofErr w:type="spellStart"/>
      <w:r w:rsidRPr="00662E72">
        <w:rPr>
          <w:rStyle w:val="Forte"/>
          <w:rFonts w:eastAsiaTheme="majorEastAsia"/>
          <w:b w:val="0"/>
        </w:rPr>
        <w:t>Reuter</w:t>
      </w:r>
      <w:proofErr w:type="spellEnd"/>
      <w:r w:rsidRPr="00530B9F">
        <w:br/>
        <w:t>Prefeito Municipal de Tunas</w:t>
      </w:r>
    </w:p>
    <w:p w:rsidR="005D65E9" w:rsidRDefault="005D65E9" w:rsidP="007D67EB"/>
    <w:p w:rsidR="005D65E9" w:rsidRDefault="005D65E9" w:rsidP="007D67EB"/>
    <w:p w:rsidR="005D65E9" w:rsidRDefault="005D65E9" w:rsidP="007D67EB"/>
    <w:p w:rsidR="005D65E9" w:rsidRDefault="005D65E9" w:rsidP="007D67EB"/>
    <w:p w:rsidR="005D65E9" w:rsidRDefault="005D65E9" w:rsidP="007D67EB"/>
    <w:p w:rsidR="005D65E9" w:rsidRDefault="005D65E9" w:rsidP="007D67EB"/>
    <w:p w:rsidR="005D65E9" w:rsidRDefault="005D65E9" w:rsidP="007D67EB"/>
    <w:p w:rsidR="005D65E9" w:rsidRDefault="005D65E9" w:rsidP="007D67EB"/>
    <w:p w:rsidR="005D65E9" w:rsidRDefault="005D65E9" w:rsidP="007D67EB"/>
    <w:p w:rsidR="005D65E9" w:rsidRDefault="005D65E9" w:rsidP="007D67EB"/>
    <w:p w:rsidR="005D65E9" w:rsidRDefault="005D65E9" w:rsidP="007D67EB"/>
    <w:p w:rsidR="005D65E9" w:rsidRDefault="005D65E9" w:rsidP="007D67EB"/>
    <w:p w:rsidR="005D65E9" w:rsidRDefault="005D65E9" w:rsidP="007D67EB"/>
    <w:p w:rsidR="005D65E9" w:rsidRDefault="005D65E9" w:rsidP="007D67EB"/>
    <w:p w:rsidR="005D65E9" w:rsidRDefault="005D65E9" w:rsidP="007D67EB"/>
    <w:p w:rsidR="005D65E9" w:rsidRDefault="005D65E9" w:rsidP="007D67EB"/>
    <w:p w:rsidR="005D65E9" w:rsidRDefault="005D65E9" w:rsidP="007D67EB"/>
    <w:p w:rsidR="004801B9" w:rsidRDefault="004801B9" w:rsidP="004801B9">
      <w:pPr>
        <w:pStyle w:val="NormalWeb"/>
      </w:pPr>
      <w:r>
        <w:rPr>
          <w:rStyle w:val="Forte"/>
          <w:rFonts w:eastAsiaTheme="majorEastAsia"/>
        </w:rPr>
        <w:lastRenderedPageBreak/>
        <w:t>PARECER JURÍDICO</w:t>
      </w:r>
      <w:r>
        <w:br/>
      </w:r>
      <w:r>
        <w:rPr>
          <w:rStyle w:val="Forte"/>
          <w:rFonts w:eastAsiaTheme="majorEastAsia"/>
        </w:rPr>
        <w:t xml:space="preserve">INEXIGIBILIDADE DE LICITAÇÃO Nº </w:t>
      </w:r>
      <w:r w:rsidR="00D03E02">
        <w:rPr>
          <w:rStyle w:val="Forte"/>
          <w:rFonts w:eastAsiaTheme="majorEastAsia"/>
        </w:rPr>
        <w:t>02/2026</w:t>
      </w:r>
      <w:r>
        <w:br/>
      </w:r>
      <w:r>
        <w:rPr>
          <w:rStyle w:val="Forte"/>
          <w:rFonts w:eastAsiaTheme="majorEastAsia"/>
        </w:rPr>
        <w:t>MUNICÍPIO DE TUNAS/RS</w:t>
      </w:r>
    </w:p>
    <w:p w:rsidR="004801B9" w:rsidRDefault="004801B9" w:rsidP="00662E72">
      <w:pPr>
        <w:pStyle w:val="NormalWeb"/>
        <w:ind w:firstLine="708"/>
      </w:pPr>
      <w:r>
        <w:t xml:space="preserve">Trata-se de procedimento administrativo que visa à contratação de empresa mediante </w:t>
      </w:r>
      <w:r w:rsidRPr="00662E72">
        <w:rPr>
          <w:rStyle w:val="Forte"/>
          <w:rFonts w:eastAsiaTheme="majorEastAsia"/>
          <w:b w:val="0"/>
        </w:rPr>
        <w:t>inexigibilidade de licitação</w:t>
      </w:r>
      <w:r>
        <w:t xml:space="preserve">, nos termos do </w:t>
      </w:r>
      <w:r w:rsidRPr="00662E72">
        <w:rPr>
          <w:rStyle w:val="Forte"/>
          <w:rFonts w:eastAsiaTheme="majorEastAsia"/>
          <w:b w:val="0"/>
        </w:rPr>
        <w:t>artigo 74, inciso I, da Lei nº 14.133/2021</w:t>
      </w:r>
      <w:r>
        <w:t xml:space="preserve">, para a aquisição de </w:t>
      </w:r>
      <w:r w:rsidRPr="00662E72">
        <w:rPr>
          <w:rStyle w:val="Forte"/>
          <w:rFonts w:eastAsiaTheme="majorEastAsia"/>
          <w:b w:val="0"/>
        </w:rPr>
        <w:t>01 (uma) licença de acesso ao sistema Banco de Preços</w:t>
      </w:r>
      <w:r>
        <w:t xml:space="preserve">, pelo período de </w:t>
      </w:r>
      <w:r w:rsidRPr="00662E72">
        <w:rPr>
          <w:rStyle w:val="Forte"/>
          <w:rFonts w:eastAsiaTheme="majorEastAsia"/>
          <w:b w:val="0"/>
        </w:rPr>
        <w:t>12 (doze) meses</w:t>
      </w:r>
      <w:r>
        <w:t xml:space="preserve">, junto à empresa </w:t>
      </w:r>
      <w:r w:rsidRPr="00662E72">
        <w:rPr>
          <w:rStyle w:val="Forte"/>
          <w:rFonts w:eastAsiaTheme="majorEastAsia"/>
          <w:b w:val="0"/>
        </w:rPr>
        <w:t>NP TECNOLOGIA E GESTÃO DE DADOS LTDA</w:t>
      </w:r>
      <w:r>
        <w:t xml:space="preserve">, inscrita no CNPJ nº </w:t>
      </w:r>
      <w:r w:rsidRPr="00662E72">
        <w:rPr>
          <w:rStyle w:val="Forte"/>
          <w:rFonts w:eastAsiaTheme="majorEastAsia"/>
          <w:b w:val="0"/>
        </w:rPr>
        <w:t>07.797.967/0001-95</w:t>
      </w:r>
      <w:r>
        <w:t xml:space="preserve">, com sede na Rua Izabel A. Redentora, nº 2356, Bairro Centro, Edifício </w:t>
      </w:r>
      <w:proofErr w:type="spellStart"/>
      <w:r>
        <w:t>Loewen</w:t>
      </w:r>
      <w:proofErr w:type="spellEnd"/>
      <w:r>
        <w:t xml:space="preserve">, Sala 117, Município de São José dos Pinhais/PR, CEP 83.005-010, destinada ao uso do </w:t>
      </w:r>
      <w:r w:rsidRPr="00662E72">
        <w:rPr>
          <w:rStyle w:val="Forte"/>
          <w:rFonts w:eastAsiaTheme="majorEastAsia"/>
          <w:b w:val="0"/>
        </w:rPr>
        <w:t>Setor de Compras e Licitações</w:t>
      </w:r>
      <w:r>
        <w:t>, conforme justificativa apresentada pela Secretaria Municipal da Administração.</w:t>
      </w:r>
    </w:p>
    <w:p w:rsidR="004801B9" w:rsidRDefault="004801B9" w:rsidP="00662E72">
      <w:pPr>
        <w:pStyle w:val="NormalWeb"/>
        <w:ind w:firstLine="708"/>
      </w:pPr>
      <w:r>
        <w:t xml:space="preserve">Conforme a justificativa e a documentação comprobatória acostadas aos autos, verifica-se que a empresa apresentou </w:t>
      </w:r>
      <w:r w:rsidRPr="00662E72">
        <w:rPr>
          <w:rStyle w:val="Forte"/>
          <w:rFonts w:eastAsiaTheme="majorEastAsia"/>
          <w:b w:val="0"/>
        </w:rPr>
        <w:t>declaração de exclusividade</w:t>
      </w:r>
      <w:r>
        <w:t xml:space="preserve">, comprovando ser a </w:t>
      </w:r>
      <w:r w:rsidRPr="00662E72">
        <w:rPr>
          <w:rStyle w:val="Forte"/>
          <w:rFonts w:eastAsiaTheme="majorEastAsia"/>
          <w:b w:val="0"/>
        </w:rPr>
        <w:t>única desenvolvedora e</w:t>
      </w:r>
      <w:r>
        <w:rPr>
          <w:rStyle w:val="Forte"/>
          <w:rFonts w:eastAsiaTheme="majorEastAsia"/>
        </w:rPr>
        <w:t xml:space="preserve"> </w:t>
      </w:r>
      <w:r w:rsidRPr="00662E72">
        <w:rPr>
          <w:rStyle w:val="Forte"/>
          <w:rFonts w:eastAsiaTheme="majorEastAsia"/>
          <w:b w:val="0"/>
        </w:rPr>
        <w:t>detentora dos direitos autorais e de comercialização</w:t>
      </w:r>
      <w:r>
        <w:t xml:space="preserve">, estando autorizada a comercializar, em todo o território nacional, o programa de computador denominado </w:t>
      </w:r>
      <w:r w:rsidRPr="00662E72">
        <w:rPr>
          <w:rStyle w:val="Forte"/>
          <w:rFonts w:eastAsiaTheme="majorEastAsia"/>
          <w:b w:val="0"/>
        </w:rPr>
        <w:t>Banco de Preços</w:t>
      </w:r>
      <w:r>
        <w:t>, destinado à prestação dos serviços relativos a esse sistema.</w:t>
      </w:r>
    </w:p>
    <w:p w:rsidR="004801B9" w:rsidRDefault="004801B9" w:rsidP="00662E72">
      <w:pPr>
        <w:pStyle w:val="NormalWeb"/>
        <w:ind w:firstLine="708"/>
      </w:pPr>
      <w:r>
        <w:t xml:space="preserve">O sistema </w:t>
      </w:r>
      <w:r w:rsidRPr="00662E72">
        <w:rPr>
          <w:rStyle w:val="Forte"/>
          <w:rFonts w:eastAsiaTheme="majorEastAsia"/>
          <w:b w:val="0"/>
        </w:rPr>
        <w:t>Banco de Preços</w:t>
      </w:r>
      <w:r>
        <w:t xml:space="preserve"> possui, entre outros, os seguintes recursos, funções e características técnicas: trata-se de solução integrada destinada ao apoio aos agentes públicos no desenvolvimento e na instrução das diversas etapas da contratação administrativa, especialmente na </w:t>
      </w:r>
      <w:r w:rsidRPr="00662E72">
        <w:rPr>
          <w:rStyle w:val="Forte"/>
          <w:rFonts w:eastAsiaTheme="majorEastAsia"/>
          <w:b w:val="0"/>
        </w:rPr>
        <w:t>fase preparatória da licitação</w:t>
      </w:r>
      <w:r>
        <w:t>, auxiliando na especificação do objeto, na elaboração do termo de referência, na realização da pesquisa de preços e na negociação de valores, possibilitando atuação conjunta, padronizada e eficiente entre os setores da Administração.</w:t>
      </w:r>
    </w:p>
    <w:p w:rsidR="004801B9" w:rsidRDefault="004801B9" w:rsidP="00662E72">
      <w:pPr>
        <w:pStyle w:val="NormalWeb"/>
        <w:ind w:firstLine="708"/>
      </w:pPr>
      <w:r>
        <w:t xml:space="preserve">O banco de dados do sistema armazena informações de preços dos últimos </w:t>
      </w:r>
      <w:r w:rsidRPr="00662E72">
        <w:rPr>
          <w:rStyle w:val="Forte"/>
          <w:rFonts w:eastAsiaTheme="majorEastAsia"/>
          <w:b w:val="0"/>
        </w:rPr>
        <w:t>10 (dez) anos</w:t>
      </w:r>
      <w:r>
        <w:t xml:space="preserve">, contribuindo para o controle das contas públicas e para as justificativas necessárias à comprovação da </w:t>
      </w:r>
      <w:r w:rsidRPr="00662E72">
        <w:rPr>
          <w:rStyle w:val="Forte"/>
          <w:rFonts w:eastAsiaTheme="majorEastAsia"/>
          <w:b w:val="0"/>
        </w:rPr>
        <w:t>economicidade dos preços praticados</w:t>
      </w:r>
      <w:r>
        <w:t>, em consonância com os princípios que regem a Administração Pública.</w:t>
      </w:r>
    </w:p>
    <w:p w:rsidR="004801B9" w:rsidRPr="00662E72" w:rsidRDefault="004801B9" w:rsidP="00662E72">
      <w:pPr>
        <w:pStyle w:val="NormalWeb"/>
        <w:ind w:firstLine="708"/>
        <w:rPr>
          <w:b/>
        </w:rPr>
      </w:pPr>
      <w:r>
        <w:t xml:space="preserve">Diante do exposto, considerando a documentação apresentada, que comprova a </w:t>
      </w:r>
      <w:r w:rsidRPr="00662E72">
        <w:rPr>
          <w:rStyle w:val="Forte"/>
          <w:rFonts w:eastAsiaTheme="majorEastAsia"/>
          <w:b w:val="0"/>
        </w:rPr>
        <w:t>singularidade do objeto</w:t>
      </w:r>
      <w:r w:rsidRPr="00662E72">
        <w:rPr>
          <w:b/>
        </w:rPr>
        <w:t xml:space="preserve"> </w:t>
      </w:r>
      <w:r>
        <w:t xml:space="preserve">e a </w:t>
      </w:r>
      <w:r w:rsidRPr="00662E72">
        <w:rPr>
          <w:rStyle w:val="Forte"/>
          <w:rFonts w:eastAsiaTheme="majorEastAsia"/>
          <w:b w:val="0"/>
        </w:rPr>
        <w:t>exclusividade da empresa NP Tecnologia e Gestão de Dados LTDA</w:t>
      </w:r>
      <w:r>
        <w:t xml:space="preserve"> na prestação do serviço de licença de acesso ao sistema </w:t>
      </w:r>
      <w:r w:rsidRPr="00662E72">
        <w:rPr>
          <w:rStyle w:val="Forte"/>
          <w:rFonts w:eastAsiaTheme="majorEastAsia"/>
          <w:b w:val="0"/>
        </w:rPr>
        <w:t>Banco de Preços</w:t>
      </w:r>
      <w:r>
        <w:t xml:space="preserve">, não se vislumbra óbice jurídico à contratação pretendida, mediante </w:t>
      </w:r>
      <w:r w:rsidRPr="00662E72">
        <w:rPr>
          <w:rStyle w:val="Forte"/>
          <w:rFonts w:eastAsiaTheme="majorEastAsia"/>
          <w:b w:val="0"/>
        </w:rPr>
        <w:t>inexigibilidade de licitação</w:t>
      </w:r>
      <w:r>
        <w:t xml:space="preserve">, nos termos do </w:t>
      </w:r>
      <w:r w:rsidRPr="00662E72">
        <w:rPr>
          <w:rStyle w:val="Forte"/>
          <w:rFonts w:eastAsiaTheme="majorEastAsia"/>
          <w:b w:val="0"/>
        </w:rPr>
        <w:t>artigo 74, inciso I, da Lei nº 14.133/2021</w:t>
      </w:r>
      <w:r w:rsidRPr="00662E72">
        <w:rPr>
          <w:b/>
        </w:rPr>
        <w:t>.</w:t>
      </w:r>
    </w:p>
    <w:p w:rsidR="004801B9" w:rsidRDefault="004801B9" w:rsidP="004801B9">
      <w:pPr>
        <w:pStyle w:val="NormalWeb"/>
      </w:pPr>
      <w:r>
        <w:t>É o parecer.</w:t>
      </w:r>
    </w:p>
    <w:p w:rsidR="004801B9" w:rsidRDefault="004801B9" w:rsidP="004801B9">
      <w:pPr>
        <w:pStyle w:val="NormalWeb"/>
      </w:pPr>
      <w:r>
        <w:t>T</w:t>
      </w:r>
      <w:r w:rsidR="006941F3">
        <w:t>unas/RS, 20</w:t>
      </w:r>
      <w:r>
        <w:t xml:space="preserve"> de janeiro de 2026.</w:t>
      </w:r>
    </w:p>
    <w:p w:rsidR="004801B9" w:rsidRDefault="004801B9" w:rsidP="004801B9">
      <w:pPr>
        <w:pStyle w:val="NormalWeb"/>
      </w:pPr>
    </w:p>
    <w:p w:rsidR="004801B9" w:rsidRDefault="004801B9" w:rsidP="004801B9">
      <w:pPr>
        <w:pStyle w:val="NormalWeb"/>
      </w:pPr>
      <w:proofErr w:type="spellStart"/>
      <w:r w:rsidRPr="00662E72">
        <w:rPr>
          <w:rStyle w:val="Forte"/>
          <w:rFonts w:eastAsiaTheme="majorEastAsia"/>
          <w:b w:val="0"/>
        </w:rPr>
        <w:t>Thalis</w:t>
      </w:r>
      <w:proofErr w:type="spellEnd"/>
      <w:r w:rsidRPr="00662E72">
        <w:rPr>
          <w:rStyle w:val="Forte"/>
          <w:rFonts w:eastAsiaTheme="majorEastAsia"/>
          <w:b w:val="0"/>
        </w:rPr>
        <w:t xml:space="preserve"> Vicente Dal Ri</w:t>
      </w:r>
      <w:r w:rsidRPr="00662E72">
        <w:rPr>
          <w:b/>
        </w:rPr>
        <w:br/>
      </w:r>
      <w:r>
        <w:t>OAB/RS nº 54.769</w:t>
      </w:r>
    </w:p>
    <w:p w:rsidR="005D65E9" w:rsidRDefault="005D65E9" w:rsidP="007D67EB"/>
    <w:p w:rsidR="004801B9" w:rsidRDefault="004801B9" w:rsidP="007D67EB"/>
    <w:p w:rsidR="004801B9" w:rsidRDefault="004801B9" w:rsidP="004801B9">
      <w:pPr>
        <w:pStyle w:val="NormalWeb"/>
      </w:pPr>
      <w:r>
        <w:rPr>
          <w:rStyle w:val="Forte"/>
          <w:rFonts w:eastAsiaTheme="majorEastAsia"/>
        </w:rPr>
        <w:lastRenderedPageBreak/>
        <w:t>AVISO DE INEXIGIBILIDADE DE LICITAÇÃO</w:t>
      </w:r>
    </w:p>
    <w:p w:rsidR="004801B9" w:rsidRDefault="004801B9" w:rsidP="00662E72">
      <w:pPr>
        <w:pStyle w:val="NormalWeb"/>
        <w:ind w:firstLine="708"/>
      </w:pPr>
      <w:r>
        <w:t xml:space="preserve">O Prefeito Municipal de Tunas, no uso de suas atribuições legais, atendendo à solicitação constante no </w:t>
      </w:r>
      <w:r w:rsidRPr="00662E72">
        <w:rPr>
          <w:rStyle w:val="Forte"/>
          <w:rFonts w:eastAsiaTheme="majorEastAsia"/>
          <w:b w:val="0"/>
        </w:rPr>
        <w:t xml:space="preserve">Processo de Inexigibilidade de Licitação nº </w:t>
      </w:r>
      <w:r w:rsidR="00D03E02" w:rsidRPr="00662E72">
        <w:rPr>
          <w:rStyle w:val="Forte"/>
          <w:rFonts w:eastAsiaTheme="majorEastAsia"/>
          <w:b w:val="0"/>
        </w:rPr>
        <w:t>02/2026</w:t>
      </w:r>
      <w:r>
        <w:t xml:space="preserve">, e com base no </w:t>
      </w:r>
      <w:r w:rsidRPr="00662E72">
        <w:rPr>
          <w:rStyle w:val="Forte"/>
          <w:rFonts w:eastAsiaTheme="majorEastAsia"/>
          <w:b w:val="0"/>
        </w:rPr>
        <w:t>Parecer Jurídico</w:t>
      </w:r>
      <w:r>
        <w:t xml:space="preserve">, autoriza a </w:t>
      </w:r>
      <w:r w:rsidRPr="00662E72">
        <w:rPr>
          <w:rStyle w:val="Forte"/>
          <w:rFonts w:eastAsiaTheme="majorEastAsia"/>
          <w:b w:val="0"/>
        </w:rPr>
        <w:t>INEXIGIBILIDADE DE LICITAÇÃO</w:t>
      </w:r>
      <w:r>
        <w:t xml:space="preserve">, com fulcro no </w:t>
      </w:r>
      <w:r w:rsidRPr="00662E72">
        <w:rPr>
          <w:rStyle w:val="Forte"/>
          <w:rFonts w:eastAsiaTheme="majorEastAsia"/>
          <w:b w:val="0"/>
        </w:rPr>
        <w:t>artigo 74, inciso I, da Lei nº 14.133/2021</w:t>
      </w:r>
      <w:r>
        <w:t xml:space="preserve">, para a contratação da empresa </w:t>
      </w:r>
      <w:r w:rsidRPr="00662E72">
        <w:rPr>
          <w:rStyle w:val="Forte"/>
          <w:rFonts w:eastAsiaTheme="majorEastAsia"/>
          <w:b w:val="0"/>
        </w:rPr>
        <w:t>NP TECNOLOGIA E GESTÃO DE DADOS LTDA</w:t>
      </w:r>
      <w:r>
        <w:t xml:space="preserve">, inscrita no CNPJ nº </w:t>
      </w:r>
      <w:r w:rsidRPr="00662E72">
        <w:rPr>
          <w:rStyle w:val="Forte"/>
          <w:rFonts w:eastAsiaTheme="majorEastAsia"/>
          <w:b w:val="0"/>
        </w:rPr>
        <w:t>07.797.967/0001-95</w:t>
      </w:r>
      <w:r>
        <w:t xml:space="preserve">, com sede na Rua Izabel A. Redentora, nº 2356, Bairro Centro, Edifício </w:t>
      </w:r>
      <w:proofErr w:type="spellStart"/>
      <w:r>
        <w:t>Loewen</w:t>
      </w:r>
      <w:proofErr w:type="spellEnd"/>
      <w:r>
        <w:t xml:space="preserve">, Sala 117, Município de São José dos Pinhais/PR, CEP 83.005-010, objetivando a </w:t>
      </w:r>
      <w:r w:rsidRPr="00662E72">
        <w:rPr>
          <w:rStyle w:val="Forte"/>
          <w:rFonts w:eastAsiaTheme="majorEastAsia"/>
          <w:b w:val="0"/>
        </w:rPr>
        <w:t>aquisição de 01 (uma) licença de acesso ao sistema Banco de Preços</w:t>
      </w:r>
      <w:r>
        <w:t xml:space="preserve">, pelo período de </w:t>
      </w:r>
      <w:r w:rsidRPr="00662E72">
        <w:rPr>
          <w:rStyle w:val="Forte"/>
          <w:rFonts w:eastAsiaTheme="majorEastAsia"/>
          <w:b w:val="0"/>
        </w:rPr>
        <w:t>12 (doze) meses</w:t>
      </w:r>
      <w:r w:rsidRPr="00662E72">
        <w:rPr>
          <w:b/>
        </w:rPr>
        <w:t>,</w:t>
      </w:r>
      <w:r>
        <w:t xml:space="preserve"> destinada ao uso do </w:t>
      </w:r>
      <w:r w:rsidRPr="00662E72">
        <w:rPr>
          <w:rStyle w:val="Forte"/>
          <w:rFonts w:eastAsiaTheme="majorEastAsia"/>
          <w:b w:val="0"/>
        </w:rPr>
        <w:t>Setor de Compras e Licitações</w:t>
      </w:r>
      <w:r>
        <w:t xml:space="preserve"> do Município de Tunas/RS.</w:t>
      </w:r>
    </w:p>
    <w:p w:rsidR="004801B9" w:rsidRDefault="004801B9" w:rsidP="004801B9">
      <w:pPr>
        <w:pStyle w:val="NormalWeb"/>
      </w:pPr>
      <w:r>
        <w:t>Tu</w:t>
      </w:r>
      <w:r w:rsidR="006941F3">
        <w:t>nas/RS, 21</w:t>
      </w:r>
      <w:r>
        <w:t xml:space="preserve"> de janeiro de 2026.</w:t>
      </w:r>
    </w:p>
    <w:p w:rsidR="00D03E02" w:rsidRDefault="00D03E02" w:rsidP="004801B9">
      <w:pPr>
        <w:pStyle w:val="NormalWeb"/>
      </w:pPr>
    </w:p>
    <w:p w:rsidR="00D03E02" w:rsidRDefault="00D03E02" w:rsidP="004801B9">
      <w:pPr>
        <w:pStyle w:val="NormalWeb"/>
      </w:pPr>
    </w:p>
    <w:p w:rsidR="004801B9" w:rsidRDefault="004801B9" w:rsidP="004801B9">
      <w:pPr>
        <w:pStyle w:val="NormalWeb"/>
      </w:pPr>
      <w:r w:rsidRPr="00662E72">
        <w:rPr>
          <w:rStyle w:val="Forte"/>
          <w:rFonts w:eastAsiaTheme="majorEastAsia"/>
          <w:b w:val="0"/>
        </w:rPr>
        <w:t xml:space="preserve">Paulo Henrique </w:t>
      </w:r>
      <w:proofErr w:type="spellStart"/>
      <w:r w:rsidRPr="00662E72">
        <w:rPr>
          <w:rStyle w:val="Forte"/>
          <w:rFonts w:eastAsiaTheme="majorEastAsia"/>
          <w:b w:val="0"/>
        </w:rPr>
        <w:t>Reuter</w:t>
      </w:r>
      <w:proofErr w:type="spellEnd"/>
      <w:r>
        <w:br/>
        <w:t>Prefeito Municipal de Tunas</w:t>
      </w:r>
    </w:p>
    <w:p w:rsidR="004801B9" w:rsidRDefault="004801B9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03E02" w:rsidRDefault="00D03E02" w:rsidP="007D67EB"/>
    <w:p w:rsidR="00DD3F4C" w:rsidRPr="00530B9F" w:rsidRDefault="00DD3F4C" w:rsidP="00DD3F4C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530B9F">
        <w:rPr>
          <w:rFonts w:ascii="Times New Roman" w:hAnsi="Times New Roman" w:cs="Times New Roman"/>
          <w:color w:val="auto"/>
        </w:rPr>
        <w:lastRenderedPageBreak/>
        <w:t>RATIFICAÇÃO DE INEXIGIBILIDADE DE LICITAÇÃO</w:t>
      </w:r>
    </w:p>
    <w:p w:rsidR="00D03E02" w:rsidRPr="00662E72" w:rsidRDefault="00D03E02" w:rsidP="00DD3F4C">
      <w:pPr>
        <w:pStyle w:val="NormalWeb"/>
        <w:ind w:firstLine="708"/>
        <w:rPr>
          <w:b/>
        </w:rPr>
      </w:pPr>
      <w:bookmarkStart w:id="0" w:name="_GoBack"/>
      <w:bookmarkEnd w:id="0"/>
      <w:r>
        <w:t xml:space="preserve">O Prefeito Municipal de Tunas, no uso de suas atribuições legais, </w:t>
      </w:r>
      <w:r w:rsidRPr="00662E72">
        <w:rPr>
          <w:rStyle w:val="Forte"/>
          <w:rFonts w:eastAsiaTheme="majorEastAsia"/>
          <w:b w:val="0"/>
        </w:rPr>
        <w:t>torna público</w:t>
      </w:r>
      <w:r>
        <w:t xml:space="preserve"> que, atendendo à solicitação constante no </w:t>
      </w:r>
      <w:r w:rsidRPr="00662E72">
        <w:rPr>
          <w:rStyle w:val="Forte"/>
          <w:rFonts w:eastAsiaTheme="majorEastAsia"/>
          <w:b w:val="0"/>
        </w:rPr>
        <w:t>Processo de Inexigibilidade de Licitação nº 02/2026</w:t>
      </w:r>
      <w:r>
        <w:t xml:space="preserve">, e com base no </w:t>
      </w:r>
      <w:r w:rsidRPr="00662E72">
        <w:rPr>
          <w:rStyle w:val="Forte"/>
          <w:rFonts w:eastAsiaTheme="majorEastAsia"/>
          <w:b w:val="0"/>
        </w:rPr>
        <w:t>Parecer Jurídico</w:t>
      </w:r>
      <w:r>
        <w:t xml:space="preserve">, fica </w:t>
      </w:r>
      <w:r w:rsidRPr="00662E72">
        <w:rPr>
          <w:rStyle w:val="Forte"/>
          <w:rFonts w:eastAsiaTheme="majorEastAsia"/>
          <w:b w:val="0"/>
        </w:rPr>
        <w:t>autorizada a INEXIGIBILIDADE DE LICITAÇÃO</w:t>
      </w:r>
      <w:r>
        <w:t xml:space="preserve">, com fulcro no </w:t>
      </w:r>
      <w:r w:rsidRPr="00662E72">
        <w:rPr>
          <w:rStyle w:val="Forte"/>
          <w:rFonts w:eastAsiaTheme="majorEastAsia"/>
          <w:b w:val="0"/>
        </w:rPr>
        <w:t>artigo 74, inciso I, da Lei nº 14.133/2021</w:t>
      </w:r>
      <w:r>
        <w:t xml:space="preserve">, para a contratação da empresa </w:t>
      </w:r>
      <w:r w:rsidRPr="00662E72">
        <w:rPr>
          <w:rStyle w:val="Forte"/>
          <w:rFonts w:eastAsiaTheme="majorEastAsia"/>
          <w:b w:val="0"/>
        </w:rPr>
        <w:t>NP TECNOLOGIA E GESTÃO DE DADOS LTDA</w:t>
      </w:r>
      <w:r>
        <w:t xml:space="preserve">, inscrita no CNPJ nº </w:t>
      </w:r>
      <w:r w:rsidRPr="00662E72">
        <w:rPr>
          <w:rStyle w:val="Forte"/>
          <w:rFonts w:eastAsiaTheme="majorEastAsia"/>
          <w:b w:val="0"/>
        </w:rPr>
        <w:t>07.797.967/0001-95</w:t>
      </w:r>
      <w:r>
        <w:t xml:space="preserve">, com sede na Rua Izabel A. Redentora, nº 2356, Bairro Centro, Edifício </w:t>
      </w:r>
      <w:proofErr w:type="spellStart"/>
      <w:r>
        <w:t>Loewen</w:t>
      </w:r>
      <w:proofErr w:type="spellEnd"/>
      <w:r>
        <w:t xml:space="preserve">, Sala 117, Município de São José dos Pinhais/PR, CEP 83.005-010, objetivando a </w:t>
      </w:r>
      <w:r w:rsidRPr="00662E72">
        <w:rPr>
          <w:rStyle w:val="Forte"/>
          <w:rFonts w:eastAsiaTheme="majorEastAsia"/>
          <w:b w:val="0"/>
        </w:rPr>
        <w:t>aquisição de 01 (uma) licença de acesso ao sistema Banco de Preços</w:t>
      </w:r>
      <w:r>
        <w:t xml:space="preserve">, pelo período de </w:t>
      </w:r>
      <w:r w:rsidRPr="00662E72">
        <w:rPr>
          <w:rStyle w:val="Forte"/>
          <w:rFonts w:eastAsiaTheme="majorEastAsia"/>
          <w:b w:val="0"/>
        </w:rPr>
        <w:t>12 (doze) meses</w:t>
      </w:r>
      <w:r>
        <w:t xml:space="preserve">, destinada ao uso do </w:t>
      </w:r>
      <w:r w:rsidRPr="00662E72">
        <w:rPr>
          <w:rStyle w:val="Forte"/>
          <w:rFonts w:eastAsiaTheme="majorEastAsia"/>
          <w:b w:val="0"/>
        </w:rPr>
        <w:t>Setor de Compras e Licitações</w:t>
      </w:r>
      <w:r>
        <w:t xml:space="preserve"> do Município de Tunas/RS, </w:t>
      </w:r>
      <w:r w:rsidRPr="00662E72">
        <w:rPr>
          <w:rStyle w:val="Forte"/>
          <w:rFonts w:eastAsiaTheme="majorEastAsia"/>
          <w:b w:val="0"/>
        </w:rPr>
        <w:t>no valor total anual de R$ 9.473,61 (nove mil, quatrocentos e setenta e três reais e sessenta e um centavos)</w:t>
      </w:r>
      <w:r w:rsidRPr="00662E72">
        <w:rPr>
          <w:b/>
        </w:rPr>
        <w:t>.</w:t>
      </w:r>
    </w:p>
    <w:p w:rsidR="00D03E02" w:rsidRDefault="00D03E02" w:rsidP="00D03E02">
      <w:pPr>
        <w:pStyle w:val="NormalWeb"/>
      </w:pPr>
      <w:r>
        <w:t>Tunas/RS, 2</w:t>
      </w:r>
      <w:r w:rsidR="006941F3">
        <w:t>2</w:t>
      </w:r>
      <w:r>
        <w:t xml:space="preserve"> de janeiro de 2026.</w:t>
      </w:r>
    </w:p>
    <w:p w:rsidR="00D03E02" w:rsidRDefault="00D03E02" w:rsidP="00D03E02">
      <w:pPr>
        <w:pStyle w:val="NormalWeb"/>
      </w:pPr>
    </w:p>
    <w:p w:rsidR="00D03E02" w:rsidRDefault="00D03E02" w:rsidP="00D03E02">
      <w:pPr>
        <w:pStyle w:val="NormalWeb"/>
      </w:pPr>
    </w:p>
    <w:p w:rsidR="00D03E02" w:rsidRDefault="00D03E02" w:rsidP="00D03E02">
      <w:pPr>
        <w:pStyle w:val="NormalWeb"/>
      </w:pPr>
    </w:p>
    <w:p w:rsidR="00D03E02" w:rsidRDefault="00D03E02" w:rsidP="00D03E02">
      <w:pPr>
        <w:pStyle w:val="NormalWeb"/>
      </w:pPr>
      <w:r w:rsidRPr="00662E72">
        <w:rPr>
          <w:rStyle w:val="Forte"/>
          <w:rFonts w:eastAsiaTheme="majorEastAsia"/>
          <w:b w:val="0"/>
        </w:rPr>
        <w:t xml:space="preserve">Paulo Henrique </w:t>
      </w:r>
      <w:proofErr w:type="spellStart"/>
      <w:r w:rsidRPr="00662E72">
        <w:rPr>
          <w:rStyle w:val="Forte"/>
          <w:rFonts w:eastAsiaTheme="majorEastAsia"/>
          <w:b w:val="0"/>
        </w:rPr>
        <w:t>Reuter</w:t>
      </w:r>
      <w:proofErr w:type="spellEnd"/>
      <w:r>
        <w:br/>
        <w:t>Prefeito Municipal de Tunas</w:t>
      </w:r>
    </w:p>
    <w:p w:rsidR="00D03E02" w:rsidRPr="00B36285" w:rsidRDefault="00D03E02" w:rsidP="007D67EB"/>
    <w:sectPr w:rsidR="00D03E02" w:rsidRPr="00B36285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F37" w:rsidRDefault="007D0F37" w:rsidP="00330BE2">
      <w:r>
        <w:separator/>
      </w:r>
    </w:p>
  </w:endnote>
  <w:endnote w:type="continuationSeparator" w:id="0">
    <w:p w:rsidR="007D0F37" w:rsidRDefault="007D0F37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632" w:rsidRPr="00CB775D" w:rsidRDefault="0037663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376632" w:rsidRPr="00CB775D" w:rsidRDefault="0037663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376632" w:rsidRPr="00CB775D" w:rsidRDefault="0037663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376632" w:rsidRPr="00CB775D" w:rsidRDefault="0037663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376632" w:rsidRDefault="0037663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F37" w:rsidRDefault="007D0F37" w:rsidP="00330BE2">
      <w:r>
        <w:separator/>
      </w:r>
    </w:p>
  </w:footnote>
  <w:footnote w:type="continuationSeparator" w:id="0">
    <w:p w:rsidR="007D0F37" w:rsidRDefault="007D0F37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632" w:rsidRDefault="0037663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632" w:rsidRDefault="0037663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6632" w:rsidRPr="00B05081" w:rsidRDefault="0037663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376632" w:rsidRPr="00B05081" w:rsidRDefault="0037663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376632" w:rsidRPr="00B05081" w:rsidRDefault="0037663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376632" w:rsidRPr="00CB775D" w:rsidRDefault="0037663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3D2D"/>
    <w:multiLevelType w:val="multilevel"/>
    <w:tmpl w:val="617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673B1"/>
    <w:multiLevelType w:val="multilevel"/>
    <w:tmpl w:val="2322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03070"/>
    <w:multiLevelType w:val="hybridMultilevel"/>
    <w:tmpl w:val="00AAEE0A"/>
    <w:lvl w:ilvl="0" w:tplc="8E2C9CDA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63940"/>
    <w:multiLevelType w:val="multilevel"/>
    <w:tmpl w:val="34F4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1A21C2"/>
    <w:multiLevelType w:val="multilevel"/>
    <w:tmpl w:val="8458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D18272F"/>
    <w:multiLevelType w:val="hybridMultilevel"/>
    <w:tmpl w:val="FB4E8C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C07"/>
    <w:multiLevelType w:val="multilevel"/>
    <w:tmpl w:val="670E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52FDC"/>
    <w:multiLevelType w:val="hybridMultilevel"/>
    <w:tmpl w:val="EAC8A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72C5B"/>
    <w:multiLevelType w:val="multilevel"/>
    <w:tmpl w:val="D9B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86462"/>
    <w:multiLevelType w:val="hybridMultilevel"/>
    <w:tmpl w:val="AECEC9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1B9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2E72"/>
    <w:rsid w:val="00664DB0"/>
    <w:rsid w:val="00666D8E"/>
    <w:rsid w:val="00670081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41F3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4B2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5E37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37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3997"/>
    <w:rsid w:val="00A24E0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05E8"/>
    <w:rsid w:val="00B315E0"/>
    <w:rsid w:val="00B31F28"/>
    <w:rsid w:val="00B337A1"/>
    <w:rsid w:val="00B35360"/>
    <w:rsid w:val="00B36285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3E02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3F4C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9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C2F3C-6BBC-4218-9413-E7F25D1B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1155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7</cp:revision>
  <cp:lastPrinted>2026-01-21T17:04:00Z</cp:lastPrinted>
  <dcterms:created xsi:type="dcterms:W3CDTF">2026-01-19T19:22:00Z</dcterms:created>
  <dcterms:modified xsi:type="dcterms:W3CDTF">2026-01-21T17:08:00Z</dcterms:modified>
</cp:coreProperties>
</file>