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8D81" w14:textId="62926AD9" w:rsidR="00537329" w:rsidRPr="001D476C" w:rsidRDefault="00537329" w:rsidP="00440480">
      <w:pPr>
        <w:pStyle w:val="Corpodetexto"/>
        <w:spacing w:before="92" w:line="360" w:lineRule="auto"/>
        <w:ind w:left="1334"/>
        <w:rPr>
          <w:rFonts w:ascii="Arial" w:hAnsi="Arial" w:cs="Arial"/>
          <w:b/>
          <w:bCs/>
        </w:rPr>
      </w:pPr>
      <w:r w:rsidRPr="001D476C">
        <w:rPr>
          <w:rFonts w:ascii="Arial" w:hAnsi="Arial" w:cs="Arial"/>
          <w:b/>
          <w:bCs/>
        </w:rPr>
        <w:t>INSTRUÇÃO</w:t>
      </w:r>
      <w:r w:rsidRPr="001D476C">
        <w:rPr>
          <w:rFonts w:ascii="Arial" w:hAnsi="Arial" w:cs="Arial"/>
          <w:b/>
          <w:bCs/>
          <w:spacing w:val="-1"/>
        </w:rPr>
        <w:t xml:space="preserve"> </w:t>
      </w:r>
      <w:r w:rsidRPr="001D476C">
        <w:rPr>
          <w:rFonts w:ascii="Arial" w:hAnsi="Arial" w:cs="Arial"/>
          <w:b/>
          <w:bCs/>
        </w:rPr>
        <w:t>NORMATIVA</w:t>
      </w:r>
      <w:r w:rsidRPr="001D476C">
        <w:rPr>
          <w:rFonts w:ascii="Arial" w:hAnsi="Arial" w:cs="Arial"/>
          <w:b/>
          <w:bCs/>
          <w:spacing w:val="-2"/>
        </w:rPr>
        <w:t xml:space="preserve"> </w:t>
      </w:r>
      <w:r w:rsidRPr="001D476C">
        <w:rPr>
          <w:rFonts w:ascii="Arial" w:hAnsi="Arial" w:cs="Arial"/>
          <w:b/>
          <w:bCs/>
        </w:rPr>
        <w:t>Nº</w:t>
      </w:r>
      <w:r w:rsidRPr="001D476C">
        <w:rPr>
          <w:rFonts w:ascii="Arial" w:hAnsi="Arial" w:cs="Arial"/>
          <w:b/>
          <w:bCs/>
          <w:spacing w:val="-3"/>
        </w:rPr>
        <w:t xml:space="preserve"> </w:t>
      </w:r>
      <w:r w:rsidRPr="001D476C">
        <w:rPr>
          <w:rFonts w:ascii="Arial" w:hAnsi="Arial" w:cs="Arial"/>
          <w:b/>
          <w:bCs/>
        </w:rPr>
        <w:t>0</w:t>
      </w:r>
      <w:r w:rsidR="004F2C6C">
        <w:rPr>
          <w:rFonts w:ascii="Arial" w:hAnsi="Arial" w:cs="Arial"/>
          <w:b/>
          <w:bCs/>
        </w:rPr>
        <w:t>6</w:t>
      </w:r>
      <w:r w:rsidRPr="001D476C">
        <w:rPr>
          <w:rFonts w:ascii="Arial" w:hAnsi="Arial" w:cs="Arial"/>
          <w:b/>
          <w:bCs/>
        </w:rPr>
        <w:t>,</w:t>
      </w:r>
      <w:r w:rsidRPr="001D476C">
        <w:rPr>
          <w:rFonts w:ascii="Arial" w:hAnsi="Arial" w:cs="Arial"/>
          <w:b/>
          <w:bCs/>
          <w:spacing w:val="-2"/>
        </w:rPr>
        <w:t xml:space="preserve"> </w:t>
      </w:r>
      <w:r w:rsidR="0073032D">
        <w:rPr>
          <w:rFonts w:ascii="Arial" w:hAnsi="Arial" w:cs="Arial"/>
          <w:b/>
          <w:bCs/>
        </w:rPr>
        <w:t>2</w:t>
      </w:r>
      <w:r w:rsidR="00F248F4">
        <w:rPr>
          <w:rFonts w:ascii="Arial" w:hAnsi="Arial" w:cs="Arial"/>
          <w:b/>
          <w:bCs/>
        </w:rPr>
        <w:t>2</w:t>
      </w:r>
      <w:r w:rsidRPr="001D476C">
        <w:rPr>
          <w:rFonts w:ascii="Arial" w:hAnsi="Arial" w:cs="Arial"/>
          <w:b/>
          <w:bCs/>
          <w:spacing w:val="3"/>
        </w:rPr>
        <w:t xml:space="preserve"> </w:t>
      </w:r>
      <w:r w:rsidRPr="001D476C">
        <w:rPr>
          <w:rFonts w:ascii="Arial" w:hAnsi="Arial" w:cs="Arial"/>
          <w:b/>
          <w:bCs/>
        </w:rPr>
        <w:t>DE</w:t>
      </w:r>
      <w:r w:rsidRPr="001D476C">
        <w:rPr>
          <w:rFonts w:ascii="Arial" w:hAnsi="Arial" w:cs="Arial"/>
          <w:b/>
          <w:bCs/>
          <w:spacing w:val="-3"/>
        </w:rPr>
        <w:t xml:space="preserve"> </w:t>
      </w:r>
      <w:r w:rsidR="00F248F4">
        <w:rPr>
          <w:rFonts w:ascii="Arial" w:hAnsi="Arial" w:cs="Arial"/>
          <w:b/>
          <w:bCs/>
          <w:spacing w:val="-3"/>
        </w:rPr>
        <w:t>SETEMBRO</w:t>
      </w:r>
      <w:r w:rsidRPr="001D476C">
        <w:rPr>
          <w:rFonts w:ascii="Arial" w:hAnsi="Arial" w:cs="Arial"/>
          <w:b/>
          <w:bCs/>
        </w:rPr>
        <w:t xml:space="preserve"> DE</w:t>
      </w:r>
      <w:r w:rsidRPr="001D476C">
        <w:rPr>
          <w:rFonts w:ascii="Arial" w:hAnsi="Arial" w:cs="Arial"/>
          <w:b/>
          <w:bCs/>
          <w:spacing w:val="-4"/>
        </w:rPr>
        <w:t xml:space="preserve"> </w:t>
      </w:r>
      <w:r w:rsidRPr="001D476C">
        <w:rPr>
          <w:rFonts w:ascii="Arial" w:hAnsi="Arial" w:cs="Arial"/>
          <w:b/>
          <w:bCs/>
        </w:rPr>
        <w:t>2023.</w:t>
      </w:r>
    </w:p>
    <w:p w14:paraId="5D55F460" w14:textId="77777777" w:rsidR="00537329" w:rsidRPr="001D476C" w:rsidRDefault="00537329" w:rsidP="00440480">
      <w:pPr>
        <w:pStyle w:val="Corpodetexto"/>
        <w:spacing w:line="360" w:lineRule="auto"/>
        <w:ind w:left="4248" w:right="266"/>
        <w:rPr>
          <w:rFonts w:ascii="Arial" w:hAnsi="Arial" w:cs="Arial"/>
        </w:rPr>
      </w:pPr>
    </w:p>
    <w:p w14:paraId="2CAB3EA8" w14:textId="51294C78" w:rsidR="00537329" w:rsidRDefault="00106F9A" w:rsidP="00440480">
      <w:pPr>
        <w:tabs>
          <w:tab w:val="center" w:pos="4295"/>
          <w:tab w:val="center" w:pos="5727"/>
          <w:tab w:val="center" w:pos="7272"/>
          <w:tab w:val="right" w:pos="8801"/>
        </w:tabs>
        <w:spacing w:after="112" w:line="360" w:lineRule="auto"/>
        <w:ind w:left="4536"/>
        <w:jc w:val="both"/>
        <w:rPr>
          <w:b/>
        </w:rPr>
      </w:pPr>
      <w:r w:rsidRPr="006C63C3">
        <w:rPr>
          <w:b/>
        </w:rPr>
        <w:t>INSTITUI NORMAS TÉCNICAS DE INSTALAÇÕES E EQUIPAMENTOS PARA PESCADO E DERIVADOS</w:t>
      </w:r>
    </w:p>
    <w:p w14:paraId="601BBC33" w14:textId="77777777" w:rsidR="00065C79" w:rsidRPr="006C63C3" w:rsidRDefault="00065C79" w:rsidP="00440480">
      <w:pPr>
        <w:tabs>
          <w:tab w:val="center" w:pos="4295"/>
          <w:tab w:val="center" w:pos="5727"/>
          <w:tab w:val="center" w:pos="7272"/>
          <w:tab w:val="right" w:pos="8801"/>
        </w:tabs>
        <w:spacing w:after="112" w:line="360" w:lineRule="auto"/>
        <w:jc w:val="both"/>
        <w:rPr>
          <w:rFonts w:ascii="Arial" w:hAnsi="Arial" w:cs="Arial"/>
          <w:b/>
        </w:rPr>
      </w:pPr>
    </w:p>
    <w:p w14:paraId="5D6CC092" w14:textId="53CAFCFC" w:rsidR="00537329" w:rsidRPr="001D476C" w:rsidRDefault="00537329" w:rsidP="00440480">
      <w:pPr>
        <w:pStyle w:val="Corpodetexto"/>
        <w:spacing w:line="360" w:lineRule="auto"/>
        <w:ind w:right="266" w:firstLine="708"/>
        <w:jc w:val="both"/>
        <w:rPr>
          <w:rFonts w:ascii="Arial" w:hAnsi="Arial" w:cs="Arial"/>
        </w:rPr>
      </w:pPr>
      <w:r w:rsidRPr="001D476C">
        <w:rPr>
          <w:rFonts w:ascii="Arial" w:hAnsi="Arial" w:cs="Arial"/>
        </w:rPr>
        <w:t>O Secretário Municipal de Agricultura e o Diretor do Serviço de</w:t>
      </w:r>
      <w:r w:rsidRPr="001D476C">
        <w:rPr>
          <w:rFonts w:ascii="Arial" w:hAnsi="Arial" w:cs="Arial"/>
          <w:spacing w:val="1"/>
        </w:rPr>
        <w:t xml:space="preserve"> </w:t>
      </w:r>
      <w:r w:rsidRPr="001D476C">
        <w:rPr>
          <w:rFonts w:ascii="Arial" w:hAnsi="Arial" w:cs="Arial"/>
        </w:rPr>
        <w:t>Inspeção</w:t>
      </w:r>
      <w:r w:rsidRPr="001D476C">
        <w:rPr>
          <w:rFonts w:ascii="Arial" w:hAnsi="Arial" w:cs="Arial"/>
          <w:spacing w:val="1"/>
        </w:rPr>
        <w:t xml:space="preserve"> </w:t>
      </w:r>
      <w:r w:rsidRPr="001D476C">
        <w:rPr>
          <w:rFonts w:ascii="Arial" w:hAnsi="Arial" w:cs="Arial"/>
        </w:rPr>
        <w:t>Municipal</w:t>
      </w:r>
      <w:r w:rsidRPr="001D476C">
        <w:rPr>
          <w:rFonts w:ascii="Arial" w:hAnsi="Arial" w:cs="Arial"/>
          <w:spacing w:val="1"/>
        </w:rPr>
        <w:t xml:space="preserve"> </w:t>
      </w:r>
      <w:r w:rsidRPr="001D476C">
        <w:rPr>
          <w:rFonts w:ascii="Arial" w:hAnsi="Arial" w:cs="Arial"/>
        </w:rPr>
        <w:t>de</w:t>
      </w:r>
      <w:r w:rsidRPr="001D476C">
        <w:rPr>
          <w:rFonts w:ascii="Arial" w:hAnsi="Arial" w:cs="Arial"/>
          <w:spacing w:val="1"/>
        </w:rPr>
        <w:t xml:space="preserve"> </w:t>
      </w:r>
      <w:r w:rsidRPr="001D476C">
        <w:rPr>
          <w:rFonts w:ascii="Arial" w:hAnsi="Arial" w:cs="Arial"/>
        </w:rPr>
        <w:t>Tunas,</w:t>
      </w:r>
      <w:r w:rsidRPr="001D476C">
        <w:rPr>
          <w:rFonts w:ascii="Arial" w:hAnsi="Arial" w:cs="Arial"/>
          <w:spacing w:val="1"/>
        </w:rPr>
        <w:t xml:space="preserve"> </w:t>
      </w:r>
      <w:r w:rsidRPr="001D476C">
        <w:rPr>
          <w:rFonts w:ascii="Arial" w:hAnsi="Arial" w:cs="Arial"/>
        </w:rPr>
        <w:t>Estado</w:t>
      </w:r>
      <w:r w:rsidRPr="001D476C">
        <w:rPr>
          <w:rFonts w:ascii="Arial" w:hAnsi="Arial" w:cs="Arial"/>
          <w:spacing w:val="1"/>
        </w:rPr>
        <w:t xml:space="preserve"> </w:t>
      </w:r>
      <w:r w:rsidRPr="001D476C">
        <w:rPr>
          <w:rFonts w:ascii="Arial" w:hAnsi="Arial" w:cs="Arial"/>
        </w:rPr>
        <w:t>do</w:t>
      </w:r>
      <w:r w:rsidRPr="001D476C">
        <w:rPr>
          <w:rFonts w:ascii="Arial" w:hAnsi="Arial" w:cs="Arial"/>
          <w:spacing w:val="1"/>
        </w:rPr>
        <w:t xml:space="preserve"> </w:t>
      </w:r>
      <w:r w:rsidRPr="001D476C">
        <w:rPr>
          <w:rFonts w:ascii="Arial" w:hAnsi="Arial" w:cs="Arial"/>
        </w:rPr>
        <w:t>Rio</w:t>
      </w:r>
      <w:r w:rsidRPr="001D476C">
        <w:rPr>
          <w:rFonts w:ascii="Arial" w:hAnsi="Arial" w:cs="Arial"/>
          <w:spacing w:val="1"/>
        </w:rPr>
        <w:t xml:space="preserve"> </w:t>
      </w:r>
      <w:r w:rsidRPr="001D476C">
        <w:rPr>
          <w:rFonts w:ascii="Arial" w:hAnsi="Arial" w:cs="Arial"/>
        </w:rPr>
        <w:t>Grande</w:t>
      </w:r>
      <w:r w:rsidRPr="001D476C">
        <w:rPr>
          <w:rFonts w:ascii="Arial" w:hAnsi="Arial" w:cs="Arial"/>
          <w:spacing w:val="1"/>
        </w:rPr>
        <w:t xml:space="preserve"> </w:t>
      </w:r>
      <w:r w:rsidRPr="001D476C">
        <w:rPr>
          <w:rFonts w:ascii="Arial" w:hAnsi="Arial" w:cs="Arial"/>
        </w:rPr>
        <w:t>do</w:t>
      </w:r>
      <w:r w:rsidRPr="001D476C">
        <w:rPr>
          <w:rFonts w:ascii="Arial" w:hAnsi="Arial" w:cs="Arial"/>
          <w:spacing w:val="1"/>
        </w:rPr>
        <w:t xml:space="preserve"> </w:t>
      </w:r>
      <w:r w:rsidRPr="001D476C">
        <w:rPr>
          <w:rFonts w:ascii="Arial" w:hAnsi="Arial" w:cs="Arial"/>
        </w:rPr>
        <w:t>Sul,</w:t>
      </w:r>
      <w:r w:rsidRPr="001D476C">
        <w:rPr>
          <w:rFonts w:ascii="Arial" w:hAnsi="Arial" w:cs="Arial"/>
          <w:spacing w:val="1"/>
        </w:rPr>
        <w:t xml:space="preserve"> </w:t>
      </w:r>
      <w:r w:rsidRPr="001D476C">
        <w:rPr>
          <w:rFonts w:ascii="Arial" w:hAnsi="Arial" w:cs="Arial"/>
        </w:rPr>
        <w:t>no</w:t>
      </w:r>
      <w:r w:rsidRPr="001D476C">
        <w:rPr>
          <w:rFonts w:ascii="Arial" w:hAnsi="Arial" w:cs="Arial"/>
          <w:spacing w:val="1"/>
        </w:rPr>
        <w:t xml:space="preserve"> </w:t>
      </w:r>
      <w:r w:rsidRPr="001D476C">
        <w:rPr>
          <w:rFonts w:ascii="Arial" w:hAnsi="Arial" w:cs="Arial"/>
        </w:rPr>
        <w:t>uso</w:t>
      </w:r>
      <w:r w:rsidRPr="001D476C">
        <w:rPr>
          <w:rFonts w:ascii="Arial" w:hAnsi="Arial" w:cs="Arial"/>
          <w:spacing w:val="1"/>
        </w:rPr>
        <w:t xml:space="preserve"> </w:t>
      </w:r>
      <w:r w:rsidRPr="001D476C">
        <w:rPr>
          <w:rFonts w:ascii="Arial" w:hAnsi="Arial" w:cs="Arial"/>
        </w:rPr>
        <w:t>de</w:t>
      </w:r>
      <w:r w:rsidRPr="001D476C">
        <w:rPr>
          <w:rFonts w:ascii="Arial" w:hAnsi="Arial" w:cs="Arial"/>
          <w:spacing w:val="1"/>
        </w:rPr>
        <w:t xml:space="preserve"> </w:t>
      </w:r>
      <w:r w:rsidRPr="001D476C">
        <w:rPr>
          <w:rFonts w:ascii="Arial" w:hAnsi="Arial" w:cs="Arial"/>
        </w:rPr>
        <w:t>suas</w:t>
      </w:r>
      <w:r w:rsidRPr="001D476C">
        <w:rPr>
          <w:rFonts w:ascii="Arial" w:hAnsi="Arial" w:cs="Arial"/>
          <w:spacing w:val="1"/>
        </w:rPr>
        <w:t xml:space="preserve"> </w:t>
      </w:r>
      <w:r w:rsidRPr="001D476C">
        <w:rPr>
          <w:rFonts w:ascii="Arial" w:hAnsi="Arial" w:cs="Arial"/>
        </w:rPr>
        <w:t>atribuições que lhes conferem a Lei Orgânica do Município e de acordo com o disposto na</w:t>
      </w:r>
      <w:r w:rsidRPr="001D476C">
        <w:rPr>
          <w:rFonts w:ascii="Arial" w:hAnsi="Arial" w:cs="Arial"/>
          <w:spacing w:val="1"/>
        </w:rPr>
        <w:t xml:space="preserve"> </w:t>
      </w:r>
      <w:r w:rsidRPr="001D476C">
        <w:rPr>
          <w:rFonts w:ascii="Arial" w:hAnsi="Arial" w:cs="Arial"/>
        </w:rPr>
        <w:t>Lei Municipal n</w:t>
      </w:r>
      <w:r w:rsidR="0073032D">
        <w:rPr>
          <w:rFonts w:ascii="Arial" w:hAnsi="Arial" w:cs="Arial"/>
        </w:rPr>
        <w:t>º 1381/2023</w:t>
      </w:r>
      <w:r w:rsidRPr="001D476C">
        <w:rPr>
          <w:rFonts w:ascii="Arial" w:hAnsi="Arial" w:cs="Arial"/>
        </w:rPr>
        <w:t xml:space="preserve"> e Decreto Municipal n</w:t>
      </w:r>
      <w:r w:rsidR="0073032D">
        <w:rPr>
          <w:rFonts w:ascii="Arial" w:hAnsi="Arial" w:cs="Arial"/>
        </w:rPr>
        <w:t xml:space="preserve">º </w:t>
      </w:r>
      <w:r w:rsidR="00FC261C">
        <w:rPr>
          <w:rFonts w:ascii="Arial" w:hAnsi="Arial" w:cs="Arial"/>
        </w:rPr>
        <w:t>1937/2023,</w:t>
      </w:r>
      <w:r w:rsidRPr="001D476C">
        <w:rPr>
          <w:rFonts w:ascii="Arial" w:hAnsi="Arial" w:cs="Arial"/>
        </w:rPr>
        <w:t xml:space="preserve"> de</w:t>
      </w:r>
      <w:r w:rsidR="0073032D">
        <w:rPr>
          <w:rFonts w:ascii="Arial" w:hAnsi="Arial" w:cs="Arial"/>
        </w:rPr>
        <w:t xml:space="preserve"> agosto</w:t>
      </w:r>
      <w:r w:rsidRPr="001D476C">
        <w:rPr>
          <w:rFonts w:ascii="Arial" w:hAnsi="Arial" w:cs="Arial"/>
          <w:spacing w:val="1"/>
        </w:rPr>
        <w:t xml:space="preserve"> </w:t>
      </w:r>
      <w:r w:rsidRPr="001D476C">
        <w:rPr>
          <w:rFonts w:ascii="Arial" w:hAnsi="Arial" w:cs="Arial"/>
        </w:rPr>
        <w:t>de 2023, ou</w:t>
      </w:r>
      <w:r w:rsidRPr="001D476C">
        <w:rPr>
          <w:rFonts w:ascii="Arial" w:hAnsi="Arial" w:cs="Arial"/>
          <w:spacing w:val="-4"/>
        </w:rPr>
        <w:t xml:space="preserve"> </w:t>
      </w:r>
      <w:r w:rsidRPr="001D476C">
        <w:rPr>
          <w:rFonts w:ascii="Arial" w:hAnsi="Arial" w:cs="Arial"/>
        </w:rPr>
        <w:t>legislações</w:t>
      </w:r>
      <w:r w:rsidRPr="001D476C">
        <w:rPr>
          <w:rFonts w:ascii="Arial" w:hAnsi="Arial" w:cs="Arial"/>
          <w:spacing w:val="-5"/>
        </w:rPr>
        <w:t xml:space="preserve"> </w:t>
      </w:r>
      <w:r w:rsidRPr="001D476C">
        <w:rPr>
          <w:rFonts w:ascii="Arial" w:hAnsi="Arial" w:cs="Arial"/>
        </w:rPr>
        <w:t>que vierem</w:t>
      </w:r>
      <w:r w:rsidRPr="001D476C">
        <w:rPr>
          <w:rFonts w:ascii="Arial" w:hAnsi="Arial" w:cs="Arial"/>
          <w:spacing w:val="-8"/>
        </w:rPr>
        <w:t xml:space="preserve"> </w:t>
      </w:r>
      <w:r w:rsidRPr="001D476C">
        <w:rPr>
          <w:rFonts w:ascii="Arial" w:hAnsi="Arial" w:cs="Arial"/>
        </w:rPr>
        <w:t>a</w:t>
      </w:r>
      <w:r w:rsidRPr="001D476C">
        <w:rPr>
          <w:rFonts w:ascii="Arial" w:hAnsi="Arial" w:cs="Arial"/>
          <w:spacing w:val="1"/>
        </w:rPr>
        <w:t xml:space="preserve"> </w:t>
      </w:r>
      <w:r w:rsidRPr="001D476C">
        <w:rPr>
          <w:rFonts w:ascii="Arial" w:hAnsi="Arial" w:cs="Arial"/>
        </w:rPr>
        <w:t>substituí-las</w:t>
      </w:r>
      <w:r w:rsidRPr="001D476C">
        <w:rPr>
          <w:rFonts w:ascii="Arial" w:hAnsi="Arial" w:cs="Arial"/>
          <w:spacing w:val="-5"/>
        </w:rPr>
        <w:t xml:space="preserve"> </w:t>
      </w:r>
      <w:r w:rsidRPr="001D476C">
        <w:rPr>
          <w:rFonts w:ascii="Arial" w:hAnsi="Arial" w:cs="Arial"/>
        </w:rPr>
        <w:t>e/ou alterá-las.</w:t>
      </w:r>
    </w:p>
    <w:p w14:paraId="1F69F39A" w14:textId="3EB30F05" w:rsidR="00537329" w:rsidRPr="001D476C" w:rsidRDefault="00537329" w:rsidP="00440480">
      <w:pPr>
        <w:pStyle w:val="Corpodetexto"/>
        <w:spacing w:line="360" w:lineRule="auto"/>
        <w:ind w:right="266"/>
        <w:rPr>
          <w:rFonts w:ascii="Arial" w:hAnsi="Arial" w:cs="Arial"/>
        </w:rPr>
      </w:pPr>
    </w:p>
    <w:p w14:paraId="2C53BF80" w14:textId="41E47CB4" w:rsidR="00537329" w:rsidRPr="001D476C" w:rsidRDefault="00537329" w:rsidP="00440480">
      <w:pPr>
        <w:pStyle w:val="Corpodetexto"/>
        <w:spacing w:line="360" w:lineRule="auto"/>
        <w:ind w:firstLine="705"/>
        <w:jc w:val="both"/>
        <w:rPr>
          <w:rFonts w:ascii="Arial" w:hAnsi="Arial" w:cs="Arial"/>
        </w:rPr>
      </w:pPr>
      <w:r w:rsidRPr="001D476C">
        <w:rPr>
          <w:rFonts w:ascii="Arial" w:hAnsi="Arial" w:cs="Arial"/>
        </w:rPr>
        <w:t>RESOLVEM:</w:t>
      </w:r>
    </w:p>
    <w:p w14:paraId="7590CB4C" w14:textId="169928ED" w:rsidR="00537329" w:rsidRPr="008E6618" w:rsidRDefault="00537329" w:rsidP="00440480">
      <w:pPr>
        <w:pStyle w:val="Corpodetexto"/>
        <w:spacing w:line="360" w:lineRule="auto"/>
        <w:jc w:val="both"/>
        <w:rPr>
          <w:rFonts w:ascii="Arial" w:hAnsi="Arial" w:cs="Arial"/>
        </w:rPr>
      </w:pPr>
    </w:p>
    <w:p w14:paraId="0CC3C44C" w14:textId="77777777" w:rsidR="00C64E2F" w:rsidRPr="008E6618" w:rsidRDefault="00C64E2F" w:rsidP="00440480">
      <w:pPr>
        <w:pStyle w:val="Corpodetexto"/>
        <w:spacing w:line="360" w:lineRule="auto"/>
        <w:jc w:val="both"/>
        <w:rPr>
          <w:rFonts w:ascii="Arial" w:hAnsi="Arial" w:cs="Arial"/>
        </w:rPr>
      </w:pPr>
    </w:p>
    <w:p w14:paraId="2AA3AB8D" w14:textId="484A8CF3" w:rsidR="00C64E2F" w:rsidRDefault="00623E1C" w:rsidP="00440480">
      <w:pPr>
        <w:pStyle w:val="Corpodetexto"/>
        <w:spacing w:before="31" w:line="360" w:lineRule="auto"/>
        <w:jc w:val="both"/>
        <w:rPr>
          <w:rFonts w:ascii="Arial" w:hAnsi="Arial" w:cs="Arial"/>
        </w:rPr>
      </w:pPr>
      <w:r w:rsidRPr="00623E1C">
        <w:rPr>
          <w:rFonts w:ascii="Arial" w:hAnsi="Arial" w:cs="Arial"/>
          <w:b/>
        </w:rPr>
        <w:t>Art. 1º</w:t>
      </w:r>
      <w:r w:rsidRPr="00623E1C">
        <w:rPr>
          <w:rFonts w:ascii="Arial" w:hAnsi="Arial" w:cs="Arial"/>
        </w:rPr>
        <w:t xml:space="preserve"> Ficam estabelecidas, na forma desta Norma Técnica, as diretrizes para análise de registro e funcionamento de estabelecimentos de pescado e derivados.</w:t>
      </w:r>
    </w:p>
    <w:p w14:paraId="578FB76E" w14:textId="77777777" w:rsidR="004E0DE9" w:rsidRDefault="004E0DE9" w:rsidP="00440480">
      <w:pPr>
        <w:spacing w:after="117" w:line="360" w:lineRule="auto"/>
        <w:rPr>
          <w:szCs w:val="22"/>
        </w:rPr>
      </w:pPr>
    </w:p>
    <w:p w14:paraId="3F7CD0A7" w14:textId="77777777" w:rsidR="004E0DE9" w:rsidRPr="004E0DE9" w:rsidRDefault="004E0DE9" w:rsidP="00440480">
      <w:pPr>
        <w:spacing w:after="302" w:line="360" w:lineRule="auto"/>
        <w:ind w:left="652" w:right="606"/>
        <w:jc w:val="center"/>
        <w:rPr>
          <w:rFonts w:ascii="Arial" w:hAnsi="Arial" w:cs="Arial"/>
        </w:rPr>
      </w:pPr>
      <w:r w:rsidRPr="004E0DE9">
        <w:rPr>
          <w:rFonts w:ascii="Arial" w:hAnsi="Arial" w:cs="Arial"/>
          <w:b/>
        </w:rPr>
        <w:t>CAPÍTULO I</w:t>
      </w:r>
      <w:r w:rsidRPr="004E0DE9">
        <w:rPr>
          <w:rFonts w:ascii="Arial" w:hAnsi="Arial" w:cs="Arial"/>
        </w:rPr>
        <w:t xml:space="preserve"> </w:t>
      </w:r>
    </w:p>
    <w:p w14:paraId="325D5A68" w14:textId="77777777" w:rsidR="004E0DE9" w:rsidRDefault="004E0DE9" w:rsidP="00440480">
      <w:pPr>
        <w:pStyle w:val="Ttulo1"/>
        <w:spacing w:after="273" w:line="360" w:lineRule="auto"/>
        <w:ind w:left="652" w:right="613"/>
        <w:rPr>
          <w:b w:val="0"/>
        </w:rPr>
      </w:pPr>
      <w:r w:rsidRPr="004E0DE9">
        <w:t>DAS DISPOSIÇÕES GERAIS</w:t>
      </w:r>
      <w:r w:rsidRPr="004E0DE9">
        <w:rPr>
          <w:b w:val="0"/>
        </w:rPr>
        <w:t xml:space="preserve"> </w:t>
      </w:r>
    </w:p>
    <w:p w14:paraId="5AFA8B7B" w14:textId="77777777" w:rsidR="004E0DE9" w:rsidRDefault="004E0DE9" w:rsidP="00440480">
      <w:pPr>
        <w:spacing w:line="360" w:lineRule="auto"/>
      </w:pPr>
    </w:p>
    <w:p w14:paraId="167EBEA5" w14:textId="54544238" w:rsidR="004616FC" w:rsidRDefault="00870910" w:rsidP="00440480">
      <w:pPr>
        <w:spacing w:after="285" w:line="360" w:lineRule="auto"/>
        <w:ind w:left="-15" w:right="55" w:firstLine="706"/>
        <w:jc w:val="both"/>
        <w:rPr>
          <w:rFonts w:ascii="Arial" w:hAnsi="Arial" w:cs="Arial"/>
        </w:rPr>
      </w:pPr>
      <w:r w:rsidRPr="00870910">
        <w:rPr>
          <w:rFonts w:ascii="Arial" w:hAnsi="Arial" w:cs="Arial"/>
          <w:b/>
        </w:rPr>
        <w:t>Art. 2°</w:t>
      </w:r>
      <w:r w:rsidRPr="00870910">
        <w:rPr>
          <w:rFonts w:ascii="Arial" w:hAnsi="Arial" w:cs="Arial"/>
        </w:rPr>
        <w:t xml:space="preserve"> O Serviço de Inspeção Municipal (S.I.M), da Secretaria Municipal da Agricultura de </w:t>
      </w:r>
      <w:r w:rsidR="00FC261C">
        <w:rPr>
          <w:rFonts w:ascii="Arial" w:hAnsi="Arial" w:cs="Arial"/>
        </w:rPr>
        <w:t>Tunas</w:t>
      </w:r>
      <w:r w:rsidRPr="00870910">
        <w:rPr>
          <w:rFonts w:ascii="Arial" w:hAnsi="Arial" w:cs="Arial"/>
        </w:rPr>
        <w:t xml:space="preserve"> só concedera registro a estabelecimentos de pescado e derivados quando seus projetos de construção forem previamente, aprovados por esse Serviço, antes do início de qualquer obra.</w:t>
      </w:r>
      <w:r w:rsidR="004616FC">
        <w:rPr>
          <w:rFonts w:ascii="Arial" w:hAnsi="Arial" w:cs="Arial"/>
        </w:rPr>
        <w:br w:type="page"/>
      </w:r>
    </w:p>
    <w:p w14:paraId="514EBC64" w14:textId="7226A174" w:rsidR="00F26A6B" w:rsidRDefault="00870910" w:rsidP="00B10198">
      <w:pPr>
        <w:spacing w:line="360" w:lineRule="auto"/>
        <w:ind w:left="-15" w:right="55" w:firstLine="706"/>
        <w:jc w:val="both"/>
        <w:rPr>
          <w:rFonts w:ascii="Arial" w:hAnsi="Arial" w:cs="Arial"/>
        </w:rPr>
      </w:pPr>
      <w:r w:rsidRPr="00870910">
        <w:rPr>
          <w:rFonts w:ascii="Arial" w:hAnsi="Arial" w:cs="Arial"/>
          <w:b/>
        </w:rPr>
        <w:lastRenderedPageBreak/>
        <w:t xml:space="preserve">Art. 3º </w:t>
      </w:r>
      <w:r w:rsidRPr="00870910">
        <w:rPr>
          <w:rFonts w:ascii="Arial" w:hAnsi="Arial" w:cs="Arial"/>
        </w:rPr>
        <w:t xml:space="preserve">Os Abatedouros Frigoríficos de Pescado e Unidade de Beneficiamento de Pescado e de Produtos de Pescado que já estiverem registrados e funcionando sob Inspeção Sanitária do S.I.M deverão adequar-se às presentes Normas Técnicas por ocasião de futuras reformas, quando seus projetos serão obrigatoriamente, aprovados pelo SIM antes do início de qualquer construção, ou quando esse Órgão de Inspeção Sanitária julgar necessários. </w:t>
      </w:r>
    </w:p>
    <w:p w14:paraId="3923A446" w14:textId="77777777" w:rsidR="00B10198" w:rsidRDefault="00B10198" w:rsidP="00B10198">
      <w:pPr>
        <w:spacing w:line="360" w:lineRule="auto"/>
        <w:ind w:left="-15" w:right="55" w:firstLine="706"/>
        <w:jc w:val="both"/>
        <w:rPr>
          <w:b/>
        </w:rPr>
      </w:pPr>
    </w:p>
    <w:p w14:paraId="6EE5D3E6" w14:textId="5D7E4CA2" w:rsidR="00B06EF9" w:rsidRDefault="00B06EF9" w:rsidP="00440480">
      <w:pPr>
        <w:spacing w:after="278" w:line="360" w:lineRule="auto"/>
        <w:ind w:left="652" w:right="713"/>
        <w:jc w:val="center"/>
        <w:rPr>
          <w:szCs w:val="22"/>
        </w:rPr>
      </w:pPr>
      <w:r>
        <w:rPr>
          <w:b/>
        </w:rPr>
        <w:t xml:space="preserve">CAPÍTULO II </w:t>
      </w:r>
    </w:p>
    <w:p w14:paraId="01FF05CF" w14:textId="77777777" w:rsidR="00B06EF9" w:rsidRDefault="00B06EF9" w:rsidP="00440480">
      <w:pPr>
        <w:pStyle w:val="Ttulo1"/>
        <w:spacing w:after="277" w:line="360" w:lineRule="auto"/>
        <w:ind w:left="652" w:right="710"/>
      </w:pPr>
      <w:r>
        <w:t xml:space="preserve">DAS DEFINIÇÕES </w:t>
      </w:r>
    </w:p>
    <w:p w14:paraId="7F624614" w14:textId="77777777" w:rsidR="00870910" w:rsidRPr="007A1B6E" w:rsidRDefault="00870910" w:rsidP="00440480">
      <w:pPr>
        <w:spacing w:line="360" w:lineRule="auto"/>
        <w:jc w:val="both"/>
        <w:rPr>
          <w:rFonts w:ascii="Arial" w:hAnsi="Arial" w:cs="Arial"/>
        </w:rPr>
      </w:pPr>
    </w:p>
    <w:p w14:paraId="1CFABCED" w14:textId="77777777" w:rsidR="007A1B6E" w:rsidRPr="007A1B6E" w:rsidRDefault="007A1B6E" w:rsidP="00440480">
      <w:pPr>
        <w:spacing w:after="303" w:line="360" w:lineRule="auto"/>
        <w:ind w:left="731" w:right="55"/>
        <w:jc w:val="both"/>
        <w:rPr>
          <w:rFonts w:ascii="Arial" w:hAnsi="Arial" w:cs="Arial"/>
          <w:szCs w:val="22"/>
        </w:rPr>
      </w:pPr>
      <w:r w:rsidRPr="007A1B6E">
        <w:rPr>
          <w:rFonts w:ascii="Arial" w:hAnsi="Arial" w:cs="Arial"/>
          <w:b/>
        </w:rPr>
        <w:t>Art. 4°</w:t>
      </w:r>
      <w:r w:rsidRPr="007A1B6E">
        <w:rPr>
          <w:rFonts w:ascii="Arial" w:hAnsi="Arial" w:cs="Arial"/>
        </w:rPr>
        <w:t xml:space="preserve"> Para efeito desta Norma Técnica entende-se por: </w:t>
      </w:r>
    </w:p>
    <w:p w14:paraId="5A2E91BC" w14:textId="77777777" w:rsidR="007A1B6E" w:rsidRPr="007A1B6E" w:rsidRDefault="007A1B6E" w:rsidP="00440480">
      <w:pPr>
        <w:numPr>
          <w:ilvl w:val="0"/>
          <w:numId w:val="7"/>
        </w:numPr>
        <w:spacing w:after="160" w:line="360" w:lineRule="auto"/>
        <w:ind w:right="55" w:hanging="10"/>
        <w:jc w:val="both"/>
        <w:rPr>
          <w:rFonts w:ascii="Arial" w:hAnsi="Arial" w:cs="Arial"/>
        </w:rPr>
      </w:pPr>
      <w:r w:rsidRPr="007A1B6E">
        <w:rPr>
          <w:rFonts w:ascii="Arial" w:hAnsi="Arial" w:cs="Arial"/>
        </w:rPr>
        <w:t>- Abatedouro Frigorifico de Pescado: o estabelecimento destinado ao abate de pescado, recepção, lavagem, manipulação, acondicionamento, rotulagem, armazenagem e expedição dos produtos oriundos do abate, podendo realizar recebimento, manipulação industrialização acondicionamento rotulagem armazenagem e expedição de produtos comestíveis e não comestíveis.</w:t>
      </w:r>
      <w:r w:rsidRPr="007A1B6E">
        <w:rPr>
          <w:rFonts w:ascii="Arial" w:hAnsi="Arial" w:cs="Arial"/>
          <w:sz w:val="22"/>
        </w:rPr>
        <w:t xml:space="preserve"> </w:t>
      </w:r>
    </w:p>
    <w:p w14:paraId="41E1774F" w14:textId="77777777" w:rsidR="00781E00" w:rsidRDefault="007A1B6E" w:rsidP="00440480">
      <w:pPr>
        <w:numPr>
          <w:ilvl w:val="0"/>
          <w:numId w:val="7"/>
        </w:numPr>
        <w:spacing w:after="160" w:line="360" w:lineRule="auto"/>
        <w:ind w:right="55" w:hanging="10"/>
        <w:jc w:val="both"/>
        <w:rPr>
          <w:rFonts w:ascii="Arial" w:hAnsi="Arial" w:cs="Arial"/>
        </w:rPr>
      </w:pPr>
      <w:r w:rsidRPr="007A1B6E">
        <w:rPr>
          <w:rFonts w:ascii="Arial" w:hAnsi="Arial" w:cs="Arial"/>
        </w:rPr>
        <w:t>- Unidade de Beneficiamento de Pescado e de Produtos de Pescado: o estabelecimento destinado à recepção, à lavagem do pescado recebido da produção primária, a manipulação, ao acondicionamento à rotulagem à armazenagem e à expedição de pescado e de produtos de pescado, podendo realizar também sua industrialização e o recebimento, a manipulação, a industrialização, o acondicionamento, a rotulagem, a armazenagem e a expedição de produtos não comestíveis.</w:t>
      </w:r>
      <w:r w:rsidRPr="007A1B6E">
        <w:rPr>
          <w:rFonts w:ascii="Arial" w:hAnsi="Arial" w:cs="Arial"/>
          <w:sz w:val="22"/>
        </w:rPr>
        <w:t xml:space="preserve"> </w:t>
      </w:r>
    </w:p>
    <w:p w14:paraId="6F268FA0" w14:textId="6A6BF708" w:rsidR="007A1B6E" w:rsidRPr="00781E00" w:rsidRDefault="007A1B6E" w:rsidP="00440480">
      <w:pPr>
        <w:numPr>
          <w:ilvl w:val="0"/>
          <w:numId w:val="7"/>
        </w:numPr>
        <w:spacing w:after="160" w:line="360" w:lineRule="auto"/>
        <w:ind w:right="55" w:hanging="10"/>
        <w:jc w:val="both"/>
        <w:rPr>
          <w:rFonts w:ascii="Arial" w:hAnsi="Arial" w:cs="Arial"/>
        </w:rPr>
      </w:pPr>
      <w:r w:rsidRPr="00781E00">
        <w:rPr>
          <w:rFonts w:ascii="Arial" w:hAnsi="Arial" w:cs="Arial"/>
        </w:rPr>
        <w:t xml:space="preserve">- Instalações: tudo que diz respeito ao setor de construção civil das seções de recepção, manipulação, expedição e seus anexos, câmaras frigoríficas, envolvendo também sistemas de água, esgotos, </w:t>
      </w:r>
      <w:r w:rsidR="008D0C4D" w:rsidRPr="00781E00">
        <w:rPr>
          <w:rFonts w:ascii="Arial" w:hAnsi="Arial" w:cs="Arial"/>
        </w:rPr>
        <w:t>vapor etc.</w:t>
      </w:r>
      <w:r w:rsidRPr="00781E00">
        <w:rPr>
          <w:rFonts w:ascii="Arial" w:hAnsi="Arial" w:cs="Arial"/>
        </w:rPr>
        <w:t xml:space="preserve"> </w:t>
      </w:r>
    </w:p>
    <w:p w14:paraId="60B217B5" w14:textId="5FF2B124" w:rsidR="00781E00" w:rsidRDefault="007A1B6E" w:rsidP="00785036">
      <w:pPr>
        <w:numPr>
          <w:ilvl w:val="0"/>
          <w:numId w:val="8"/>
        </w:numPr>
        <w:spacing w:after="160" w:line="360" w:lineRule="auto"/>
        <w:ind w:right="55" w:hanging="10"/>
        <w:jc w:val="both"/>
        <w:rPr>
          <w:rFonts w:ascii="Arial" w:hAnsi="Arial" w:cs="Arial"/>
          <w:sz w:val="22"/>
        </w:rPr>
      </w:pPr>
      <w:r w:rsidRPr="007A1B6E">
        <w:rPr>
          <w:rFonts w:ascii="Arial" w:hAnsi="Arial" w:cs="Arial"/>
        </w:rPr>
        <w:t>- Equipamentos: tudo que diz respeito ao maquinário, mesas, tanques, carros e demais utensílios utilizados nos trabalhos industrialização do pescado</w:t>
      </w:r>
      <w:r w:rsidRPr="007A1B6E">
        <w:rPr>
          <w:rFonts w:ascii="Arial" w:hAnsi="Arial" w:cs="Arial"/>
          <w:sz w:val="22"/>
        </w:rPr>
        <w:t xml:space="preserve"> </w:t>
      </w:r>
      <w:r w:rsidR="00B10198">
        <w:rPr>
          <w:rFonts w:ascii="Arial" w:hAnsi="Arial" w:cs="Arial"/>
          <w:sz w:val="22"/>
        </w:rPr>
        <w:br w:type="page"/>
      </w:r>
    </w:p>
    <w:p w14:paraId="3B6BD7EF" w14:textId="77777777" w:rsidR="00DC3B59" w:rsidRPr="00DC3B59" w:rsidRDefault="00DC3B59" w:rsidP="00DC3B59">
      <w:pPr>
        <w:spacing w:after="160" w:line="360" w:lineRule="auto"/>
        <w:ind w:left="10" w:right="55"/>
        <w:jc w:val="both"/>
        <w:rPr>
          <w:rFonts w:ascii="Arial" w:hAnsi="Arial" w:cs="Arial"/>
          <w:sz w:val="22"/>
        </w:rPr>
      </w:pPr>
    </w:p>
    <w:p w14:paraId="3C3E95D3" w14:textId="3347C6DD" w:rsidR="00F26A6B" w:rsidRDefault="007A1B6E" w:rsidP="00440480">
      <w:pPr>
        <w:numPr>
          <w:ilvl w:val="0"/>
          <w:numId w:val="8"/>
        </w:numPr>
        <w:spacing w:after="160" w:line="360" w:lineRule="auto"/>
        <w:ind w:right="55" w:hanging="10"/>
        <w:jc w:val="both"/>
        <w:rPr>
          <w:rFonts w:ascii="Arial" w:hAnsi="Arial" w:cs="Arial"/>
        </w:rPr>
      </w:pPr>
      <w:r w:rsidRPr="00781E00">
        <w:rPr>
          <w:rFonts w:ascii="Arial" w:hAnsi="Arial" w:cs="Arial"/>
        </w:rPr>
        <w:t>Operações: tudo que diz respeito às diversas etapas dos trabalhos executados para a obtenção do pescado e seus subprodutos.</w:t>
      </w:r>
    </w:p>
    <w:p w14:paraId="4659DF9A" w14:textId="77777777" w:rsidR="00DC3B59" w:rsidRDefault="00DC3B59" w:rsidP="00DC3B59">
      <w:pPr>
        <w:spacing w:after="160" w:line="360" w:lineRule="auto"/>
        <w:ind w:right="55"/>
        <w:jc w:val="both"/>
        <w:rPr>
          <w:rFonts w:ascii="Arial" w:hAnsi="Arial" w:cs="Arial"/>
        </w:rPr>
      </w:pPr>
    </w:p>
    <w:p w14:paraId="5D02E00D" w14:textId="680F420F" w:rsidR="00F26A6B" w:rsidRPr="00F26A6B" w:rsidRDefault="00F26A6B" w:rsidP="00440480">
      <w:pPr>
        <w:pStyle w:val="Ttulo1"/>
        <w:spacing w:after="297" w:line="360" w:lineRule="auto"/>
        <w:ind w:left="652" w:right="458"/>
      </w:pPr>
      <w:r w:rsidRPr="00F26A6B">
        <w:t>CAPÍTULO III</w:t>
      </w:r>
    </w:p>
    <w:p w14:paraId="28647F7D" w14:textId="525A358D" w:rsidR="00781E00" w:rsidRDefault="00F26A6B" w:rsidP="00440480">
      <w:pPr>
        <w:spacing w:after="160" w:line="360" w:lineRule="auto"/>
        <w:ind w:left="10" w:right="55"/>
        <w:jc w:val="center"/>
        <w:rPr>
          <w:rFonts w:ascii="Arial" w:hAnsi="Arial" w:cs="Arial"/>
          <w:b/>
        </w:rPr>
      </w:pPr>
      <w:r w:rsidRPr="00F26A6B">
        <w:rPr>
          <w:rFonts w:ascii="Arial" w:hAnsi="Arial" w:cs="Arial"/>
          <w:b/>
        </w:rPr>
        <w:t>DAS CARACTERISTICAS GERAIS DE INSTALAÇÕES E EQUIPAMENTOS</w:t>
      </w:r>
    </w:p>
    <w:p w14:paraId="1EC39511" w14:textId="77777777" w:rsidR="006419BE" w:rsidRPr="000950AE" w:rsidRDefault="006419BE" w:rsidP="00440480">
      <w:pPr>
        <w:spacing w:after="160" w:line="360" w:lineRule="auto"/>
        <w:ind w:left="10" w:right="55"/>
        <w:rPr>
          <w:rFonts w:ascii="Arial" w:hAnsi="Arial" w:cs="Arial"/>
          <w:b/>
        </w:rPr>
      </w:pPr>
    </w:p>
    <w:p w14:paraId="51EBE353" w14:textId="15361DD8" w:rsidR="000950AE" w:rsidRDefault="000950AE" w:rsidP="00440480">
      <w:pPr>
        <w:spacing w:after="115" w:line="360" w:lineRule="auto"/>
        <w:ind w:left="10" w:right="53" w:firstLine="698"/>
        <w:rPr>
          <w:rFonts w:ascii="Arial" w:hAnsi="Arial" w:cs="Arial"/>
        </w:rPr>
      </w:pPr>
      <w:r w:rsidRPr="000950AE">
        <w:rPr>
          <w:rFonts w:ascii="Arial" w:hAnsi="Arial" w:cs="Arial"/>
          <w:b/>
        </w:rPr>
        <w:t>Art. 5º</w:t>
      </w:r>
      <w:r w:rsidRPr="000950AE">
        <w:rPr>
          <w:rFonts w:ascii="Arial" w:hAnsi="Arial" w:cs="Arial"/>
        </w:rPr>
        <w:t xml:space="preserve"> As características gerais deverão obedecer às Normas Técnicas gerais de Instalações e Equipamentos para Estabelecimentos Fabricantes de Produtos de Origem Animal, devendo a disposição e a localização dos equipamentos prever fluxo </w:t>
      </w:r>
      <w:r w:rsidR="00906E4B" w:rsidRPr="000950AE">
        <w:rPr>
          <w:rFonts w:ascii="Arial" w:hAnsi="Arial" w:cs="Arial"/>
        </w:rPr>
        <w:t>contínuo</w:t>
      </w:r>
      <w:r w:rsidRPr="000950AE">
        <w:rPr>
          <w:rFonts w:ascii="Arial" w:hAnsi="Arial" w:cs="Arial"/>
        </w:rPr>
        <w:t xml:space="preserve"> de produção. </w:t>
      </w:r>
    </w:p>
    <w:p w14:paraId="7047BB35" w14:textId="77777777" w:rsidR="000950AE" w:rsidRPr="00DC3B59" w:rsidRDefault="000950AE" w:rsidP="00440480">
      <w:pPr>
        <w:spacing w:after="115" w:line="360" w:lineRule="auto"/>
        <w:ind w:right="53"/>
        <w:rPr>
          <w:rFonts w:ascii="Arial" w:hAnsi="Arial" w:cs="Arial"/>
        </w:rPr>
      </w:pPr>
    </w:p>
    <w:p w14:paraId="2E39AA58" w14:textId="77777777" w:rsidR="00906E4B" w:rsidRPr="00DC3B59" w:rsidRDefault="00906E4B" w:rsidP="00440480">
      <w:pPr>
        <w:spacing w:after="302" w:line="360" w:lineRule="auto"/>
        <w:ind w:left="652" w:right="610"/>
        <w:jc w:val="center"/>
        <w:rPr>
          <w:rFonts w:ascii="Arial" w:hAnsi="Arial" w:cs="Arial"/>
          <w:szCs w:val="22"/>
        </w:rPr>
      </w:pPr>
      <w:r w:rsidRPr="00DC3B59">
        <w:rPr>
          <w:rFonts w:ascii="Arial" w:hAnsi="Arial" w:cs="Arial"/>
          <w:b/>
        </w:rPr>
        <w:t xml:space="preserve">CAPÍTULO IV </w:t>
      </w:r>
    </w:p>
    <w:p w14:paraId="7548B2A1" w14:textId="51034898" w:rsidR="00906E4B" w:rsidRPr="00DC3B59" w:rsidRDefault="00906E4B" w:rsidP="00D75A8E">
      <w:pPr>
        <w:pStyle w:val="Ttulo1"/>
        <w:spacing w:after="180" w:line="360" w:lineRule="auto"/>
        <w:ind w:left="652" w:right="261"/>
        <w:rPr>
          <w:b w:val="0"/>
        </w:rPr>
      </w:pPr>
      <w:r w:rsidRPr="00DC3B59">
        <w:t>DAS CARACTERÍSTICAS ESPECÍFICAS DE INSTALAÇÕES E</w:t>
      </w:r>
      <w:r w:rsidR="00D75A8E">
        <w:t xml:space="preserve"> </w:t>
      </w:r>
      <w:r w:rsidRPr="00DC3B59">
        <w:t>EQUIPAMENTOS</w:t>
      </w:r>
    </w:p>
    <w:p w14:paraId="31C0C6CC" w14:textId="77777777" w:rsidR="00906E4B" w:rsidRPr="00906E4B" w:rsidRDefault="00906E4B" w:rsidP="00440480">
      <w:pPr>
        <w:spacing w:line="360" w:lineRule="auto"/>
      </w:pPr>
    </w:p>
    <w:p w14:paraId="21841E8A" w14:textId="77777777" w:rsidR="0005531A" w:rsidRPr="0005531A" w:rsidRDefault="0005531A" w:rsidP="00440480">
      <w:pPr>
        <w:spacing w:line="360" w:lineRule="auto"/>
        <w:ind w:left="-5" w:right="55" w:firstLine="647"/>
        <w:jc w:val="both"/>
        <w:rPr>
          <w:rFonts w:ascii="Arial" w:hAnsi="Arial" w:cs="Arial"/>
          <w:szCs w:val="22"/>
        </w:rPr>
      </w:pPr>
      <w:r w:rsidRPr="0005531A">
        <w:rPr>
          <w:rFonts w:ascii="Arial" w:hAnsi="Arial" w:cs="Arial"/>
          <w:b/>
        </w:rPr>
        <w:t xml:space="preserve">Art. 6º </w:t>
      </w:r>
      <w:r w:rsidRPr="0005531A">
        <w:rPr>
          <w:rFonts w:ascii="Arial" w:hAnsi="Arial" w:cs="Arial"/>
        </w:rPr>
        <w:t xml:space="preserve">O tanque de depuração deverá ser revestido com material impermeável com o objetivo de proporcionar o esvaziamento do trato digestivo dos peixes de cultivo e eliminação de resíduos terapêuticos. </w:t>
      </w:r>
    </w:p>
    <w:p w14:paraId="6494590E" w14:textId="77777777" w:rsidR="0005531A" w:rsidRDefault="0005531A" w:rsidP="008C7F7F">
      <w:pPr>
        <w:spacing w:line="360" w:lineRule="auto"/>
        <w:ind w:left="-5" w:right="55" w:firstLine="647"/>
        <w:jc w:val="both"/>
        <w:rPr>
          <w:rFonts w:ascii="Arial" w:hAnsi="Arial" w:cs="Arial"/>
        </w:rPr>
      </w:pPr>
      <w:r w:rsidRPr="008C7F7F">
        <w:rPr>
          <w:rFonts w:ascii="Arial" w:hAnsi="Arial" w:cs="Arial"/>
          <w:b/>
          <w:bCs/>
        </w:rPr>
        <w:t>Parágrafo único.</w:t>
      </w:r>
      <w:r w:rsidRPr="0005531A">
        <w:rPr>
          <w:rFonts w:ascii="Arial" w:hAnsi="Arial" w:cs="Arial"/>
        </w:rPr>
        <w:t xml:space="preserve"> Caso o lote venha acompanhado de Atestado emitido pelo Responsável Técnico do criatório informando a depuração realizada na propriedade. </w:t>
      </w:r>
    </w:p>
    <w:p w14:paraId="7FFBAA71" w14:textId="77777777" w:rsidR="0005531A" w:rsidRPr="0005531A" w:rsidRDefault="0005531A" w:rsidP="00440480">
      <w:pPr>
        <w:spacing w:line="360" w:lineRule="auto"/>
        <w:ind w:left="-5" w:right="55"/>
        <w:jc w:val="both"/>
        <w:rPr>
          <w:rFonts w:ascii="Arial" w:hAnsi="Arial" w:cs="Arial"/>
        </w:rPr>
      </w:pPr>
    </w:p>
    <w:p w14:paraId="0611F65C" w14:textId="77777777" w:rsidR="0005531A" w:rsidRDefault="0005531A" w:rsidP="00440480">
      <w:pPr>
        <w:spacing w:line="360" w:lineRule="auto"/>
        <w:ind w:left="-15" w:right="55" w:firstLine="706"/>
        <w:jc w:val="both"/>
        <w:rPr>
          <w:rFonts w:ascii="Arial" w:hAnsi="Arial" w:cs="Arial"/>
        </w:rPr>
      </w:pPr>
      <w:r w:rsidRPr="0005531A">
        <w:rPr>
          <w:rFonts w:ascii="Arial" w:hAnsi="Arial" w:cs="Arial"/>
          <w:b/>
        </w:rPr>
        <w:t xml:space="preserve">Art. 7º </w:t>
      </w:r>
      <w:r w:rsidRPr="0005531A">
        <w:rPr>
          <w:rFonts w:ascii="Arial" w:hAnsi="Arial" w:cs="Arial"/>
        </w:rPr>
        <w:t>A recepção do pescado deverá ser feita em área coberta com pé direito de no mínimo 3 (três) metros. Esta seção será separada fisicamente por parede inteira e sem possibilidade de trânsito de pessoal entre esta e a seção de evisceração e filetagem.</w:t>
      </w:r>
    </w:p>
    <w:p w14:paraId="2A29633D" w14:textId="74C6B4C6" w:rsidR="0005531A" w:rsidRPr="0005531A" w:rsidRDefault="0005531A" w:rsidP="00440480">
      <w:pPr>
        <w:spacing w:line="360" w:lineRule="auto"/>
        <w:ind w:left="-15" w:right="55" w:firstLine="706"/>
        <w:jc w:val="both"/>
        <w:rPr>
          <w:rFonts w:ascii="Arial" w:hAnsi="Arial" w:cs="Arial"/>
        </w:rPr>
      </w:pPr>
      <w:r w:rsidRPr="0005531A">
        <w:rPr>
          <w:rFonts w:ascii="Arial" w:hAnsi="Arial" w:cs="Arial"/>
        </w:rPr>
        <w:t xml:space="preserve"> </w:t>
      </w:r>
    </w:p>
    <w:p w14:paraId="684EAADB" w14:textId="01EF8720" w:rsidR="00D75A8E" w:rsidRDefault="0005531A" w:rsidP="00440480">
      <w:pPr>
        <w:spacing w:after="160" w:line="360" w:lineRule="auto"/>
        <w:ind w:left="10" w:right="55" w:firstLine="681"/>
        <w:jc w:val="both"/>
        <w:rPr>
          <w:rFonts w:ascii="Arial" w:hAnsi="Arial" w:cs="Arial"/>
        </w:rPr>
      </w:pPr>
      <w:r w:rsidRPr="0005531A">
        <w:rPr>
          <w:rFonts w:ascii="Arial" w:hAnsi="Arial" w:cs="Arial"/>
          <w:b/>
        </w:rPr>
        <w:t>Art. 8º</w:t>
      </w:r>
      <w:r w:rsidRPr="0005531A">
        <w:rPr>
          <w:rFonts w:ascii="Arial" w:hAnsi="Arial" w:cs="Arial"/>
        </w:rPr>
        <w:t xml:space="preserve"> </w:t>
      </w:r>
      <w:r w:rsidRPr="000E3F43">
        <w:rPr>
          <w:rFonts w:ascii="Arial" w:hAnsi="Arial" w:cs="Arial"/>
        </w:rPr>
        <w:t>A comunicação da seção de recepção e de evisceração dar-se-á através do cilindro ou esteira de lavagem do pescado.</w:t>
      </w:r>
      <w:r w:rsidR="00D75A8E">
        <w:rPr>
          <w:rFonts w:ascii="Arial" w:hAnsi="Arial" w:cs="Arial"/>
        </w:rPr>
        <w:br w:type="page"/>
      </w:r>
    </w:p>
    <w:p w14:paraId="657AEC13" w14:textId="6CF75A43" w:rsidR="000E3F43" w:rsidRDefault="000E3F43" w:rsidP="00440480">
      <w:pPr>
        <w:spacing w:after="160" w:line="360" w:lineRule="auto"/>
        <w:ind w:left="10" w:right="55" w:firstLine="681"/>
        <w:jc w:val="both"/>
        <w:rPr>
          <w:rFonts w:ascii="Arial" w:hAnsi="Arial" w:cs="Arial"/>
        </w:rPr>
      </w:pPr>
      <w:r w:rsidRPr="000E3F43">
        <w:rPr>
          <w:rFonts w:ascii="Arial" w:hAnsi="Arial" w:cs="Arial"/>
          <w:b/>
        </w:rPr>
        <w:lastRenderedPageBreak/>
        <w:t>Art. 9°</w:t>
      </w:r>
      <w:r w:rsidRPr="000E3F43">
        <w:rPr>
          <w:rFonts w:ascii="Arial" w:hAnsi="Arial" w:cs="Arial"/>
        </w:rPr>
        <w:t xml:space="preserve"> O cilindro ou esteira de lavagem deverá ser constituído de material impermeável e inoxidável e de fácil higienização e dispor de água sob pressão com cinco partes por milhão (5,0 ppm) de cloro residual a fim de remover adequadamente o muco superficial do pescado. </w:t>
      </w:r>
    </w:p>
    <w:p w14:paraId="2B3D77D7" w14:textId="77777777" w:rsidR="00D75A8E" w:rsidRPr="000E3F43" w:rsidRDefault="00D75A8E" w:rsidP="00440480">
      <w:pPr>
        <w:spacing w:after="160" w:line="360" w:lineRule="auto"/>
        <w:ind w:left="10" w:right="55" w:firstLine="681"/>
        <w:jc w:val="both"/>
        <w:rPr>
          <w:rFonts w:ascii="Arial" w:hAnsi="Arial" w:cs="Arial"/>
          <w:szCs w:val="22"/>
        </w:rPr>
      </w:pPr>
    </w:p>
    <w:p w14:paraId="37BF7DF4" w14:textId="77777777" w:rsidR="000E3F43" w:rsidRPr="000E3F43" w:rsidRDefault="000E3F43" w:rsidP="00440480">
      <w:pPr>
        <w:spacing w:line="360" w:lineRule="auto"/>
        <w:ind w:left="-15" w:right="55" w:firstLine="706"/>
        <w:jc w:val="both"/>
        <w:rPr>
          <w:rFonts w:ascii="Arial" w:hAnsi="Arial" w:cs="Arial"/>
        </w:rPr>
      </w:pPr>
      <w:r w:rsidRPr="000E3F43">
        <w:rPr>
          <w:rFonts w:ascii="Arial" w:hAnsi="Arial" w:cs="Arial"/>
          <w:b/>
        </w:rPr>
        <w:t>Art. 10.</w:t>
      </w:r>
      <w:r w:rsidRPr="000E3F43">
        <w:rPr>
          <w:rFonts w:ascii="Arial" w:hAnsi="Arial" w:cs="Arial"/>
        </w:rPr>
        <w:t xml:space="preserve"> Os túneis poderão ser construídos em alvenaria ou totalmente em isopainéis metálicos. Em qualquer dos dois casos terão camada de material de isolamento, constituída por isopor, com espessura mínima de 0,20m (vinte centímetros). Está sendo empregada também a resina de poliuretano expandido, com melhores resultados como material de isolamento. </w:t>
      </w:r>
    </w:p>
    <w:p w14:paraId="16A776B0" w14:textId="702B3E7B" w:rsidR="00FC76B7" w:rsidRDefault="000E3F43" w:rsidP="00A415DF">
      <w:pPr>
        <w:spacing w:line="360" w:lineRule="auto"/>
        <w:ind w:left="-5" w:right="55" w:firstLine="696"/>
        <w:jc w:val="both"/>
        <w:rPr>
          <w:rFonts w:ascii="Arial" w:hAnsi="Arial" w:cs="Arial"/>
        </w:rPr>
      </w:pPr>
      <w:r w:rsidRPr="00A415DF">
        <w:rPr>
          <w:rFonts w:ascii="Arial" w:hAnsi="Arial" w:cs="Arial"/>
          <w:b/>
          <w:bCs/>
        </w:rPr>
        <w:t>Parágrafo único.</w:t>
      </w:r>
      <w:r w:rsidRPr="000E3F43">
        <w:rPr>
          <w:rFonts w:ascii="Arial" w:hAnsi="Arial" w:cs="Arial"/>
        </w:rPr>
        <w:t xml:space="preserve"> O isolamento deverá abranger o piso, as paredes e o teto dos túneis de congelamento, utilizando-se sempre material isolante de mesma espessura. </w:t>
      </w:r>
    </w:p>
    <w:p w14:paraId="5F1ACC0F" w14:textId="77777777" w:rsidR="00D75A8E" w:rsidRDefault="00D75A8E" w:rsidP="00440480">
      <w:pPr>
        <w:spacing w:line="360" w:lineRule="auto"/>
        <w:ind w:left="-5" w:right="55"/>
        <w:jc w:val="both"/>
        <w:rPr>
          <w:rFonts w:ascii="Arial" w:hAnsi="Arial" w:cs="Arial"/>
        </w:rPr>
      </w:pPr>
    </w:p>
    <w:p w14:paraId="377CBDDC" w14:textId="455600C0" w:rsidR="000E3F43" w:rsidRPr="000E3F43" w:rsidRDefault="000E3F43" w:rsidP="00440480">
      <w:pPr>
        <w:spacing w:line="360" w:lineRule="auto"/>
        <w:ind w:left="-5" w:right="55" w:firstLine="711"/>
        <w:jc w:val="both"/>
        <w:rPr>
          <w:rFonts w:ascii="Arial" w:hAnsi="Arial" w:cs="Arial"/>
        </w:rPr>
      </w:pPr>
      <w:r w:rsidRPr="000E3F43">
        <w:rPr>
          <w:rFonts w:ascii="Arial" w:hAnsi="Arial" w:cs="Arial"/>
          <w:b/>
        </w:rPr>
        <w:t>Art. 11.</w:t>
      </w:r>
      <w:r w:rsidRPr="000E3F43">
        <w:rPr>
          <w:rFonts w:ascii="Arial" w:hAnsi="Arial" w:cs="Arial"/>
        </w:rPr>
        <w:t xml:space="preserve"> Para estabelecimentos de pequeno porte será admitido o congelamento em freezer com as seguintes ressalvas: </w:t>
      </w:r>
    </w:p>
    <w:p w14:paraId="478C6E79" w14:textId="77777777" w:rsidR="000E3F43" w:rsidRPr="000E3F43" w:rsidRDefault="000E3F43" w:rsidP="00440480">
      <w:pPr>
        <w:numPr>
          <w:ilvl w:val="0"/>
          <w:numId w:val="9"/>
        </w:numPr>
        <w:spacing w:after="115" w:line="360" w:lineRule="auto"/>
        <w:ind w:right="54" w:firstLine="706"/>
        <w:jc w:val="both"/>
        <w:rPr>
          <w:rFonts w:ascii="Arial" w:hAnsi="Arial" w:cs="Arial"/>
        </w:rPr>
      </w:pPr>
      <w:r w:rsidRPr="000E3F43">
        <w:rPr>
          <w:rFonts w:ascii="Arial" w:hAnsi="Arial" w:cs="Arial"/>
        </w:rPr>
        <w:t xml:space="preserve">o freezer usado para congelamento não poderá ser usado também </w:t>
      </w:r>
    </w:p>
    <w:p w14:paraId="7176F1B8" w14:textId="77777777" w:rsidR="000E3F43" w:rsidRPr="000E3F43" w:rsidRDefault="000E3F43" w:rsidP="00440480">
      <w:pPr>
        <w:spacing w:after="277" w:line="360" w:lineRule="auto"/>
        <w:ind w:left="-5" w:right="55"/>
        <w:jc w:val="both"/>
        <w:rPr>
          <w:rFonts w:ascii="Arial" w:hAnsi="Arial" w:cs="Arial"/>
        </w:rPr>
      </w:pPr>
      <w:r w:rsidRPr="000E3F43">
        <w:rPr>
          <w:rFonts w:ascii="Arial" w:hAnsi="Arial" w:cs="Arial"/>
        </w:rPr>
        <w:t>para estocagem;</w:t>
      </w:r>
      <w:r w:rsidRPr="000E3F43">
        <w:rPr>
          <w:rFonts w:ascii="Arial" w:hAnsi="Arial" w:cs="Arial"/>
          <w:sz w:val="22"/>
        </w:rPr>
        <w:t xml:space="preserve"> </w:t>
      </w:r>
    </w:p>
    <w:p w14:paraId="7B2410E8" w14:textId="77777777" w:rsidR="000E3F43" w:rsidRPr="00886AD0" w:rsidRDefault="000E3F43" w:rsidP="00440480">
      <w:pPr>
        <w:numPr>
          <w:ilvl w:val="0"/>
          <w:numId w:val="9"/>
        </w:numPr>
        <w:spacing w:after="160" w:line="360" w:lineRule="auto"/>
        <w:ind w:right="54" w:firstLine="706"/>
        <w:jc w:val="both"/>
        <w:rPr>
          <w:rFonts w:ascii="Arial" w:hAnsi="Arial" w:cs="Arial"/>
        </w:rPr>
      </w:pPr>
      <w:r w:rsidRPr="000E3F43">
        <w:rPr>
          <w:rFonts w:ascii="Arial" w:hAnsi="Arial" w:cs="Arial"/>
        </w:rPr>
        <w:t>Os produtos a serem congelados deverão ser dispostos em prateleiras permitindo o espaçamento a fim de acelerar o congelamento.</w:t>
      </w:r>
      <w:r w:rsidRPr="000E3F43">
        <w:rPr>
          <w:rFonts w:ascii="Arial" w:hAnsi="Arial" w:cs="Arial"/>
          <w:sz w:val="22"/>
        </w:rPr>
        <w:t xml:space="preserve"> </w:t>
      </w:r>
    </w:p>
    <w:p w14:paraId="3AAEEAD7" w14:textId="77777777" w:rsidR="00886AD0" w:rsidRPr="000E3F43" w:rsidRDefault="00886AD0" w:rsidP="00886AD0">
      <w:pPr>
        <w:spacing w:after="160" w:line="360" w:lineRule="auto"/>
        <w:ind w:right="54"/>
        <w:jc w:val="both"/>
        <w:rPr>
          <w:rFonts w:ascii="Arial" w:hAnsi="Arial" w:cs="Arial"/>
        </w:rPr>
      </w:pPr>
    </w:p>
    <w:p w14:paraId="12D9EF7E" w14:textId="77777777" w:rsidR="00FC76B7" w:rsidRDefault="000E3F43" w:rsidP="00440480">
      <w:pPr>
        <w:spacing w:after="162" w:line="360" w:lineRule="auto"/>
        <w:ind w:right="50" w:firstLine="706"/>
        <w:jc w:val="both"/>
        <w:rPr>
          <w:rFonts w:ascii="Arial" w:hAnsi="Arial" w:cs="Arial"/>
        </w:rPr>
      </w:pPr>
      <w:r w:rsidRPr="000E3F43">
        <w:rPr>
          <w:rFonts w:ascii="Arial" w:hAnsi="Arial" w:cs="Arial"/>
          <w:b/>
        </w:rPr>
        <w:t>Art. 12.</w:t>
      </w:r>
      <w:r w:rsidRPr="000E3F43">
        <w:rPr>
          <w:rFonts w:ascii="Arial" w:hAnsi="Arial" w:cs="Arial"/>
        </w:rPr>
        <w:t xml:space="preserve"> A câmara de estocagem de congelados deverá ser construída em alvenaria ou totalmente em isopainéis metálicos. Em qualquer dos dois casos terá isolamento de isopor, com 0,20m (vinte centímetros de </w:t>
      </w:r>
      <w:r w:rsidRPr="000E3F43">
        <w:rPr>
          <w:rFonts w:ascii="Arial" w:hAnsi="Arial" w:cs="Arial"/>
          <w:color w:val="212121"/>
        </w:rPr>
        <w:t>espessura).</w:t>
      </w:r>
    </w:p>
    <w:p w14:paraId="23EF16DF" w14:textId="51F69E2D" w:rsidR="00FC76B7" w:rsidRDefault="000E3F43" w:rsidP="00440480">
      <w:pPr>
        <w:spacing w:after="162" w:line="360" w:lineRule="auto"/>
        <w:ind w:left="691" w:right="50" w:firstLine="708"/>
        <w:jc w:val="both"/>
        <w:rPr>
          <w:rFonts w:ascii="Arial" w:hAnsi="Arial" w:cs="Arial"/>
        </w:rPr>
      </w:pPr>
      <w:r w:rsidRPr="00C924AF">
        <w:rPr>
          <w:rFonts w:ascii="Arial" w:hAnsi="Arial" w:cs="Arial"/>
          <w:b/>
          <w:bCs/>
          <w:color w:val="212121"/>
        </w:rPr>
        <w:t>§1</w:t>
      </w:r>
      <w:r w:rsidRPr="000E3F43">
        <w:rPr>
          <w:rFonts w:ascii="Arial" w:hAnsi="Arial" w:cs="Arial"/>
          <w:color w:val="212121"/>
        </w:rPr>
        <w:t xml:space="preserve"> O isolamento, como nos túneis de congelamento, abrangerá o piso, as paredes e o teto, utilizando-se sempre material isolante de mesma espessura.</w:t>
      </w:r>
    </w:p>
    <w:p w14:paraId="2A725E5F" w14:textId="77777777" w:rsidR="00886AD0" w:rsidRDefault="000E3F43" w:rsidP="00440480">
      <w:pPr>
        <w:spacing w:after="162" w:line="360" w:lineRule="auto"/>
        <w:ind w:left="691" w:right="50" w:firstLine="708"/>
        <w:jc w:val="both"/>
        <w:rPr>
          <w:rFonts w:ascii="Arial" w:hAnsi="Arial" w:cs="Arial"/>
          <w:color w:val="212121"/>
        </w:rPr>
      </w:pPr>
      <w:r w:rsidRPr="00C924AF">
        <w:rPr>
          <w:rFonts w:ascii="Arial" w:hAnsi="Arial" w:cs="Arial"/>
          <w:b/>
          <w:bCs/>
          <w:color w:val="212121"/>
        </w:rPr>
        <w:t>§2</w:t>
      </w:r>
      <w:r w:rsidRPr="000E3F43">
        <w:rPr>
          <w:rFonts w:ascii="Arial" w:hAnsi="Arial" w:cs="Arial"/>
          <w:color w:val="212121"/>
        </w:rPr>
        <w:t xml:space="preserve"> Os produtos aqui depositados, devem estar totalmente congelados e adequadamente embalados e identificados. Só serão transferidos dos túneis de congelamento para a câmara de estocagem os produtos que já tenham atingidos 18cº (menos dezoito graus centígrados) no seu interior. Nessa câmara os produtos ficarão</w:t>
      </w:r>
      <w:r w:rsidR="00886AD0">
        <w:rPr>
          <w:rFonts w:ascii="Arial" w:hAnsi="Arial" w:cs="Arial"/>
          <w:color w:val="212121"/>
        </w:rPr>
        <w:br w:type="page"/>
      </w:r>
    </w:p>
    <w:p w14:paraId="31A9983B" w14:textId="0B252112" w:rsidR="000E3F43" w:rsidRPr="000E3F43" w:rsidRDefault="000E3F43" w:rsidP="00D7651F">
      <w:pPr>
        <w:spacing w:after="162" w:line="360" w:lineRule="auto"/>
        <w:ind w:left="691" w:right="50"/>
        <w:jc w:val="both"/>
        <w:rPr>
          <w:rFonts w:ascii="Arial" w:hAnsi="Arial" w:cs="Arial"/>
        </w:rPr>
      </w:pPr>
      <w:r w:rsidRPr="000E3F43">
        <w:rPr>
          <w:rFonts w:ascii="Arial" w:hAnsi="Arial" w:cs="Arial"/>
          <w:color w:val="212121"/>
        </w:rPr>
        <w:lastRenderedPageBreak/>
        <w:t>armazenados sobre estrados ou em paletes, afastados das paredes e do teto e em temperatura nunca superior a -18°C (menos dezoito graus centígrados) até a sua expedição.</w:t>
      </w:r>
      <w:r w:rsidRPr="000E3F43">
        <w:rPr>
          <w:rFonts w:ascii="Arial" w:hAnsi="Arial" w:cs="Arial"/>
        </w:rPr>
        <w:t xml:space="preserve"> </w:t>
      </w:r>
    </w:p>
    <w:p w14:paraId="2B4B02C5" w14:textId="77777777" w:rsidR="00440480" w:rsidRPr="00440480" w:rsidRDefault="000E3F43" w:rsidP="00440480">
      <w:pPr>
        <w:spacing w:after="160" w:line="360" w:lineRule="auto"/>
        <w:ind w:left="691" w:right="55" w:firstLine="698"/>
        <w:jc w:val="both"/>
        <w:rPr>
          <w:rFonts w:ascii="Arial" w:hAnsi="Arial" w:cs="Arial"/>
          <w:color w:val="212121"/>
        </w:rPr>
      </w:pPr>
      <w:r w:rsidRPr="00C924AF">
        <w:rPr>
          <w:rFonts w:ascii="Arial" w:hAnsi="Arial" w:cs="Arial"/>
          <w:b/>
          <w:bCs/>
          <w:color w:val="212121"/>
        </w:rPr>
        <w:t>§3</w:t>
      </w:r>
      <w:r w:rsidRPr="000E3F43">
        <w:rPr>
          <w:rFonts w:ascii="Arial" w:hAnsi="Arial" w:cs="Arial"/>
          <w:color w:val="212121"/>
        </w:rPr>
        <w:t xml:space="preserve"> Para estabelecimentos de pequeno porte será admitida a </w:t>
      </w:r>
      <w:r w:rsidR="00440480" w:rsidRPr="00440480">
        <w:rPr>
          <w:rFonts w:ascii="Arial" w:hAnsi="Arial" w:cs="Arial"/>
          <w:color w:val="212121"/>
        </w:rPr>
        <w:t>mantenham os produtos nas temperaturas previstas pela legislação.</w:t>
      </w:r>
    </w:p>
    <w:p w14:paraId="77B608C5" w14:textId="77777777" w:rsidR="00440480" w:rsidRPr="00440480" w:rsidRDefault="00440480" w:rsidP="00D7651F">
      <w:pPr>
        <w:spacing w:after="163" w:line="360" w:lineRule="auto"/>
        <w:ind w:left="10" w:right="50" w:firstLine="681"/>
        <w:jc w:val="both"/>
        <w:rPr>
          <w:rFonts w:ascii="Arial" w:hAnsi="Arial" w:cs="Arial"/>
          <w:szCs w:val="22"/>
        </w:rPr>
      </w:pPr>
      <w:r w:rsidRPr="00440480">
        <w:rPr>
          <w:rFonts w:ascii="Arial" w:hAnsi="Arial" w:cs="Arial"/>
          <w:b/>
          <w:color w:val="212121"/>
        </w:rPr>
        <w:t xml:space="preserve">Art. 13. </w:t>
      </w:r>
      <w:r w:rsidRPr="00440480">
        <w:rPr>
          <w:rFonts w:ascii="Arial" w:hAnsi="Arial" w:cs="Arial"/>
          <w:color w:val="212121"/>
        </w:rPr>
        <w:t xml:space="preserve">A sala de fracionamento de produtos congelados deverá existir nos estabelecimentos que realizarem fracionamento de embalagens </w:t>
      </w:r>
      <w:r w:rsidRPr="00440480">
        <w:rPr>
          <w:rFonts w:ascii="Arial" w:hAnsi="Arial" w:cs="Arial"/>
          <w:i/>
          <w:color w:val="212121"/>
        </w:rPr>
        <w:t>master,</w:t>
      </w:r>
      <w:r w:rsidRPr="00440480">
        <w:rPr>
          <w:rFonts w:ascii="Arial" w:hAnsi="Arial" w:cs="Arial"/>
          <w:color w:val="212121"/>
        </w:rPr>
        <w:t xml:space="preserve"> de produtos previamente congelados. Esta sala possuirá as seguintes características:</w:t>
      </w:r>
      <w:r w:rsidRPr="00440480">
        <w:rPr>
          <w:rFonts w:ascii="Arial" w:hAnsi="Arial" w:cs="Arial"/>
        </w:rPr>
        <w:t xml:space="preserve"> </w:t>
      </w:r>
    </w:p>
    <w:p w14:paraId="1D7B592A" w14:textId="77777777" w:rsidR="00440480" w:rsidRPr="00440480" w:rsidRDefault="00440480" w:rsidP="00440480">
      <w:pPr>
        <w:numPr>
          <w:ilvl w:val="0"/>
          <w:numId w:val="10"/>
        </w:numPr>
        <w:spacing w:after="297" w:line="360" w:lineRule="auto"/>
        <w:ind w:right="50" w:hanging="331"/>
        <w:jc w:val="both"/>
        <w:rPr>
          <w:rFonts w:ascii="Arial" w:hAnsi="Arial" w:cs="Arial"/>
        </w:rPr>
      </w:pPr>
      <w:r w:rsidRPr="00440480">
        <w:rPr>
          <w:rFonts w:ascii="Arial" w:hAnsi="Arial" w:cs="Arial"/>
          <w:color w:val="212121"/>
        </w:rPr>
        <w:t>Pé-direito mínimo de 3,00m (três metros);</w:t>
      </w:r>
      <w:r w:rsidRPr="00440480">
        <w:rPr>
          <w:rFonts w:ascii="Arial" w:hAnsi="Arial" w:cs="Arial"/>
          <w:sz w:val="22"/>
        </w:rPr>
        <w:t xml:space="preserve"> </w:t>
      </w:r>
    </w:p>
    <w:p w14:paraId="201873CE" w14:textId="77777777" w:rsidR="00440480" w:rsidRPr="00440480" w:rsidRDefault="00440480" w:rsidP="00440480">
      <w:pPr>
        <w:numPr>
          <w:ilvl w:val="0"/>
          <w:numId w:val="10"/>
        </w:numPr>
        <w:spacing w:after="157" w:line="360" w:lineRule="auto"/>
        <w:ind w:right="50" w:hanging="331"/>
        <w:jc w:val="both"/>
        <w:rPr>
          <w:rFonts w:ascii="Arial" w:hAnsi="Arial" w:cs="Arial"/>
        </w:rPr>
      </w:pPr>
      <w:r w:rsidRPr="00440480">
        <w:rPr>
          <w:rFonts w:ascii="Arial" w:hAnsi="Arial" w:cs="Arial"/>
          <w:color w:val="212121"/>
        </w:rPr>
        <w:t>Sistema de climatização de maneira a permitir que a temperatura da sala se mantenha entre 14°C e 16"C (quatorze e dezesseis graus centigrados) durante os trabalhos;</w:t>
      </w:r>
      <w:r w:rsidRPr="00440480">
        <w:rPr>
          <w:rFonts w:ascii="Arial" w:hAnsi="Arial" w:cs="Arial"/>
          <w:sz w:val="22"/>
        </w:rPr>
        <w:t xml:space="preserve"> </w:t>
      </w:r>
    </w:p>
    <w:p w14:paraId="651F6D9E" w14:textId="77777777" w:rsidR="00440480" w:rsidRPr="00440480" w:rsidRDefault="00440480" w:rsidP="00440480">
      <w:pPr>
        <w:numPr>
          <w:ilvl w:val="0"/>
          <w:numId w:val="10"/>
        </w:numPr>
        <w:spacing w:after="2" w:line="360" w:lineRule="auto"/>
        <w:ind w:right="50" w:hanging="331"/>
        <w:jc w:val="both"/>
        <w:rPr>
          <w:rFonts w:ascii="Arial" w:hAnsi="Arial" w:cs="Arial"/>
        </w:rPr>
      </w:pPr>
      <w:r w:rsidRPr="00440480">
        <w:rPr>
          <w:rFonts w:ascii="Arial" w:hAnsi="Arial" w:cs="Arial"/>
          <w:color w:val="212121"/>
        </w:rPr>
        <w:t>O uso de janelas nesta seção não é recomendado, pois a existência destas prejudicará enormemente a sua climatização. Caso for de interesse da empresa a iluminação natural da seção, poderão ser utilizados tijolos de vidro refratário;</w:t>
      </w:r>
      <w:r w:rsidRPr="00440480">
        <w:rPr>
          <w:rFonts w:ascii="Arial" w:hAnsi="Arial" w:cs="Arial"/>
          <w:sz w:val="22"/>
        </w:rPr>
        <w:t xml:space="preserve"> </w:t>
      </w:r>
    </w:p>
    <w:p w14:paraId="01BD20B1" w14:textId="77777777" w:rsidR="00440480" w:rsidRPr="00440480" w:rsidRDefault="00440480" w:rsidP="00440480">
      <w:pPr>
        <w:numPr>
          <w:ilvl w:val="0"/>
          <w:numId w:val="10"/>
        </w:numPr>
        <w:spacing w:after="2" w:line="360" w:lineRule="auto"/>
        <w:ind w:right="50" w:hanging="331"/>
        <w:jc w:val="both"/>
        <w:rPr>
          <w:rFonts w:ascii="Arial" w:hAnsi="Arial" w:cs="Arial"/>
        </w:rPr>
      </w:pPr>
      <w:r w:rsidRPr="00440480">
        <w:rPr>
          <w:rFonts w:ascii="Arial" w:hAnsi="Arial" w:cs="Arial"/>
          <w:color w:val="212121"/>
        </w:rPr>
        <w:t>Para facilitar a climatização da sala é conveniente que pelo menos as paredes e o teto possuam isolamento térmico;</w:t>
      </w:r>
      <w:r w:rsidRPr="00440480">
        <w:rPr>
          <w:rFonts w:ascii="Arial" w:hAnsi="Arial" w:cs="Arial"/>
          <w:sz w:val="22"/>
        </w:rPr>
        <w:t xml:space="preserve"> </w:t>
      </w:r>
    </w:p>
    <w:p w14:paraId="4F9BD50E" w14:textId="77777777" w:rsidR="00440480" w:rsidRPr="00440480" w:rsidRDefault="00440480" w:rsidP="00440480">
      <w:pPr>
        <w:numPr>
          <w:ilvl w:val="0"/>
          <w:numId w:val="10"/>
        </w:numPr>
        <w:spacing w:after="2" w:line="360" w:lineRule="auto"/>
        <w:ind w:right="50" w:hanging="331"/>
        <w:jc w:val="both"/>
        <w:rPr>
          <w:rFonts w:ascii="Arial" w:hAnsi="Arial" w:cs="Arial"/>
        </w:rPr>
      </w:pPr>
      <w:r w:rsidRPr="00440480">
        <w:rPr>
          <w:rFonts w:ascii="Arial" w:hAnsi="Arial" w:cs="Arial"/>
          <w:color w:val="212121"/>
        </w:rPr>
        <w:t>As paredes e o teto poderão também ser totalmente de isopainéis metálicos, protegidos da oxidação com tinta especial, de cor clara;</w:t>
      </w:r>
      <w:r w:rsidRPr="00440480">
        <w:rPr>
          <w:rFonts w:ascii="Arial" w:hAnsi="Arial" w:cs="Arial"/>
          <w:sz w:val="22"/>
        </w:rPr>
        <w:t xml:space="preserve"> </w:t>
      </w:r>
    </w:p>
    <w:p w14:paraId="2849611E" w14:textId="77777777" w:rsidR="00440480" w:rsidRPr="00440480" w:rsidRDefault="00440480" w:rsidP="00440480">
      <w:pPr>
        <w:numPr>
          <w:ilvl w:val="0"/>
          <w:numId w:val="10"/>
        </w:numPr>
        <w:spacing w:after="2" w:line="360" w:lineRule="auto"/>
        <w:ind w:right="50" w:hanging="331"/>
        <w:jc w:val="both"/>
        <w:rPr>
          <w:rFonts w:ascii="Arial" w:hAnsi="Arial" w:cs="Arial"/>
        </w:rPr>
      </w:pPr>
      <w:r w:rsidRPr="00440480">
        <w:rPr>
          <w:rFonts w:ascii="Arial" w:hAnsi="Arial" w:cs="Arial"/>
          <w:color w:val="212121"/>
        </w:rPr>
        <w:t>As portas serão metálicas e com dispositivo de fechamento automático, devendo ser mantidas sempre fechadas. E recomendável o uso de portas com isolamento térmico;</w:t>
      </w:r>
      <w:r w:rsidRPr="00440480">
        <w:rPr>
          <w:rFonts w:ascii="Arial" w:hAnsi="Arial" w:cs="Arial"/>
          <w:sz w:val="22"/>
        </w:rPr>
        <w:t xml:space="preserve"> </w:t>
      </w:r>
    </w:p>
    <w:p w14:paraId="221F7D03" w14:textId="77777777" w:rsidR="00440480" w:rsidRPr="00440480" w:rsidRDefault="00440480" w:rsidP="00440480">
      <w:pPr>
        <w:numPr>
          <w:ilvl w:val="0"/>
          <w:numId w:val="10"/>
        </w:numPr>
        <w:spacing w:after="2" w:line="360" w:lineRule="auto"/>
        <w:ind w:right="50" w:hanging="331"/>
        <w:jc w:val="both"/>
        <w:rPr>
          <w:rFonts w:ascii="Arial" w:hAnsi="Arial" w:cs="Arial"/>
        </w:rPr>
      </w:pPr>
      <w:r w:rsidRPr="00440480">
        <w:rPr>
          <w:rFonts w:ascii="Arial" w:hAnsi="Arial" w:cs="Arial"/>
          <w:color w:val="212121"/>
        </w:rPr>
        <w:t>Ser localizada contigua às câmaras de estocagem de matéria-prima, de maneira que o produto congelado ao sair das câmaras com destino à sala de acionamento não transite pelo interior de nenhuma outra seção, bem como manter proximidade com a câmara de produtos prontos, com a expedição e com o depósito de embalagens;</w:t>
      </w:r>
      <w:r w:rsidRPr="00440480">
        <w:rPr>
          <w:rFonts w:ascii="Arial" w:hAnsi="Arial" w:cs="Arial"/>
          <w:sz w:val="22"/>
        </w:rPr>
        <w:t xml:space="preserve"> </w:t>
      </w:r>
    </w:p>
    <w:p w14:paraId="2D0BB003" w14:textId="60916855" w:rsidR="005A5D21" w:rsidRDefault="00440480" w:rsidP="00440480">
      <w:pPr>
        <w:numPr>
          <w:ilvl w:val="0"/>
          <w:numId w:val="10"/>
        </w:numPr>
        <w:spacing w:after="2" w:line="360" w:lineRule="auto"/>
        <w:ind w:right="50" w:hanging="331"/>
        <w:jc w:val="both"/>
        <w:rPr>
          <w:rFonts w:ascii="Arial" w:hAnsi="Arial" w:cs="Arial"/>
          <w:sz w:val="22"/>
        </w:rPr>
      </w:pPr>
      <w:r w:rsidRPr="00440480">
        <w:rPr>
          <w:rFonts w:ascii="Arial" w:hAnsi="Arial" w:cs="Arial"/>
          <w:color w:val="212121"/>
        </w:rPr>
        <w:t>Possuir seção de embalagem secundária independente da sala de fracionamento, podendo para isto ser utilizada uma antecâmara, desde que esta possua dimensões que permitam a execução desta operação, sem prejuízo do trânsito dos demais produtos neste setor. A critério do S.I.M esta operação poderá ser feita na seção de evisceração e filetagem quando não estiver ocorrendo a evisceração e filetagem.</w:t>
      </w:r>
      <w:r w:rsidR="005A5D21">
        <w:rPr>
          <w:rFonts w:ascii="Arial" w:hAnsi="Arial" w:cs="Arial"/>
          <w:sz w:val="22"/>
        </w:rPr>
        <w:br w:type="page"/>
      </w:r>
    </w:p>
    <w:p w14:paraId="7C6AC935" w14:textId="346C275A" w:rsidR="00440480" w:rsidRPr="00440480" w:rsidRDefault="000E3F43" w:rsidP="00142975">
      <w:pPr>
        <w:spacing w:after="160" w:line="360" w:lineRule="auto"/>
        <w:ind w:left="691" w:right="55"/>
        <w:jc w:val="both"/>
        <w:rPr>
          <w:rFonts w:ascii="Arial" w:hAnsi="Arial" w:cs="Arial"/>
        </w:rPr>
      </w:pPr>
      <w:r w:rsidRPr="000E3F43">
        <w:rPr>
          <w:rFonts w:ascii="Arial" w:hAnsi="Arial" w:cs="Arial"/>
          <w:color w:val="212121"/>
        </w:rPr>
        <w:lastRenderedPageBreak/>
        <w:t xml:space="preserve">estocagem em freezers domésticos, desde que possuam medidor de temperatura externo e que </w:t>
      </w:r>
    </w:p>
    <w:p w14:paraId="59A65995" w14:textId="77777777" w:rsidR="00D46588" w:rsidRPr="009876A8" w:rsidRDefault="00D46588" w:rsidP="009876A8">
      <w:pPr>
        <w:spacing w:after="160" w:line="360" w:lineRule="auto"/>
        <w:ind w:right="55"/>
        <w:jc w:val="both"/>
        <w:rPr>
          <w:rFonts w:ascii="Arial" w:hAnsi="Arial" w:cs="Arial"/>
        </w:rPr>
      </w:pPr>
    </w:p>
    <w:p w14:paraId="324CA116" w14:textId="77777777" w:rsidR="009876A8" w:rsidRDefault="009876A8" w:rsidP="009876A8">
      <w:pPr>
        <w:spacing w:after="2" w:line="360" w:lineRule="auto"/>
        <w:ind w:right="50" w:firstLine="706"/>
        <w:jc w:val="both"/>
        <w:rPr>
          <w:rFonts w:ascii="Arial" w:hAnsi="Arial" w:cs="Arial"/>
        </w:rPr>
      </w:pPr>
      <w:r w:rsidRPr="009876A8">
        <w:rPr>
          <w:rFonts w:ascii="Arial" w:hAnsi="Arial" w:cs="Arial"/>
          <w:b/>
          <w:color w:val="212121"/>
        </w:rPr>
        <w:t>Art. 14.</w:t>
      </w:r>
      <w:r w:rsidRPr="009876A8">
        <w:rPr>
          <w:rFonts w:ascii="Arial" w:hAnsi="Arial" w:cs="Arial"/>
          <w:color w:val="212121"/>
        </w:rPr>
        <w:t xml:space="preserve"> As caixas utilizadas na recepção do pescado íntegro (sem lavagem prévia) serão higienizadas numa seção própria localizada contigua à seção de recepção do pescado. Estas caixas, mesmo após a higienização, não entrarão na indústria. Poderão ser higienizadas na seção de recepção do pescado.</w:t>
      </w:r>
      <w:r w:rsidRPr="009876A8">
        <w:rPr>
          <w:rFonts w:ascii="Arial" w:hAnsi="Arial" w:cs="Arial"/>
        </w:rPr>
        <w:t xml:space="preserve"> </w:t>
      </w:r>
    </w:p>
    <w:p w14:paraId="32D6F9B1" w14:textId="77777777" w:rsidR="009876A8" w:rsidRPr="009876A8" w:rsidRDefault="009876A8" w:rsidP="009876A8">
      <w:pPr>
        <w:spacing w:after="2" w:line="360" w:lineRule="auto"/>
        <w:ind w:right="50" w:firstLine="706"/>
        <w:jc w:val="both"/>
        <w:rPr>
          <w:rFonts w:ascii="Arial" w:hAnsi="Arial" w:cs="Arial"/>
          <w:szCs w:val="22"/>
        </w:rPr>
      </w:pPr>
    </w:p>
    <w:p w14:paraId="40CC8AEF" w14:textId="77777777" w:rsidR="009876A8" w:rsidRDefault="009876A8" w:rsidP="009876A8">
      <w:pPr>
        <w:spacing w:after="2" w:line="360" w:lineRule="auto"/>
        <w:ind w:right="50" w:firstLine="706"/>
        <w:jc w:val="both"/>
        <w:rPr>
          <w:rFonts w:ascii="Arial" w:hAnsi="Arial" w:cs="Arial"/>
        </w:rPr>
      </w:pPr>
      <w:r w:rsidRPr="009876A8">
        <w:rPr>
          <w:rFonts w:ascii="Arial" w:hAnsi="Arial" w:cs="Arial"/>
          <w:b/>
          <w:color w:val="212121"/>
        </w:rPr>
        <w:t>Art. 15.</w:t>
      </w:r>
      <w:r w:rsidRPr="009876A8">
        <w:rPr>
          <w:rFonts w:ascii="Arial" w:hAnsi="Arial" w:cs="Arial"/>
          <w:color w:val="212121"/>
        </w:rPr>
        <w:t xml:space="preserve"> As caixas de uso interno, ou utilizadas na expedição de produtos prontos, serão higienizadas em seção que se comunique com as seções de industrialização por porta ou óculo. Poderão ser higienizadas na seção de evisceração e/ou filetagem após o fim dos trabalhos.</w:t>
      </w:r>
      <w:r w:rsidRPr="009876A8">
        <w:rPr>
          <w:rFonts w:ascii="Arial" w:hAnsi="Arial" w:cs="Arial"/>
        </w:rPr>
        <w:t xml:space="preserve"> </w:t>
      </w:r>
    </w:p>
    <w:p w14:paraId="34F45DA5" w14:textId="77777777" w:rsidR="009876A8" w:rsidRPr="009876A8" w:rsidRDefault="009876A8" w:rsidP="009876A8">
      <w:pPr>
        <w:spacing w:after="2" w:line="360" w:lineRule="auto"/>
        <w:ind w:right="50" w:firstLine="706"/>
        <w:jc w:val="both"/>
        <w:rPr>
          <w:rFonts w:ascii="Arial" w:hAnsi="Arial" w:cs="Arial"/>
        </w:rPr>
      </w:pPr>
    </w:p>
    <w:p w14:paraId="01FAB750" w14:textId="0C7273F4" w:rsidR="009876A8" w:rsidRDefault="009876A8" w:rsidP="009876A8">
      <w:pPr>
        <w:spacing w:after="2" w:line="360" w:lineRule="auto"/>
        <w:ind w:right="50" w:firstLine="706"/>
        <w:jc w:val="both"/>
        <w:rPr>
          <w:rFonts w:ascii="Arial" w:hAnsi="Arial" w:cs="Arial"/>
        </w:rPr>
      </w:pPr>
      <w:r w:rsidRPr="009876A8">
        <w:rPr>
          <w:rFonts w:ascii="Arial" w:hAnsi="Arial" w:cs="Arial"/>
          <w:b/>
          <w:color w:val="212121"/>
        </w:rPr>
        <w:t xml:space="preserve">Art. 16. </w:t>
      </w:r>
      <w:r w:rsidRPr="009876A8">
        <w:rPr>
          <w:rFonts w:ascii="Arial" w:hAnsi="Arial" w:cs="Arial"/>
          <w:color w:val="212121"/>
        </w:rPr>
        <w:t>O setor de expedição possuirá plataforma para o carregamento totalmente isolada do meio-ambiente, devendo sua porta acoplar-se às portas dos veículos. Deverá ser coberta.</w:t>
      </w:r>
      <w:r w:rsidRPr="009876A8">
        <w:rPr>
          <w:rFonts w:ascii="Arial" w:hAnsi="Arial" w:cs="Arial"/>
        </w:rPr>
        <w:t xml:space="preserve"> </w:t>
      </w:r>
    </w:p>
    <w:p w14:paraId="681599C3" w14:textId="77777777" w:rsidR="009876A8" w:rsidRPr="009876A8" w:rsidRDefault="009876A8" w:rsidP="009876A8">
      <w:pPr>
        <w:spacing w:after="2" w:line="360" w:lineRule="auto"/>
        <w:ind w:right="50" w:firstLine="706"/>
        <w:jc w:val="both"/>
        <w:rPr>
          <w:rFonts w:ascii="Arial" w:hAnsi="Arial" w:cs="Arial"/>
        </w:rPr>
      </w:pPr>
    </w:p>
    <w:p w14:paraId="0A572C4B" w14:textId="1DD702E0" w:rsidR="009876A8" w:rsidRDefault="009876A8" w:rsidP="009876A8">
      <w:pPr>
        <w:spacing w:after="2" w:line="360" w:lineRule="auto"/>
        <w:ind w:right="50" w:firstLine="706"/>
        <w:jc w:val="both"/>
        <w:rPr>
          <w:rFonts w:ascii="Arial" w:hAnsi="Arial" w:cs="Arial"/>
        </w:rPr>
      </w:pPr>
      <w:r w:rsidRPr="009876A8">
        <w:rPr>
          <w:rFonts w:ascii="Arial" w:hAnsi="Arial" w:cs="Arial"/>
          <w:b/>
          <w:color w:val="212121"/>
        </w:rPr>
        <w:t xml:space="preserve">Art. 17. </w:t>
      </w:r>
      <w:r w:rsidRPr="009876A8">
        <w:rPr>
          <w:rFonts w:ascii="Arial" w:hAnsi="Arial" w:cs="Arial"/>
          <w:color w:val="212121"/>
        </w:rPr>
        <w:t>A localização dos equipamentos deverá obedecer a um fluxograma operacional racionalizado, de modo a facilitar os trabalhos de inspeção e de higienização, recomendando-se um afastamento entre si e em relação a paredes, colunas e divisórias.</w:t>
      </w:r>
    </w:p>
    <w:p w14:paraId="0601ED76" w14:textId="77777777" w:rsidR="009876A8" w:rsidRPr="009876A8" w:rsidRDefault="009876A8" w:rsidP="009876A8">
      <w:pPr>
        <w:spacing w:after="2" w:line="360" w:lineRule="auto"/>
        <w:ind w:right="50" w:firstLine="706"/>
        <w:jc w:val="both"/>
        <w:rPr>
          <w:rFonts w:ascii="Arial" w:hAnsi="Arial" w:cs="Arial"/>
        </w:rPr>
      </w:pPr>
    </w:p>
    <w:p w14:paraId="1741D2AB" w14:textId="2D58A562" w:rsidR="00254513" w:rsidRDefault="009876A8" w:rsidP="00254513">
      <w:pPr>
        <w:spacing w:after="160" w:line="360" w:lineRule="auto"/>
        <w:ind w:right="55" w:firstLine="706"/>
        <w:jc w:val="both"/>
        <w:rPr>
          <w:rFonts w:ascii="Arial" w:hAnsi="Arial" w:cs="Arial"/>
          <w:color w:val="212121"/>
        </w:rPr>
      </w:pPr>
      <w:r w:rsidRPr="009876A8">
        <w:rPr>
          <w:rFonts w:ascii="Arial" w:hAnsi="Arial" w:cs="Arial"/>
          <w:b/>
          <w:color w:val="212121"/>
        </w:rPr>
        <w:t xml:space="preserve">Art. 18. </w:t>
      </w:r>
      <w:r w:rsidRPr="009876A8">
        <w:rPr>
          <w:rFonts w:ascii="Arial" w:hAnsi="Arial" w:cs="Arial"/>
          <w:color w:val="212121"/>
        </w:rPr>
        <w:t>O material empregado na constituição dos equipamentos, utensílios e recipientes deverá ser impermeável e de fácil higienização, preferencialmente de aço inoxidável ou outros materiais aceitos pelo SIM, não sendo permitido o uso de madeira.</w:t>
      </w:r>
    </w:p>
    <w:p w14:paraId="3E916792" w14:textId="77777777" w:rsidR="00252B7B" w:rsidRDefault="00252B7B" w:rsidP="005D40F8">
      <w:pPr>
        <w:pStyle w:val="Ttulo1"/>
        <w:spacing w:line="360" w:lineRule="auto"/>
        <w:ind w:left="652" w:right="6" w:hanging="11"/>
      </w:pPr>
      <w:r>
        <w:t xml:space="preserve">CAPÍTULO V </w:t>
      </w:r>
    </w:p>
    <w:p w14:paraId="3788EA0C" w14:textId="11D1F42F" w:rsidR="00252B7B" w:rsidRDefault="00252B7B" w:rsidP="005D40F8">
      <w:pPr>
        <w:pStyle w:val="Ttulo1"/>
        <w:spacing w:line="360" w:lineRule="auto"/>
        <w:ind w:left="652" w:right="6" w:hanging="11"/>
      </w:pPr>
      <w:r>
        <w:t>DOS MANIPULADORES</w:t>
      </w:r>
      <w:r>
        <w:rPr>
          <w:b w:val="0"/>
        </w:rPr>
        <w:t xml:space="preserve"> </w:t>
      </w:r>
    </w:p>
    <w:p w14:paraId="76E91ACC" w14:textId="77777777" w:rsidR="00E808D8" w:rsidRPr="008D1F43" w:rsidRDefault="00E808D8" w:rsidP="001A0119">
      <w:pPr>
        <w:spacing w:after="160" w:line="360" w:lineRule="auto"/>
        <w:ind w:right="55" w:firstLine="706"/>
        <w:jc w:val="both"/>
        <w:rPr>
          <w:rFonts w:ascii="Arial" w:hAnsi="Arial" w:cs="Arial"/>
        </w:rPr>
      </w:pPr>
    </w:p>
    <w:p w14:paraId="44043656" w14:textId="7BBBC2FA" w:rsidR="008D1F43" w:rsidRPr="008D1F43" w:rsidRDefault="00252B7B" w:rsidP="001A0119">
      <w:pPr>
        <w:spacing w:after="2" w:line="360" w:lineRule="auto"/>
        <w:ind w:left="-15" w:right="55" w:firstLine="706"/>
        <w:jc w:val="both"/>
        <w:rPr>
          <w:rFonts w:ascii="Arial" w:hAnsi="Arial" w:cs="Arial"/>
          <w:szCs w:val="22"/>
        </w:rPr>
      </w:pPr>
      <w:r w:rsidRPr="008D1F43">
        <w:rPr>
          <w:rFonts w:ascii="Arial" w:hAnsi="Arial" w:cs="Arial"/>
        </w:rPr>
        <w:tab/>
      </w:r>
      <w:r w:rsidR="008D1F43" w:rsidRPr="008D1F43">
        <w:rPr>
          <w:rFonts w:ascii="Arial" w:hAnsi="Arial" w:cs="Arial"/>
          <w:b/>
        </w:rPr>
        <w:t>Art. 19</w:t>
      </w:r>
      <w:r w:rsidR="005740F7">
        <w:rPr>
          <w:rFonts w:ascii="Arial" w:hAnsi="Arial" w:cs="Arial"/>
          <w:b/>
        </w:rPr>
        <w:t>.</w:t>
      </w:r>
      <w:r w:rsidR="008D1F43" w:rsidRPr="008D1F43">
        <w:rPr>
          <w:rFonts w:ascii="Arial" w:hAnsi="Arial" w:cs="Arial"/>
        </w:rPr>
        <w:t xml:space="preserve"> Todo pessoal que trabalha com produtos comestíveis, desde o recebimento até a embalagem, deverá usar uniformes próprios para o desempenho das atividades e de uso exclusivo para tal finalidade. </w:t>
      </w:r>
    </w:p>
    <w:p w14:paraId="70A55216" w14:textId="2F529015" w:rsidR="008D1F43" w:rsidRPr="008D1F43" w:rsidRDefault="008D1F43" w:rsidP="00254513">
      <w:pPr>
        <w:spacing w:after="2" w:line="360" w:lineRule="auto"/>
        <w:ind w:left="691" w:right="55" w:firstLine="713"/>
        <w:jc w:val="both"/>
        <w:rPr>
          <w:rFonts w:ascii="Arial" w:hAnsi="Arial" w:cs="Arial"/>
        </w:rPr>
      </w:pPr>
      <w:r w:rsidRPr="00254513">
        <w:rPr>
          <w:rFonts w:ascii="Arial" w:hAnsi="Arial" w:cs="Arial"/>
          <w:b/>
          <w:bCs/>
        </w:rPr>
        <w:lastRenderedPageBreak/>
        <w:t>§1</w:t>
      </w:r>
      <w:r w:rsidRPr="008D1F43">
        <w:rPr>
          <w:rFonts w:ascii="Arial" w:hAnsi="Arial" w:cs="Arial"/>
        </w:rPr>
        <w:t xml:space="preserve"> O funcionário que trabalhar com produtos comestíveis deve usar uniforme de cor clara que consista, no mínimo, de calça, jaleco/camisa, touca e bota. Outros acessórios e/ou vestimentas deverão ser utilizados quando a atividade industrial exigir. </w:t>
      </w:r>
    </w:p>
    <w:p w14:paraId="114B15D3" w14:textId="5850C9C7" w:rsidR="008D1F43" w:rsidRDefault="008D1F43" w:rsidP="00254513">
      <w:pPr>
        <w:spacing w:after="1" w:line="360" w:lineRule="auto"/>
        <w:ind w:left="691" w:right="55" w:firstLine="713"/>
        <w:jc w:val="both"/>
        <w:rPr>
          <w:rFonts w:ascii="Arial" w:hAnsi="Arial" w:cs="Arial"/>
        </w:rPr>
      </w:pPr>
      <w:r w:rsidRPr="00254513">
        <w:rPr>
          <w:rFonts w:ascii="Arial" w:hAnsi="Arial" w:cs="Arial"/>
          <w:b/>
          <w:bCs/>
        </w:rPr>
        <w:t>§2</w:t>
      </w:r>
      <w:r w:rsidRPr="008D1F43">
        <w:rPr>
          <w:rFonts w:ascii="Arial" w:hAnsi="Arial" w:cs="Arial"/>
        </w:rPr>
        <w:t xml:space="preserve"> O funcionário que exercer outras atividades não relacionadas a produtos comestíveis, concomitantemente ao funcionamento das áreas onde ocorra manipulação de produtos comestíveis, deverá usar uniforme de cor que permita a diferenciação com os demais trabalhadores, consistindo este, no mínimo, em bota, calça e jaleco ou macacão </w:t>
      </w:r>
    </w:p>
    <w:p w14:paraId="4C103DFC" w14:textId="77777777" w:rsidR="001A0119" w:rsidRPr="008D1F43" w:rsidRDefault="001A0119" w:rsidP="001A0119">
      <w:pPr>
        <w:spacing w:after="1" w:line="360" w:lineRule="auto"/>
        <w:ind w:left="-5" w:right="55"/>
        <w:jc w:val="both"/>
        <w:rPr>
          <w:rFonts w:ascii="Arial" w:hAnsi="Arial" w:cs="Arial"/>
        </w:rPr>
      </w:pPr>
    </w:p>
    <w:p w14:paraId="77F43948" w14:textId="04E5235A" w:rsidR="005D40F8" w:rsidRPr="005D40F8" w:rsidRDefault="008D1F43" w:rsidP="005D40F8">
      <w:pPr>
        <w:pStyle w:val="Corpodetexto"/>
        <w:spacing w:before="31" w:line="480" w:lineRule="auto"/>
        <w:ind w:firstLine="708"/>
        <w:jc w:val="both"/>
        <w:rPr>
          <w:rFonts w:ascii="Arial" w:hAnsi="Arial" w:cs="Arial"/>
        </w:rPr>
      </w:pPr>
      <w:r w:rsidRPr="008D1F43">
        <w:rPr>
          <w:rFonts w:ascii="Arial" w:hAnsi="Arial" w:cs="Arial"/>
        </w:rPr>
        <w:t xml:space="preserve"> </w:t>
      </w:r>
      <w:r w:rsidRPr="008D1F43">
        <w:rPr>
          <w:rFonts w:ascii="Arial" w:hAnsi="Arial" w:cs="Arial"/>
          <w:b/>
        </w:rPr>
        <w:t>Art. 20.</w:t>
      </w:r>
      <w:r w:rsidRPr="008D1F43">
        <w:rPr>
          <w:rFonts w:ascii="Arial" w:hAnsi="Arial" w:cs="Arial"/>
        </w:rPr>
        <w:t xml:space="preserve"> Todo o pessoal que manipular alimentos deverá, obrigatoriamente, </w:t>
      </w:r>
      <w:r w:rsidRPr="005D40F8">
        <w:rPr>
          <w:rFonts w:ascii="Arial" w:hAnsi="Arial" w:cs="Arial"/>
        </w:rPr>
        <w:t>permanecer perfeitamente barbeado ou fazer uso de máscara tipo balaclava ou tipo burca com máscara protetora bucal.</w:t>
      </w:r>
    </w:p>
    <w:p w14:paraId="3B7E1424" w14:textId="77777777" w:rsidR="001A0119" w:rsidRPr="005D40F8" w:rsidRDefault="001A0119" w:rsidP="005D40F8">
      <w:pPr>
        <w:pStyle w:val="Corpodetexto"/>
        <w:spacing w:before="31" w:line="480" w:lineRule="auto"/>
        <w:ind w:firstLine="708"/>
        <w:jc w:val="both"/>
        <w:rPr>
          <w:rFonts w:ascii="Arial" w:hAnsi="Arial" w:cs="Arial"/>
        </w:rPr>
      </w:pPr>
    </w:p>
    <w:p w14:paraId="64A3FA89" w14:textId="77777777" w:rsidR="002A3C46" w:rsidRPr="005D40F8" w:rsidRDefault="002A3C46" w:rsidP="005D40F8">
      <w:pPr>
        <w:pStyle w:val="Ttulo1"/>
        <w:spacing w:line="480" w:lineRule="auto"/>
        <w:ind w:left="652" w:right="706"/>
      </w:pPr>
      <w:r w:rsidRPr="005D40F8">
        <w:t>CAPÍTULO VI</w:t>
      </w:r>
    </w:p>
    <w:p w14:paraId="35A8B908" w14:textId="6589E79E" w:rsidR="002A3C46" w:rsidRPr="005D40F8" w:rsidRDefault="002A3C46" w:rsidP="005D40F8">
      <w:pPr>
        <w:pStyle w:val="Ttulo1"/>
        <w:spacing w:line="480" w:lineRule="auto"/>
        <w:ind w:left="652" w:right="706"/>
      </w:pPr>
      <w:r w:rsidRPr="005D40F8">
        <w:t>DO TRANSPORTE</w:t>
      </w:r>
    </w:p>
    <w:p w14:paraId="08DB6CBB" w14:textId="77777777" w:rsidR="002A3C46" w:rsidRPr="005D40F8" w:rsidRDefault="002A3C46" w:rsidP="005D40F8">
      <w:pPr>
        <w:spacing w:line="480" w:lineRule="auto"/>
        <w:jc w:val="both"/>
        <w:rPr>
          <w:rFonts w:ascii="Arial" w:hAnsi="Arial" w:cs="Arial"/>
        </w:rPr>
      </w:pPr>
    </w:p>
    <w:p w14:paraId="0AF74A99" w14:textId="27F1A562" w:rsidR="008840E0" w:rsidRDefault="005D40F8" w:rsidP="005D40F8">
      <w:pPr>
        <w:spacing w:line="480" w:lineRule="auto"/>
        <w:jc w:val="both"/>
        <w:rPr>
          <w:rFonts w:ascii="Arial" w:hAnsi="Arial" w:cs="Arial"/>
        </w:rPr>
      </w:pPr>
      <w:r w:rsidRPr="005D40F8">
        <w:rPr>
          <w:rFonts w:ascii="Arial" w:hAnsi="Arial" w:cs="Arial"/>
          <w:b/>
        </w:rPr>
        <w:t xml:space="preserve">Art. 21. </w:t>
      </w:r>
      <w:r w:rsidRPr="005D40F8">
        <w:rPr>
          <w:rFonts w:ascii="Arial" w:hAnsi="Arial" w:cs="Arial"/>
        </w:rPr>
        <w:t xml:space="preserve">Os produtos acabados deverão estar devidamente acondicionados, conforme o tipo e tecnologia exigida para cada um e deverão ser transportados em veículos adequados, e, quando cabível, devidamente registrados no </w:t>
      </w:r>
      <w:r w:rsidR="005740F7" w:rsidRPr="005D40F8">
        <w:rPr>
          <w:rFonts w:ascii="Arial" w:hAnsi="Arial" w:cs="Arial"/>
        </w:rPr>
        <w:t>Órgão</w:t>
      </w:r>
      <w:r w:rsidRPr="005D40F8">
        <w:rPr>
          <w:rFonts w:ascii="Arial" w:hAnsi="Arial" w:cs="Arial"/>
        </w:rPr>
        <w:t xml:space="preserve"> Oficial Competente.</w:t>
      </w:r>
      <w:r w:rsidR="008840E0">
        <w:rPr>
          <w:rFonts w:ascii="Arial" w:hAnsi="Arial" w:cs="Arial"/>
        </w:rPr>
        <w:br w:type="page"/>
      </w:r>
    </w:p>
    <w:p w14:paraId="4F7B98E0" w14:textId="77777777" w:rsidR="003A4AD4" w:rsidRPr="00004A73" w:rsidRDefault="003A4AD4" w:rsidP="00004A73">
      <w:pPr>
        <w:pStyle w:val="Ttulo1"/>
        <w:spacing w:line="360" w:lineRule="auto"/>
        <w:ind w:left="652" w:right="712"/>
        <w:rPr>
          <w:b w:val="0"/>
        </w:rPr>
      </w:pPr>
      <w:r w:rsidRPr="00004A73">
        <w:lastRenderedPageBreak/>
        <w:t>CAPÍTULO VII</w:t>
      </w:r>
    </w:p>
    <w:p w14:paraId="5243B81C" w14:textId="7A53E803" w:rsidR="003A4AD4" w:rsidRPr="00004A73" w:rsidRDefault="003A4AD4" w:rsidP="00004A73">
      <w:pPr>
        <w:pStyle w:val="Ttulo1"/>
        <w:spacing w:line="360" w:lineRule="auto"/>
        <w:ind w:left="652" w:right="712"/>
      </w:pPr>
      <w:r w:rsidRPr="00004A73">
        <w:t>DAS CONSIDERAÇÕES FINAIS</w:t>
      </w:r>
    </w:p>
    <w:p w14:paraId="230FF20A" w14:textId="77777777" w:rsidR="002A3C46" w:rsidRPr="00004A73" w:rsidRDefault="002A3C46" w:rsidP="00004A73">
      <w:pPr>
        <w:spacing w:line="360" w:lineRule="auto"/>
        <w:rPr>
          <w:rFonts w:ascii="Arial" w:hAnsi="Arial" w:cs="Arial"/>
        </w:rPr>
      </w:pPr>
    </w:p>
    <w:p w14:paraId="522545C7" w14:textId="62C3A0D3" w:rsidR="00004A73" w:rsidRDefault="00004A73" w:rsidP="00004A73">
      <w:pPr>
        <w:spacing w:after="2" w:line="360" w:lineRule="auto"/>
        <w:ind w:left="-15" w:right="55" w:firstLine="721"/>
        <w:rPr>
          <w:rFonts w:ascii="Arial" w:hAnsi="Arial" w:cs="Arial"/>
          <w:sz w:val="22"/>
        </w:rPr>
      </w:pPr>
      <w:r w:rsidRPr="00004A73">
        <w:rPr>
          <w:rFonts w:ascii="Arial" w:hAnsi="Arial" w:cs="Arial"/>
          <w:b/>
        </w:rPr>
        <w:t>Art. 22</w:t>
      </w:r>
      <w:r w:rsidRPr="00004A73">
        <w:rPr>
          <w:rFonts w:ascii="Arial" w:hAnsi="Arial" w:cs="Arial"/>
        </w:rPr>
        <w:t>. Os casos omissos ou dúvidas que surgirem na implantação e execução do presente regulamento serão resolvidos pel</w:t>
      </w:r>
      <w:r w:rsidR="00254513">
        <w:rPr>
          <w:rFonts w:ascii="Arial" w:hAnsi="Arial" w:cs="Arial"/>
        </w:rPr>
        <w:t>o</w:t>
      </w:r>
      <w:r w:rsidRPr="00004A73">
        <w:rPr>
          <w:rFonts w:ascii="Arial" w:hAnsi="Arial" w:cs="Arial"/>
        </w:rPr>
        <w:t xml:space="preserve"> Coordenador do S.I.M., ficando o Secretário Municipal da Agricultura e </w:t>
      </w:r>
      <w:r w:rsidR="00254513">
        <w:rPr>
          <w:rFonts w:ascii="Arial" w:hAnsi="Arial" w:cs="Arial"/>
        </w:rPr>
        <w:t>o</w:t>
      </w:r>
      <w:r w:rsidRPr="00004A73">
        <w:rPr>
          <w:rFonts w:ascii="Arial" w:hAnsi="Arial" w:cs="Arial"/>
        </w:rPr>
        <w:t xml:space="preserve"> Coordenador do S.I.M com a atribuição de editar atos complementares que se fizerem necessários para o cumprimento destas normas, sendo considerados de procedimento interno do serviço.</w:t>
      </w:r>
      <w:r w:rsidRPr="00004A73">
        <w:rPr>
          <w:rFonts w:ascii="Arial" w:hAnsi="Arial" w:cs="Arial"/>
          <w:sz w:val="22"/>
        </w:rPr>
        <w:t xml:space="preserve"> </w:t>
      </w:r>
    </w:p>
    <w:p w14:paraId="03C3032B" w14:textId="77777777" w:rsidR="00004A73" w:rsidRPr="00004A73" w:rsidRDefault="00004A73" w:rsidP="00004A73">
      <w:pPr>
        <w:spacing w:after="96" w:line="360" w:lineRule="auto"/>
        <w:rPr>
          <w:rFonts w:ascii="Arial" w:hAnsi="Arial" w:cs="Arial"/>
        </w:rPr>
      </w:pPr>
    </w:p>
    <w:p w14:paraId="7AF2D3E8" w14:textId="77777777" w:rsidR="00004A73" w:rsidRDefault="00004A73" w:rsidP="00004A73">
      <w:pPr>
        <w:spacing w:after="207" w:line="360" w:lineRule="auto"/>
        <w:ind w:left="731" w:right="55"/>
        <w:rPr>
          <w:rFonts w:ascii="Arial" w:hAnsi="Arial" w:cs="Arial"/>
          <w:sz w:val="22"/>
        </w:rPr>
      </w:pPr>
      <w:r w:rsidRPr="00004A73">
        <w:rPr>
          <w:rFonts w:ascii="Arial" w:hAnsi="Arial" w:cs="Arial"/>
          <w:b/>
        </w:rPr>
        <w:t>Art. 23.</w:t>
      </w:r>
      <w:r w:rsidRPr="00004A73">
        <w:rPr>
          <w:rFonts w:ascii="Arial" w:hAnsi="Arial" w:cs="Arial"/>
        </w:rPr>
        <w:t xml:space="preserve"> Ficam revogadas as disposições em contrário.</w:t>
      </w:r>
      <w:r w:rsidRPr="00004A73">
        <w:rPr>
          <w:rFonts w:ascii="Arial" w:hAnsi="Arial" w:cs="Arial"/>
          <w:sz w:val="22"/>
        </w:rPr>
        <w:t xml:space="preserve"> </w:t>
      </w:r>
    </w:p>
    <w:p w14:paraId="75893DB6" w14:textId="77777777" w:rsidR="00004A73" w:rsidRPr="00004A73" w:rsidRDefault="00004A73" w:rsidP="00004A73">
      <w:pPr>
        <w:spacing w:after="207" w:line="360" w:lineRule="auto"/>
        <w:ind w:left="731" w:right="55"/>
        <w:rPr>
          <w:rFonts w:ascii="Arial" w:hAnsi="Arial" w:cs="Arial"/>
        </w:rPr>
      </w:pPr>
    </w:p>
    <w:p w14:paraId="5DBA980C" w14:textId="50B86BB5" w:rsidR="001A0119" w:rsidRPr="00004A73" w:rsidRDefault="00004A73" w:rsidP="00004A73">
      <w:pPr>
        <w:pStyle w:val="Corpodetexto"/>
        <w:spacing w:before="31" w:line="360" w:lineRule="auto"/>
        <w:ind w:firstLine="708"/>
        <w:rPr>
          <w:rFonts w:ascii="Arial" w:hAnsi="Arial" w:cs="Arial"/>
        </w:rPr>
      </w:pPr>
      <w:r w:rsidRPr="00004A73">
        <w:rPr>
          <w:rFonts w:ascii="Arial" w:hAnsi="Arial" w:cs="Arial"/>
          <w:b/>
        </w:rPr>
        <w:t xml:space="preserve">Art. 24. </w:t>
      </w:r>
      <w:r w:rsidRPr="00004A73">
        <w:rPr>
          <w:rFonts w:ascii="Arial" w:hAnsi="Arial" w:cs="Arial"/>
        </w:rPr>
        <w:t>Esta Norma Técnica entra em vigor a partir de sua publicação</w:t>
      </w:r>
    </w:p>
    <w:p w14:paraId="28BDADAE" w14:textId="77777777" w:rsidR="00E053B2" w:rsidRPr="00004A73" w:rsidRDefault="00E053B2" w:rsidP="00004A73">
      <w:pPr>
        <w:pStyle w:val="Corpodetexto"/>
        <w:spacing w:before="31" w:line="360" w:lineRule="auto"/>
        <w:rPr>
          <w:rFonts w:ascii="Arial" w:hAnsi="Arial" w:cs="Arial"/>
        </w:rPr>
      </w:pPr>
    </w:p>
    <w:p w14:paraId="45C353BF" w14:textId="14471AE6" w:rsidR="008E395B" w:rsidRPr="001D476C" w:rsidRDefault="008E395B" w:rsidP="008E395B">
      <w:pPr>
        <w:pStyle w:val="Corpodetexto"/>
        <w:jc w:val="right"/>
        <w:rPr>
          <w:rFonts w:ascii="Arial" w:hAnsi="Arial" w:cs="Arial"/>
        </w:rPr>
      </w:pPr>
      <w:r w:rsidRPr="001D476C">
        <w:rPr>
          <w:rFonts w:ascii="Arial" w:hAnsi="Arial" w:cs="Arial"/>
        </w:rPr>
        <w:t>Tunas,</w:t>
      </w:r>
      <w:r w:rsidRPr="001D476C">
        <w:rPr>
          <w:rFonts w:ascii="Arial" w:hAnsi="Arial" w:cs="Arial"/>
          <w:spacing w:val="-5"/>
        </w:rPr>
        <w:t xml:space="preserve"> </w:t>
      </w:r>
      <w:r w:rsidR="00F33754">
        <w:rPr>
          <w:rFonts w:ascii="Arial" w:hAnsi="Arial" w:cs="Arial"/>
        </w:rPr>
        <w:t>2</w:t>
      </w:r>
      <w:r w:rsidR="00F248F4">
        <w:rPr>
          <w:rFonts w:ascii="Arial" w:hAnsi="Arial" w:cs="Arial"/>
        </w:rPr>
        <w:t>2</w:t>
      </w:r>
      <w:r w:rsidRPr="001D476C">
        <w:rPr>
          <w:rFonts w:ascii="Arial" w:hAnsi="Arial" w:cs="Arial"/>
        </w:rPr>
        <w:t xml:space="preserve"> de</w:t>
      </w:r>
      <w:r w:rsidR="00180936">
        <w:rPr>
          <w:rFonts w:ascii="Arial" w:hAnsi="Arial" w:cs="Arial"/>
          <w:spacing w:val="-4"/>
        </w:rPr>
        <w:t xml:space="preserve"> </w:t>
      </w:r>
      <w:r w:rsidR="00F248F4">
        <w:rPr>
          <w:rFonts w:ascii="Arial" w:hAnsi="Arial" w:cs="Arial"/>
          <w:spacing w:val="-4"/>
        </w:rPr>
        <w:t>setembro</w:t>
      </w:r>
      <w:r w:rsidRPr="001D476C">
        <w:rPr>
          <w:rFonts w:ascii="Arial" w:hAnsi="Arial" w:cs="Arial"/>
        </w:rPr>
        <w:t xml:space="preserve"> de 202</w:t>
      </w:r>
      <w:r w:rsidR="001D476C" w:rsidRPr="001D476C">
        <w:rPr>
          <w:rFonts w:ascii="Arial" w:hAnsi="Arial" w:cs="Arial"/>
        </w:rPr>
        <w:t>3</w:t>
      </w:r>
      <w:r w:rsidRPr="001D476C">
        <w:rPr>
          <w:rFonts w:ascii="Arial" w:hAnsi="Arial" w:cs="Arial"/>
        </w:rPr>
        <w:t>.</w:t>
      </w:r>
    </w:p>
    <w:p w14:paraId="11419644" w14:textId="1C2E761D" w:rsidR="001D476C" w:rsidRPr="001D476C" w:rsidRDefault="001D476C" w:rsidP="001D476C">
      <w:pPr>
        <w:pStyle w:val="Corpodetexto"/>
        <w:rPr>
          <w:rFonts w:ascii="Arial" w:hAnsi="Arial" w:cs="Arial"/>
        </w:rPr>
      </w:pPr>
    </w:p>
    <w:p w14:paraId="3D75EDFC" w14:textId="538F022D" w:rsidR="001D476C" w:rsidRPr="001D476C" w:rsidRDefault="001D476C" w:rsidP="001D476C">
      <w:pPr>
        <w:pStyle w:val="Corpodetexto"/>
        <w:rPr>
          <w:rFonts w:ascii="Arial" w:hAnsi="Arial" w:cs="Arial"/>
        </w:rPr>
      </w:pPr>
      <w:r w:rsidRPr="001D476C">
        <w:rPr>
          <w:rFonts w:ascii="Arial" w:hAnsi="Arial" w:cs="Arial"/>
        </w:rPr>
        <w:t>Eleandro Kotosvw Fantoni</w:t>
      </w:r>
    </w:p>
    <w:p w14:paraId="30536392" w14:textId="1348624E" w:rsidR="001D476C" w:rsidRPr="001D476C" w:rsidRDefault="001D476C" w:rsidP="001D476C">
      <w:pPr>
        <w:pStyle w:val="Corpodetexto"/>
        <w:rPr>
          <w:rFonts w:ascii="Arial" w:hAnsi="Arial" w:cs="Arial"/>
        </w:rPr>
      </w:pPr>
      <w:r w:rsidRPr="001D476C">
        <w:rPr>
          <w:rFonts w:ascii="Arial" w:hAnsi="Arial" w:cs="Arial"/>
        </w:rPr>
        <w:t>Secretário da Agricultura</w:t>
      </w:r>
    </w:p>
    <w:p w14:paraId="2D534F11" w14:textId="700CF918" w:rsidR="001D476C" w:rsidRPr="001D476C" w:rsidRDefault="001D476C" w:rsidP="001D476C">
      <w:pPr>
        <w:pStyle w:val="Corpodetexto"/>
        <w:rPr>
          <w:rFonts w:ascii="Arial" w:hAnsi="Arial" w:cs="Arial"/>
        </w:rPr>
      </w:pPr>
    </w:p>
    <w:p w14:paraId="3CBCF738" w14:textId="77777777" w:rsidR="001D476C" w:rsidRPr="001D476C" w:rsidRDefault="001D476C" w:rsidP="001D476C">
      <w:pPr>
        <w:pStyle w:val="Corpodetexto"/>
        <w:rPr>
          <w:rFonts w:ascii="Arial" w:hAnsi="Arial" w:cs="Arial"/>
        </w:rPr>
      </w:pPr>
    </w:p>
    <w:p w14:paraId="11919CE9" w14:textId="44C87931" w:rsidR="00537329" w:rsidRPr="001D476C" w:rsidRDefault="001D476C" w:rsidP="005750D9">
      <w:pPr>
        <w:jc w:val="both"/>
        <w:rPr>
          <w:rFonts w:ascii="Arial" w:hAnsi="Arial" w:cs="Arial"/>
        </w:rPr>
      </w:pPr>
      <w:r w:rsidRPr="001D476C">
        <w:rPr>
          <w:rFonts w:ascii="Arial" w:hAnsi="Arial" w:cs="Arial"/>
        </w:rPr>
        <w:t>Fábio Zuchetto Bridi</w:t>
      </w:r>
    </w:p>
    <w:p w14:paraId="59DE3686" w14:textId="793FBDB4" w:rsidR="001D476C" w:rsidRPr="001D476C" w:rsidRDefault="001D476C" w:rsidP="005750D9">
      <w:pPr>
        <w:jc w:val="both"/>
        <w:rPr>
          <w:rFonts w:ascii="Arial" w:hAnsi="Arial" w:cs="Arial"/>
        </w:rPr>
      </w:pPr>
      <w:r w:rsidRPr="001D476C">
        <w:rPr>
          <w:rFonts w:ascii="Arial" w:hAnsi="Arial" w:cs="Arial"/>
        </w:rPr>
        <w:t>Diretor do Serviço de Inspeção Municipal</w:t>
      </w:r>
    </w:p>
    <w:sectPr w:rsidR="001D476C" w:rsidRPr="001D476C" w:rsidSect="00D75A8E">
      <w:headerReference w:type="even" r:id="rId8"/>
      <w:headerReference w:type="default" r:id="rId9"/>
      <w:footerReference w:type="even" r:id="rId10"/>
      <w:footerReference w:type="default" r:id="rId11"/>
      <w:headerReference w:type="first" r:id="rId12"/>
      <w:footerReference w:type="first" r:id="rId13"/>
      <w:pgSz w:w="11906" w:h="16838" w:code="9"/>
      <w:pgMar w:top="2127" w:right="1080" w:bottom="1440" w:left="108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958B" w14:textId="77777777" w:rsidR="0055009F" w:rsidRDefault="0055009F" w:rsidP="00330BE2">
      <w:r>
        <w:separator/>
      </w:r>
    </w:p>
  </w:endnote>
  <w:endnote w:type="continuationSeparator" w:id="0">
    <w:p w14:paraId="50A3F148" w14:textId="77777777" w:rsidR="0055009F" w:rsidRDefault="0055009F"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FF36" w14:textId="77777777" w:rsidR="000824AF" w:rsidRDefault="000824A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E8F6" w14:textId="5252B80B" w:rsidR="00330BE2" w:rsidRPr="00560C08" w:rsidRDefault="00330BE2" w:rsidP="00330BE2">
    <w:pPr>
      <w:pBdr>
        <w:top w:val="thinThickSmallGap" w:sz="18" w:space="1" w:color="auto"/>
      </w:pBdr>
      <w:tabs>
        <w:tab w:val="center" w:pos="4419"/>
        <w:tab w:val="right" w:pos="8838"/>
      </w:tabs>
      <w:jc w:val="center"/>
      <w:rPr>
        <w:b/>
        <w:sz w:val="18"/>
      </w:rPr>
    </w:pPr>
    <w:r w:rsidRPr="00560C08">
      <w:rPr>
        <w:b/>
        <w:sz w:val="18"/>
      </w:rPr>
      <w:t xml:space="preserve">Rua </w:t>
    </w:r>
    <w:r w:rsidR="003B708A">
      <w:rPr>
        <w:b/>
        <w:sz w:val="18"/>
      </w:rPr>
      <w:t>Rodolfo Frantz</w:t>
    </w:r>
    <w:r w:rsidRPr="00560C08">
      <w:rPr>
        <w:b/>
        <w:sz w:val="18"/>
      </w:rPr>
      <w:t xml:space="preserve">, </w:t>
    </w:r>
    <w:r w:rsidR="000824AF">
      <w:rPr>
        <w:b/>
        <w:sz w:val="18"/>
      </w:rPr>
      <w:t>233</w:t>
    </w:r>
    <w:r w:rsidRPr="00560C08">
      <w:rPr>
        <w:b/>
        <w:sz w:val="18"/>
      </w:rPr>
      <w:t>,  Fone-Fax: (0xx51) 3767-108</w:t>
    </w:r>
    <w:r w:rsidR="003B708A">
      <w:rPr>
        <w:b/>
        <w:sz w:val="18"/>
      </w:rPr>
      <w:t>3</w:t>
    </w:r>
    <w:r w:rsidRPr="00560C08">
      <w:rPr>
        <w:b/>
        <w:sz w:val="18"/>
      </w:rPr>
      <w:t xml:space="preserve"> – Cep: 99330-0000 – TUNAS-RS.</w:t>
    </w:r>
  </w:p>
  <w:p w14:paraId="655C0E6A" w14:textId="79C10BEF" w:rsidR="00330BE2" w:rsidRDefault="00330BE2" w:rsidP="00330BE2">
    <w:pPr>
      <w:tabs>
        <w:tab w:val="center" w:pos="4419"/>
        <w:tab w:val="right" w:pos="8838"/>
      </w:tabs>
      <w:jc w:val="center"/>
      <w:rPr>
        <w:b/>
        <w:sz w:val="18"/>
      </w:rPr>
    </w:pPr>
    <w:r w:rsidRPr="00560C08">
      <w:rPr>
        <w:b/>
        <w:sz w:val="18"/>
      </w:rPr>
      <w:t xml:space="preserve">e-mail: </w:t>
    </w:r>
    <w:hyperlink r:id="rId1" w:history="1">
      <w:r w:rsidR="00D24D37" w:rsidRPr="009876DF">
        <w:rPr>
          <w:rStyle w:val="Hyperlink"/>
          <w:b/>
          <w:sz w:val="18"/>
        </w:rPr>
        <w:t>agriculturatunas@gmail.com</w:t>
      </w:r>
    </w:hyperlink>
  </w:p>
  <w:p w14:paraId="35FC5A2D" w14:textId="756939F4" w:rsidR="001D476C" w:rsidRPr="00560C08" w:rsidRDefault="001D476C" w:rsidP="00330BE2">
    <w:pPr>
      <w:tabs>
        <w:tab w:val="center" w:pos="4419"/>
        <w:tab w:val="right" w:pos="8838"/>
      </w:tabs>
      <w:jc w:val="center"/>
      <w:rPr>
        <w:b/>
        <w:sz w:val="18"/>
      </w:rPr>
    </w:pPr>
    <w:r>
      <w:rPr>
        <w:b/>
        <w:sz w:val="18"/>
      </w:rPr>
      <w:t>“Maus tratos e abandono é crime” denuncie - 190</w:t>
    </w:r>
  </w:p>
  <w:p w14:paraId="17A1EBAD" w14:textId="77777777" w:rsidR="00330BE2" w:rsidRDefault="00330BE2" w:rsidP="00330BE2">
    <w:pPr>
      <w:pStyle w:val="Rodap"/>
    </w:pPr>
  </w:p>
  <w:p w14:paraId="39DB064B" w14:textId="77777777" w:rsidR="00330BE2" w:rsidRDefault="00330BE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4925" w14:textId="77777777" w:rsidR="000824AF" w:rsidRDefault="000824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5BBC" w14:textId="77777777" w:rsidR="0055009F" w:rsidRDefault="0055009F" w:rsidP="00330BE2">
      <w:r>
        <w:separator/>
      </w:r>
    </w:p>
  </w:footnote>
  <w:footnote w:type="continuationSeparator" w:id="0">
    <w:p w14:paraId="73FD173C" w14:textId="77777777" w:rsidR="0055009F" w:rsidRDefault="0055009F" w:rsidP="0033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6157" w14:textId="77777777" w:rsidR="000824AF" w:rsidRDefault="000824A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938D" w14:textId="5F4E35A9" w:rsidR="00330BE2" w:rsidRPr="005637A6" w:rsidRDefault="00B84EFB" w:rsidP="005637A6">
    <w:pPr>
      <w:pStyle w:val="Cabealho"/>
      <w:rPr>
        <w:b/>
        <w:sz w:val="16"/>
        <w:szCs w:val="16"/>
      </w:rPr>
    </w:pPr>
    <w:r>
      <w:rPr>
        <w:b/>
        <w:noProof/>
        <w:sz w:val="16"/>
        <w:szCs w:val="16"/>
        <w:lang w:eastAsia="pt-BR"/>
      </w:rPr>
      <mc:AlternateContent>
        <mc:Choice Requires="wps">
          <w:drawing>
            <wp:anchor distT="0" distB="0" distL="114300" distR="114300" simplePos="0" relativeHeight="251658240" behindDoc="0" locked="0" layoutInCell="1" allowOverlap="1" wp14:anchorId="2B2B9725" wp14:editId="566D738D">
              <wp:simplePos x="0" y="0"/>
              <wp:positionH relativeFrom="page">
                <wp:align>right</wp:align>
              </wp:positionH>
              <wp:positionV relativeFrom="paragraph">
                <wp:posOffset>38735</wp:posOffset>
              </wp:positionV>
              <wp:extent cx="4924425" cy="952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952500"/>
                      </a:xfrm>
                      <a:prstGeom prst="rect">
                        <a:avLst/>
                      </a:prstGeom>
                      <a:solidFill>
                        <a:srgbClr val="FFFFFF"/>
                      </a:solidFill>
                      <a:ln w="9525">
                        <a:solidFill>
                          <a:srgbClr val="000000"/>
                        </a:solidFill>
                        <a:miter lim="800000"/>
                        <a:headEnd/>
                        <a:tailEnd/>
                      </a:ln>
                    </wps:spPr>
                    <wps:txbx>
                      <w:txbxContent>
                        <w:p w14:paraId="6E50906A" w14:textId="77777777" w:rsidR="005637A6" w:rsidRPr="006C2AF7" w:rsidRDefault="005637A6" w:rsidP="005637A6">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23C12274" w14:textId="77777777" w:rsidR="005637A6" w:rsidRPr="006C2AF7" w:rsidRDefault="005637A6" w:rsidP="005637A6">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3537E01"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7515B93D"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9725" id="_x0000_t202" coordsize="21600,21600" o:spt="202" path="m,l,21600r21600,l21600,xe">
              <v:stroke joinstyle="miter"/>
              <v:path gradientshapeok="t" o:connecttype="rect"/>
            </v:shapetype>
            <v:shape id="Text Box 1" o:spid="_x0000_s1026" type="#_x0000_t202" style="position:absolute;margin-left:336.55pt;margin-top:3.05pt;width:387.75pt;height: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">
              <v:textbox>
                <w:txbxContent>
                  <w:p w14:paraId="6E50906A" w14:textId="77777777" w:rsidR="005637A6" w:rsidRPr="006C2AF7" w:rsidRDefault="005637A6" w:rsidP="005637A6">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23C12274" w14:textId="77777777" w:rsidR="005637A6" w:rsidRPr="006C2AF7" w:rsidRDefault="005637A6" w:rsidP="005637A6">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3537E01"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7515B93D"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v:textbox>
              <w10:wrap anchorx="page"/>
            </v:shape>
          </w:pict>
        </mc:Fallback>
      </mc:AlternateContent>
    </w:r>
    <w:r w:rsidR="00612BD5">
      <w:rPr>
        <w:b/>
        <w:noProof/>
        <w:sz w:val="16"/>
        <w:szCs w:val="16"/>
        <w:lang w:eastAsia="pt-BR"/>
      </w:rPr>
      <mc:AlternateContent>
        <mc:Choice Requires="wps">
          <w:drawing>
            <wp:anchor distT="0" distB="0" distL="114300" distR="114300" simplePos="0" relativeHeight="251659264" behindDoc="0" locked="0" layoutInCell="1" allowOverlap="1" wp14:anchorId="170F3315" wp14:editId="0BB27DEC">
              <wp:simplePos x="0" y="0"/>
              <wp:positionH relativeFrom="page">
                <wp:align>left</wp:align>
              </wp:positionH>
              <wp:positionV relativeFrom="paragraph">
                <wp:posOffset>38735</wp:posOffset>
              </wp:positionV>
              <wp:extent cx="2628900" cy="952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52500"/>
                      </a:xfrm>
                      <a:prstGeom prst="rect">
                        <a:avLst/>
                      </a:prstGeom>
                      <a:solidFill>
                        <a:srgbClr val="FFFFFF"/>
                      </a:solidFill>
                      <a:ln w="9525">
                        <a:solidFill>
                          <a:srgbClr val="000000"/>
                        </a:solidFill>
                        <a:miter lim="800000"/>
                        <a:headEnd/>
                        <a:tailEnd/>
                      </a:ln>
                    </wps:spPr>
                    <wps:txbx>
                      <w:txbxContent>
                        <w:p w14:paraId="66E38E10" w14:textId="23A9D936" w:rsidR="005637A6" w:rsidRDefault="005637A6" w:rsidP="00C75E20">
                          <w:pPr>
                            <w:ind w:left="708" w:firstLine="708"/>
                          </w:pPr>
                          <w:r>
                            <w:rPr>
                              <w:noProof/>
                            </w:rPr>
                            <w:drawing>
                              <wp:inline distT="0" distB="0" distL="0" distR="0" wp14:anchorId="34BF6769" wp14:editId="2DEEEA35">
                                <wp:extent cx="877570" cy="768350"/>
                                <wp:effectExtent l="19050" t="0" r="0" b="0"/>
                                <wp:docPr id="1054214791" name="Imagem 105421479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3315" id="Text Box 2" o:spid="_x0000_s1027" type="#_x0000_t202" style="position:absolute;margin-left:0;margin-top:3.05pt;width:207pt;height: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">
              <v:textbox>
                <w:txbxContent>
                  <w:p w14:paraId="66E38E10" w14:textId="23A9D936" w:rsidR="005637A6" w:rsidRDefault="005637A6" w:rsidP="00C75E20">
                    <w:pPr>
                      <w:ind w:left="708" w:firstLine="708"/>
                    </w:pPr>
                    <w:r>
                      <w:rPr>
                        <w:noProof/>
                      </w:rPr>
                      <w:drawing>
                        <wp:inline distT="0" distB="0" distL="0" distR="0" wp14:anchorId="34BF6769" wp14:editId="2DEEEA35">
                          <wp:extent cx="877570" cy="768350"/>
                          <wp:effectExtent l="19050" t="0" r="0" b="0"/>
                          <wp:docPr id="1054214791" name="Imagem 105421479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v:textbox>
              <w10:wrap anchorx="page"/>
            </v:shape>
          </w:pict>
        </mc:Fallback>
      </mc:AlternateContent>
    </w:r>
    <w:r w:rsidR="005637A6">
      <w:rPr>
        <w:b/>
        <w:sz w:val="16"/>
        <w:szCs w:val="16"/>
      </w:rPr>
      <w:tab/>
    </w:r>
  </w:p>
  <w:p w14:paraId="002863CA" w14:textId="77777777" w:rsidR="005637A6" w:rsidRPr="00560C08" w:rsidRDefault="005637A6" w:rsidP="005637A6">
    <w:pPr>
      <w:pStyle w:val="Cabealho"/>
      <w:tabs>
        <w:tab w:val="left" w:pos="2775"/>
      </w:tabs>
      <w:rPr>
        <w:b/>
      </w:rPr>
    </w:pPr>
    <w:r>
      <w:rPr>
        <w:b/>
        <w:sz w:val="20"/>
        <w:szCs w:val="20"/>
      </w:rPr>
      <w:tab/>
    </w:r>
    <w:r>
      <w:rPr>
        <w:b/>
        <w:sz w:val="20"/>
        <w:szCs w:val="20"/>
      </w:rPr>
      <w:tab/>
    </w:r>
  </w:p>
  <w:p w14:paraId="2888EE83" w14:textId="77777777" w:rsidR="00330BE2" w:rsidRDefault="00330BE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F5D4" w14:textId="77777777" w:rsidR="000824AF" w:rsidRDefault="000824A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587"/>
    <w:multiLevelType w:val="hybridMultilevel"/>
    <w:tmpl w:val="B2421EB4"/>
    <w:lvl w:ilvl="0" w:tplc="646AA958">
      <w:start w:val="1"/>
      <w:numFmt w:val="lowerLetter"/>
      <w:lvlText w:val="%1)"/>
      <w:lvlJc w:val="left"/>
      <w:pPr>
        <w:ind w:left="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1" w:tplc="33EE96D8">
      <w:start w:val="1"/>
      <w:numFmt w:val="lowerLetter"/>
      <w:lvlText w:val="%2"/>
      <w:lvlJc w:val="left"/>
      <w:pPr>
        <w:ind w:left="178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2" w:tplc="681C7A4C">
      <w:start w:val="1"/>
      <w:numFmt w:val="lowerRoman"/>
      <w:lvlText w:val="%3"/>
      <w:lvlJc w:val="left"/>
      <w:pPr>
        <w:ind w:left="250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3" w:tplc="1D92C18E">
      <w:start w:val="1"/>
      <w:numFmt w:val="decimal"/>
      <w:lvlText w:val="%4"/>
      <w:lvlJc w:val="left"/>
      <w:pPr>
        <w:ind w:left="322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4" w:tplc="E256A034">
      <w:start w:val="1"/>
      <w:numFmt w:val="lowerLetter"/>
      <w:lvlText w:val="%5"/>
      <w:lvlJc w:val="left"/>
      <w:pPr>
        <w:ind w:left="394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5" w:tplc="7BF84C66">
      <w:start w:val="1"/>
      <w:numFmt w:val="lowerRoman"/>
      <w:lvlText w:val="%6"/>
      <w:lvlJc w:val="left"/>
      <w:pPr>
        <w:ind w:left="466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6" w:tplc="564401B2">
      <w:start w:val="1"/>
      <w:numFmt w:val="decimal"/>
      <w:lvlText w:val="%7"/>
      <w:lvlJc w:val="left"/>
      <w:pPr>
        <w:ind w:left="538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7" w:tplc="4AB67D76">
      <w:start w:val="1"/>
      <w:numFmt w:val="lowerLetter"/>
      <w:lvlText w:val="%8"/>
      <w:lvlJc w:val="left"/>
      <w:pPr>
        <w:ind w:left="610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8" w:tplc="9DCAF628">
      <w:start w:val="1"/>
      <w:numFmt w:val="lowerRoman"/>
      <w:lvlText w:val="%9"/>
      <w:lvlJc w:val="left"/>
      <w:pPr>
        <w:ind w:left="682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abstractNum>
  <w:abstractNum w:abstractNumId="1" w15:restartNumberingAfterBreak="0">
    <w:nsid w:val="117B5AAC"/>
    <w:multiLevelType w:val="hybridMultilevel"/>
    <w:tmpl w:val="8206A5AA"/>
    <w:lvl w:ilvl="0" w:tplc="16F883FA">
      <w:start w:val="1"/>
      <w:numFmt w:val="upperRoman"/>
      <w:lvlText w:val="%1"/>
      <w:lvlJc w:val="left"/>
      <w:pPr>
        <w:ind w:left="1180" w:hanging="135"/>
        <w:jc w:val="left"/>
      </w:pPr>
      <w:rPr>
        <w:rFonts w:ascii="Arial MT" w:eastAsia="Arial MT" w:hAnsi="Arial MT" w:cs="Arial MT" w:hint="default"/>
        <w:w w:val="100"/>
        <w:sz w:val="24"/>
        <w:szCs w:val="24"/>
        <w:lang w:val="pt-PT" w:eastAsia="en-US" w:bidi="ar-SA"/>
      </w:rPr>
    </w:lvl>
    <w:lvl w:ilvl="1" w:tplc="76FE5834">
      <w:numFmt w:val="bullet"/>
      <w:lvlText w:val="•"/>
      <w:lvlJc w:val="left"/>
      <w:pPr>
        <w:ind w:left="2100" w:hanging="135"/>
      </w:pPr>
      <w:rPr>
        <w:rFonts w:hint="default"/>
        <w:lang w:val="pt-PT" w:eastAsia="en-US" w:bidi="ar-SA"/>
      </w:rPr>
    </w:lvl>
    <w:lvl w:ilvl="2" w:tplc="3B64DA4A">
      <w:numFmt w:val="bullet"/>
      <w:lvlText w:val="•"/>
      <w:lvlJc w:val="left"/>
      <w:pPr>
        <w:ind w:left="3021" w:hanging="135"/>
      </w:pPr>
      <w:rPr>
        <w:rFonts w:hint="default"/>
        <w:lang w:val="pt-PT" w:eastAsia="en-US" w:bidi="ar-SA"/>
      </w:rPr>
    </w:lvl>
    <w:lvl w:ilvl="3" w:tplc="D354EA40">
      <w:numFmt w:val="bullet"/>
      <w:lvlText w:val="•"/>
      <w:lvlJc w:val="left"/>
      <w:pPr>
        <w:ind w:left="3942" w:hanging="135"/>
      </w:pPr>
      <w:rPr>
        <w:rFonts w:hint="default"/>
        <w:lang w:val="pt-PT" w:eastAsia="en-US" w:bidi="ar-SA"/>
      </w:rPr>
    </w:lvl>
    <w:lvl w:ilvl="4" w:tplc="5D329E7C">
      <w:numFmt w:val="bullet"/>
      <w:lvlText w:val="•"/>
      <w:lvlJc w:val="left"/>
      <w:pPr>
        <w:ind w:left="4863" w:hanging="135"/>
      </w:pPr>
      <w:rPr>
        <w:rFonts w:hint="default"/>
        <w:lang w:val="pt-PT" w:eastAsia="en-US" w:bidi="ar-SA"/>
      </w:rPr>
    </w:lvl>
    <w:lvl w:ilvl="5" w:tplc="A98E2D44">
      <w:numFmt w:val="bullet"/>
      <w:lvlText w:val="•"/>
      <w:lvlJc w:val="left"/>
      <w:pPr>
        <w:ind w:left="5784" w:hanging="135"/>
      </w:pPr>
      <w:rPr>
        <w:rFonts w:hint="default"/>
        <w:lang w:val="pt-PT" w:eastAsia="en-US" w:bidi="ar-SA"/>
      </w:rPr>
    </w:lvl>
    <w:lvl w:ilvl="6" w:tplc="E7B80960">
      <w:numFmt w:val="bullet"/>
      <w:lvlText w:val="•"/>
      <w:lvlJc w:val="left"/>
      <w:pPr>
        <w:ind w:left="6705" w:hanging="135"/>
      </w:pPr>
      <w:rPr>
        <w:rFonts w:hint="default"/>
        <w:lang w:val="pt-PT" w:eastAsia="en-US" w:bidi="ar-SA"/>
      </w:rPr>
    </w:lvl>
    <w:lvl w:ilvl="7" w:tplc="27509436">
      <w:numFmt w:val="bullet"/>
      <w:lvlText w:val="•"/>
      <w:lvlJc w:val="left"/>
      <w:pPr>
        <w:ind w:left="7626" w:hanging="135"/>
      </w:pPr>
      <w:rPr>
        <w:rFonts w:hint="default"/>
        <w:lang w:val="pt-PT" w:eastAsia="en-US" w:bidi="ar-SA"/>
      </w:rPr>
    </w:lvl>
    <w:lvl w:ilvl="8" w:tplc="832CC4FA">
      <w:numFmt w:val="bullet"/>
      <w:lvlText w:val="•"/>
      <w:lvlJc w:val="left"/>
      <w:pPr>
        <w:ind w:left="8547" w:hanging="135"/>
      </w:pPr>
      <w:rPr>
        <w:rFonts w:hint="default"/>
        <w:lang w:val="pt-PT" w:eastAsia="en-US" w:bidi="ar-SA"/>
      </w:rPr>
    </w:lvl>
  </w:abstractNum>
  <w:abstractNum w:abstractNumId="2" w15:restartNumberingAfterBreak="0">
    <w:nsid w:val="220E2072"/>
    <w:multiLevelType w:val="hybridMultilevel"/>
    <w:tmpl w:val="E8F0C238"/>
    <w:lvl w:ilvl="0" w:tplc="9B56C49C">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E0239FE">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ABCB772">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28C2FAA">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DDEEA94">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08C536A">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DEAAEC6">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AC40F54">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5FA96B6">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0F266AC"/>
    <w:multiLevelType w:val="hybridMultilevel"/>
    <w:tmpl w:val="381C00A8"/>
    <w:lvl w:ilvl="0" w:tplc="7130C0CE">
      <w:start w:val="4"/>
      <w:numFmt w:val="upperRoman"/>
      <w:lvlText w:val="%1"/>
      <w:lvlJc w:val="left"/>
      <w:pPr>
        <w:ind w:left="1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1" w:tplc="4E4414E8">
      <w:start w:val="1"/>
      <w:numFmt w:val="lowerLetter"/>
      <w:lvlText w:val="%2"/>
      <w:lvlJc w:val="left"/>
      <w:pPr>
        <w:ind w:left="108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2" w:tplc="5EE283A8">
      <w:start w:val="1"/>
      <w:numFmt w:val="lowerRoman"/>
      <w:lvlText w:val="%3"/>
      <w:lvlJc w:val="left"/>
      <w:pPr>
        <w:ind w:left="180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3" w:tplc="4C3629A8">
      <w:start w:val="1"/>
      <w:numFmt w:val="decimal"/>
      <w:lvlText w:val="%4"/>
      <w:lvlJc w:val="left"/>
      <w:pPr>
        <w:ind w:left="252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4" w:tplc="8AB2606C">
      <w:start w:val="1"/>
      <w:numFmt w:val="lowerLetter"/>
      <w:lvlText w:val="%5"/>
      <w:lvlJc w:val="left"/>
      <w:pPr>
        <w:ind w:left="324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5" w:tplc="844E360E">
      <w:start w:val="1"/>
      <w:numFmt w:val="lowerRoman"/>
      <w:lvlText w:val="%6"/>
      <w:lvlJc w:val="left"/>
      <w:pPr>
        <w:ind w:left="396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6" w:tplc="15D05546">
      <w:start w:val="1"/>
      <w:numFmt w:val="decimal"/>
      <w:lvlText w:val="%7"/>
      <w:lvlJc w:val="left"/>
      <w:pPr>
        <w:ind w:left="468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7" w:tplc="D41CD660">
      <w:start w:val="1"/>
      <w:numFmt w:val="lowerLetter"/>
      <w:lvlText w:val="%8"/>
      <w:lvlJc w:val="left"/>
      <w:pPr>
        <w:ind w:left="540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8" w:tplc="A9862D7A">
      <w:start w:val="1"/>
      <w:numFmt w:val="lowerRoman"/>
      <w:lvlText w:val="%9"/>
      <w:lvlJc w:val="left"/>
      <w:pPr>
        <w:ind w:left="612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abstractNum>
  <w:abstractNum w:abstractNumId="4" w15:restartNumberingAfterBreak="0">
    <w:nsid w:val="320817BD"/>
    <w:multiLevelType w:val="hybridMultilevel"/>
    <w:tmpl w:val="C5BE9F16"/>
    <w:lvl w:ilvl="0" w:tplc="C0AC3814">
      <w:start w:val="1"/>
      <w:numFmt w:val="lowerLetter"/>
      <w:lvlText w:val="%1)"/>
      <w:lvlJc w:val="left"/>
      <w:pPr>
        <w:ind w:left="431"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1" w:tplc="D3A03528">
      <w:start w:val="1"/>
      <w:numFmt w:val="lowerLetter"/>
      <w:lvlText w:val="%2"/>
      <w:lvlJc w:val="left"/>
      <w:pPr>
        <w:ind w:left="118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2" w:tplc="88BAE0C0">
      <w:start w:val="1"/>
      <w:numFmt w:val="lowerRoman"/>
      <w:lvlText w:val="%3"/>
      <w:lvlJc w:val="left"/>
      <w:pPr>
        <w:ind w:left="190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3" w:tplc="C94631A4">
      <w:start w:val="1"/>
      <w:numFmt w:val="decimal"/>
      <w:lvlText w:val="%4"/>
      <w:lvlJc w:val="left"/>
      <w:pPr>
        <w:ind w:left="262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4" w:tplc="CE308914">
      <w:start w:val="1"/>
      <w:numFmt w:val="lowerLetter"/>
      <w:lvlText w:val="%5"/>
      <w:lvlJc w:val="left"/>
      <w:pPr>
        <w:ind w:left="334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5" w:tplc="614E4202">
      <w:start w:val="1"/>
      <w:numFmt w:val="lowerRoman"/>
      <w:lvlText w:val="%6"/>
      <w:lvlJc w:val="left"/>
      <w:pPr>
        <w:ind w:left="406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6" w:tplc="A9C45CAC">
      <w:start w:val="1"/>
      <w:numFmt w:val="decimal"/>
      <w:lvlText w:val="%7"/>
      <w:lvlJc w:val="left"/>
      <w:pPr>
        <w:ind w:left="478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7" w:tplc="969C53B6">
      <w:start w:val="1"/>
      <w:numFmt w:val="lowerLetter"/>
      <w:lvlText w:val="%8"/>
      <w:lvlJc w:val="left"/>
      <w:pPr>
        <w:ind w:left="550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8" w:tplc="01DA80B6">
      <w:start w:val="1"/>
      <w:numFmt w:val="lowerRoman"/>
      <w:lvlText w:val="%9"/>
      <w:lvlJc w:val="left"/>
      <w:pPr>
        <w:ind w:left="622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abstractNum>
  <w:abstractNum w:abstractNumId="5" w15:restartNumberingAfterBreak="0">
    <w:nsid w:val="344A2B08"/>
    <w:multiLevelType w:val="hybridMultilevel"/>
    <w:tmpl w:val="2E144132"/>
    <w:lvl w:ilvl="0" w:tplc="83DC0D26">
      <w:start w:val="1"/>
      <w:numFmt w:val="upperRoman"/>
      <w:lvlText w:val="%1"/>
      <w:lvlJc w:val="left"/>
      <w:pPr>
        <w:ind w:left="1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1" w:tplc="B96C1AA6">
      <w:start w:val="1"/>
      <w:numFmt w:val="lowerLetter"/>
      <w:lvlText w:val="%2"/>
      <w:lvlJc w:val="left"/>
      <w:pPr>
        <w:ind w:left="108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2" w:tplc="96107E4C">
      <w:start w:val="1"/>
      <w:numFmt w:val="lowerRoman"/>
      <w:lvlText w:val="%3"/>
      <w:lvlJc w:val="left"/>
      <w:pPr>
        <w:ind w:left="180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3" w:tplc="94A26FA2">
      <w:start w:val="1"/>
      <w:numFmt w:val="decimal"/>
      <w:lvlText w:val="%4"/>
      <w:lvlJc w:val="left"/>
      <w:pPr>
        <w:ind w:left="252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4" w:tplc="0CFA3C2C">
      <w:start w:val="1"/>
      <w:numFmt w:val="lowerLetter"/>
      <w:lvlText w:val="%5"/>
      <w:lvlJc w:val="left"/>
      <w:pPr>
        <w:ind w:left="324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5" w:tplc="C700D36C">
      <w:start w:val="1"/>
      <w:numFmt w:val="lowerRoman"/>
      <w:lvlText w:val="%6"/>
      <w:lvlJc w:val="left"/>
      <w:pPr>
        <w:ind w:left="396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6" w:tplc="8A10F54A">
      <w:start w:val="1"/>
      <w:numFmt w:val="decimal"/>
      <w:lvlText w:val="%7"/>
      <w:lvlJc w:val="left"/>
      <w:pPr>
        <w:ind w:left="468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7" w:tplc="B1AC977C">
      <w:start w:val="1"/>
      <w:numFmt w:val="lowerLetter"/>
      <w:lvlText w:val="%8"/>
      <w:lvlJc w:val="left"/>
      <w:pPr>
        <w:ind w:left="540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8" w:tplc="08CA896C">
      <w:start w:val="1"/>
      <w:numFmt w:val="lowerRoman"/>
      <w:lvlText w:val="%9"/>
      <w:lvlJc w:val="left"/>
      <w:pPr>
        <w:ind w:left="612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abstractNum>
  <w:abstractNum w:abstractNumId="6" w15:restartNumberingAfterBreak="0">
    <w:nsid w:val="3FF14603"/>
    <w:multiLevelType w:val="hybridMultilevel"/>
    <w:tmpl w:val="606C931E"/>
    <w:lvl w:ilvl="0" w:tplc="833876FC">
      <w:start w:val="1"/>
      <w:numFmt w:val="upperRoman"/>
      <w:lvlText w:val="%1-"/>
      <w:lvlJc w:val="left"/>
      <w:pPr>
        <w:ind w:left="340" w:hanging="332"/>
        <w:jc w:val="left"/>
      </w:pPr>
      <w:rPr>
        <w:rFonts w:ascii="Arial MT" w:eastAsia="Arial MT" w:hAnsi="Arial MT" w:cs="Arial MT" w:hint="default"/>
        <w:w w:val="99"/>
        <w:sz w:val="24"/>
        <w:szCs w:val="24"/>
        <w:lang w:val="pt-PT" w:eastAsia="en-US" w:bidi="ar-SA"/>
      </w:rPr>
    </w:lvl>
    <w:lvl w:ilvl="1" w:tplc="20688058">
      <w:numFmt w:val="bullet"/>
      <w:lvlText w:val="•"/>
      <w:lvlJc w:val="left"/>
      <w:pPr>
        <w:ind w:left="1344" w:hanging="332"/>
      </w:pPr>
      <w:rPr>
        <w:rFonts w:hint="default"/>
        <w:lang w:val="pt-PT" w:eastAsia="en-US" w:bidi="ar-SA"/>
      </w:rPr>
    </w:lvl>
    <w:lvl w:ilvl="2" w:tplc="55EE01FC">
      <w:numFmt w:val="bullet"/>
      <w:lvlText w:val="•"/>
      <w:lvlJc w:val="left"/>
      <w:pPr>
        <w:ind w:left="2349" w:hanging="332"/>
      </w:pPr>
      <w:rPr>
        <w:rFonts w:hint="default"/>
        <w:lang w:val="pt-PT" w:eastAsia="en-US" w:bidi="ar-SA"/>
      </w:rPr>
    </w:lvl>
    <w:lvl w:ilvl="3" w:tplc="85A6AA62">
      <w:numFmt w:val="bullet"/>
      <w:lvlText w:val="•"/>
      <w:lvlJc w:val="left"/>
      <w:pPr>
        <w:ind w:left="3354" w:hanging="332"/>
      </w:pPr>
      <w:rPr>
        <w:rFonts w:hint="default"/>
        <w:lang w:val="pt-PT" w:eastAsia="en-US" w:bidi="ar-SA"/>
      </w:rPr>
    </w:lvl>
    <w:lvl w:ilvl="4" w:tplc="1C2E7CDC">
      <w:numFmt w:val="bullet"/>
      <w:lvlText w:val="•"/>
      <w:lvlJc w:val="left"/>
      <w:pPr>
        <w:ind w:left="4359" w:hanging="332"/>
      </w:pPr>
      <w:rPr>
        <w:rFonts w:hint="default"/>
        <w:lang w:val="pt-PT" w:eastAsia="en-US" w:bidi="ar-SA"/>
      </w:rPr>
    </w:lvl>
    <w:lvl w:ilvl="5" w:tplc="92D8E5D8">
      <w:numFmt w:val="bullet"/>
      <w:lvlText w:val="•"/>
      <w:lvlJc w:val="left"/>
      <w:pPr>
        <w:ind w:left="5364" w:hanging="332"/>
      </w:pPr>
      <w:rPr>
        <w:rFonts w:hint="default"/>
        <w:lang w:val="pt-PT" w:eastAsia="en-US" w:bidi="ar-SA"/>
      </w:rPr>
    </w:lvl>
    <w:lvl w:ilvl="6" w:tplc="3BFE10F0">
      <w:numFmt w:val="bullet"/>
      <w:lvlText w:val="•"/>
      <w:lvlJc w:val="left"/>
      <w:pPr>
        <w:ind w:left="6369" w:hanging="332"/>
      </w:pPr>
      <w:rPr>
        <w:rFonts w:hint="default"/>
        <w:lang w:val="pt-PT" w:eastAsia="en-US" w:bidi="ar-SA"/>
      </w:rPr>
    </w:lvl>
    <w:lvl w:ilvl="7" w:tplc="4D320580">
      <w:numFmt w:val="bullet"/>
      <w:lvlText w:val="•"/>
      <w:lvlJc w:val="left"/>
      <w:pPr>
        <w:ind w:left="7374" w:hanging="332"/>
      </w:pPr>
      <w:rPr>
        <w:rFonts w:hint="default"/>
        <w:lang w:val="pt-PT" w:eastAsia="en-US" w:bidi="ar-SA"/>
      </w:rPr>
    </w:lvl>
    <w:lvl w:ilvl="8" w:tplc="70E441E0">
      <w:numFmt w:val="bullet"/>
      <w:lvlText w:val="•"/>
      <w:lvlJc w:val="left"/>
      <w:pPr>
        <w:ind w:left="8379" w:hanging="332"/>
      </w:pPr>
      <w:rPr>
        <w:rFonts w:hint="default"/>
        <w:lang w:val="pt-PT" w:eastAsia="en-US" w:bidi="ar-SA"/>
      </w:rPr>
    </w:lvl>
  </w:abstractNum>
  <w:abstractNum w:abstractNumId="7" w15:restartNumberingAfterBreak="0">
    <w:nsid w:val="62D012B9"/>
    <w:multiLevelType w:val="hybridMultilevel"/>
    <w:tmpl w:val="086EE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2FA58B1"/>
    <w:multiLevelType w:val="hybridMultilevel"/>
    <w:tmpl w:val="7C3A3758"/>
    <w:lvl w:ilvl="0" w:tplc="7CDEBCA0">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D72BA2C">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B0CAE32">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590F7C4">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2E44FC6">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672501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028E88C">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220A44E">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418FC3A">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7AE16263"/>
    <w:multiLevelType w:val="hybridMultilevel"/>
    <w:tmpl w:val="86B658E0"/>
    <w:lvl w:ilvl="0" w:tplc="FB86EC50">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EAC9E16">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7E47408">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6D4BBD4">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328E490">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D2A734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A727F7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B4746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AFAFA60">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418018431">
    <w:abstractNumId w:val="7"/>
  </w:num>
  <w:num w:numId="2" w16cid:durableId="1335301562">
    <w:abstractNumId w:val="6"/>
  </w:num>
  <w:num w:numId="3" w16cid:durableId="1030228518">
    <w:abstractNumId w:val="1"/>
  </w:num>
  <w:num w:numId="4" w16cid:durableId="1688940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0577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4096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729459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5149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77488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2bZL9s4x96+Mfml61tjnlnXu6ILjr9w43bEKfawE16tnemXD2C94yKWnUs4MEp2bpu0+INZ4AD6y4hpJp8ndKQ==" w:salt="p2BXoFJqR1Vhue6RjMSvv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E2"/>
    <w:rsid w:val="00000B45"/>
    <w:rsid w:val="00004A73"/>
    <w:rsid w:val="00032882"/>
    <w:rsid w:val="00041AD5"/>
    <w:rsid w:val="000421A4"/>
    <w:rsid w:val="0005531A"/>
    <w:rsid w:val="00065384"/>
    <w:rsid w:val="00065C79"/>
    <w:rsid w:val="000813DC"/>
    <w:rsid w:val="000824AF"/>
    <w:rsid w:val="000950AE"/>
    <w:rsid w:val="00097381"/>
    <w:rsid w:val="000A6194"/>
    <w:rsid w:val="000E3F43"/>
    <w:rsid w:val="0010086F"/>
    <w:rsid w:val="001056D6"/>
    <w:rsid w:val="00106F9A"/>
    <w:rsid w:val="0012204F"/>
    <w:rsid w:val="00132257"/>
    <w:rsid w:val="00142975"/>
    <w:rsid w:val="00157D2C"/>
    <w:rsid w:val="00170ED7"/>
    <w:rsid w:val="00175E7F"/>
    <w:rsid w:val="00180936"/>
    <w:rsid w:val="00183E49"/>
    <w:rsid w:val="001A0119"/>
    <w:rsid w:val="001A7790"/>
    <w:rsid w:val="001B7A6F"/>
    <w:rsid w:val="001C6FBB"/>
    <w:rsid w:val="001D476C"/>
    <w:rsid w:val="001E4A80"/>
    <w:rsid w:val="0021231E"/>
    <w:rsid w:val="00252B7B"/>
    <w:rsid w:val="00254513"/>
    <w:rsid w:val="002A3C46"/>
    <w:rsid w:val="002B6E9E"/>
    <w:rsid w:val="002D0B0A"/>
    <w:rsid w:val="00303A66"/>
    <w:rsid w:val="00314D63"/>
    <w:rsid w:val="003222F3"/>
    <w:rsid w:val="0032583A"/>
    <w:rsid w:val="00330BE2"/>
    <w:rsid w:val="003310C0"/>
    <w:rsid w:val="0034544F"/>
    <w:rsid w:val="00365402"/>
    <w:rsid w:val="003920E2"/>
    <w:rsid w:val="00392382"/>
    <w:rsid w:val="003A4AD4"/>
    <w:rsid w:val="003B708A"/>
    <w:rsid w:val="003D40DE"/>
    <w:rsid w:val="0041454D"/>
    <w:rsid w:val="00440480"/>
    <w:rsid w:val="0044090A"/>
    <w:rsid w:val="004479F3"/>
    <w:rsid w:val="004616FC"/>
    <w:rsid w:val="004A3005"/>
    <w:rsid w:val="004E0DE9"/>
    <w:rsid w:val="004E1181"/>
    <w:rsid w:val="004F2C6C"/>
    <w:rsid w:val="00502972"/>
    <w:rsid w:val="00521462"/>
    <w:rsid w:val="00524E3D"/>
    <w:rsid w:val="00537329"/>
    <w:rsid w:val="00547220"/>
    <w:rsid w:val="0055009F"/>
    <w:rsid w:val="005637A6"/>
    <w:rsid w:val="005740F7"/>
    <w:rsid w:val="005750D9"/>
    <w:rsid w:val="00587C1B"/>
    <w:rsid w:val="005A3549"/>
    <w:rsid w:val="005A5D21"/>
    <w:rsid w:val="005A7F5B"/>
    <w:rsid w:val="005B0B72"/>
    <w:rsid w:val="005B36CF"/>
    <w:rsid w:val="005C1424"/>
    <w:rsid w:val="005D40F8"/>
    <w:rsid w:val="005F1E1F"/>
    <w:rsid w:val="005F4562"/>
    <w:rsid w:val="0060004B"/>
    <w:rsid w:val="0060088E"/>
    <w:rsid w:val="006074C9"/>
    <w:rsid w:val="00611C2B"/>
    <w:rsid w:val="00612249"/>
    <w:rsid w:val="00612BD5"/>
    <w:rsid w:val="00623E1C"/>
    <w:rsid w:val="006419BE"/>
    <w:rsid w:val="006A1059"/>
    <w:rsid w:val="006B09E0"/>
    <w:rsid w:val="006B2AF4"/>
    <w:rsid w:val="006C2AF7"/>
    <w:rsid w:val="006C63C3"/>
    <w:rsid w:val="006D2A23"/>
    <w:rsid w:val="006E4AF7"/>
    <w:rsid w:val="006F35B9"/>
    <w:rsid w:val="006F6D9A"/>
    <w:rsid w:val="0070276A"/>
    <w:rsid w:val="007065C8"/>
    <w:rsid w:val="00712CFB"/>
    <w:rsid w:val="0073032D"/>
    <w:rsid w:val="00730F8B"/>
    <w:rsid w:val="00762438"/>
    <w:rsid w:val="00781E00"/>
    <w:rsid w:val="00785036"/>
    <w:rsid w:val="007A1B6E"/>
    <w:rsid w:val="007C5CD3"/>
    <w:rsid w:val="007E053A"/>
    <w:rsid w:val="008103D6"/>
    <w:rsid w:val="00823D23"/>
    <w:rsid w:val="008276E8"/>
    <w:rsid w:val="008665DB"/>
    <w:rsid w:val="00870910"/>
    <w:rsid w:val="00875EA7"/>
    <w:rsid w:val="008840E0"/>
    <w:rsid w:val="00885783"/>
    <w:rsid w:val="0088694B"/>
    <w:rsid w:val="00886AD0"/>
    <w:rsid w:val="008C7F7F"/>
    <w:rsid w:val="008D0C4D"/>
    <w:rsid w:val="008D1F43"/>
    <w:rsid w:val="008E395B"/>
    <w:rsid w:val="008E6618"/>
    <w:rsid w:val="00904B42"/>
    <w:rsid w:val="00904BCB"/>
    <w:rsid w:val="00906E4B"/>
    <w:rsid w:val="009225B6"/>
    <w:rsid w:val="00933D8B"/>
    <w:rsid w:val="00937FAA"/>
    <w:rsid w:val="009436AC"/>
    <w:rsid w:val="009876A8"/>
    <w:rsid w:val="00995230"/>
    <w:rsid w:val="009D142E"/>
    <w:rsid w:val="00A06861"/>
    <w:rsid w:val="00A415DF"/>
    <w:rsid w:val="00A54820"/>
    <w:rsid w:val="00A73B79"/>
    <w:rsid w:val="00AC1674"/>
    <w:rsid w:val="00B06EF9"/>
    <w:rsid w:val="00B10198"/>
    <w:rsid w:val="00B15D86"/>
    <w:rsid w:val="00B315E0"/>
    <w:rsid w:val="00B4646D"/>
    <w:rsid w:val="00B8171C"/>
    <w:rsid w:val="00B84EFB"/>
    <w:rsid w:val="00BF4165"/>
    <w:rsid w:val="00BF67EF"/>
    <w:rsid w:val="00C236C1"/>
    <w:rsid w:val="00C2484F"/>
    <w:rsid w:val="00C5062F"/>
    <w:rsid w:val="00C64E2F"/>
    <w:rsid w:val="00C75E20"/>
    <w:rsid w:val="00C76F35"/>
    <w:rsid w:val="00C85CF4"/>
    <w:rsid w:val="00C91AA3"/>
    <w:rsid w:val="00C924AF"/>
    <w:rsid w:val="00CB5FCF"/>
    <w:rsid w:val="00CD0BCD"/>
    <w:rsid w:val="00D04BF9"/>
    <w:rsid w:val="00D04DFE"/>
    <w:rsid w:val="00D24D37"/>
    <w:rsid w:val="00D31F17"/>
    <w:rsid w:val="00D31FFA"/>
    <w:rsid w:val="00D42F8D"/>
    <w:rsid w:val="00D46394"/>
    <w:rsid w:val="00D46588"/>
    <w:rsid w:val="00D75A8E"/>
    <w:rsid w:val="00D7651F"/>
    <w:rsid w:val="00DC3B59"/>
    <w:rsid w:val="00DD2EC0"/>
    <w:rsid w:val="00DD6A52"/>
    <w:rsid w:val="00E01BBE"/>
    <w:rsid w:val="00E053B2"/>
    <w:rsid w:val="00E17CD3"/>
    <w:rsid w:val="00E2066B"/>
    <w:rsid w:val="00E30CFB"/>
    <w:rsid w:val="00E44FD7"/>
    <w:rsid w:val="00E62E12"/>
    <w:rsid w:val="00E6470C"/>
    <w:rsid w:val="00E7365B"/>
    <w:rsid w:val="00E808D8"/>
    <w:rsid w:val="00E97205"/>
    <w:rsid w:val="00EA2DB5"/>
    <w:rsid w:val="00ED40A0"/>
    <w:rsid w:val="00ED5409"/>
    <w:rsid w:val="00EF31C0"/>
    <w:rsid w:val="00EF53E6"/>
    <w:rsid w:val="00EF7682"/>
    <w:rsid w:val="00F248F4"/>
    <w:rsid w:val="00F257DB"/>
    <w:rsid w:val="00F26A6B"/>
    <w:rsid w:val="00F33754"/>
    <w:rsid w:val="00F86714"/>
    <w:rsid w:val="00F942D7"/>
    <w:rsid w:val="00F95F17"/>
    <w:rsid w:val="00FA3AA3"/>
    <w:rsid w:val="00FB04F8"/>
    <w:rsid w:val="00FC261C"/>
    <w:rsid w:val="00FC76B7"/>
    <w:rsid w:val="00FD7A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C9FFA"/>
  <w15:docId w15:val="{B9C6964F-ABB7-4791-A645-E0E6F4E0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next w:val="Normal"/>
    <w:link w:val="Ttulo1Char"/>
    <w:uiPriority w:val="9"/>
    <w:qFormat/>
    <w:rsid w:val="008E6618"/>
    <w:pPr>
      <w:keepNext/>
      <w:keepLines/>
      <w:spacing w:after="115" w:line="256" w:lineRule="auto"/>
      <w:ind w:left="10" w:right="19" w:hanging="10"/>
      <w:jc w:val="center"/>
      <w:outlineLvl w:val="0"/>
    </w:pPr>
    <w:rPr>
      <w:rFonts w:ascii="Arial" w:eastAsia="Arial" w:hAnsi="Arial" w:cs="Arial"/>
      <w:b/>
      <w:color w:val="000000"/>
      <w:kern w:val="2"/>
      <w:sz w:val="24"/>
      <w:lang w:eastAsia="pt-BR"/>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5750D9"/>
    <w:pPr>
      <w:ind w:left="720"/>
      <w:contextualSpacing/>
    </w:pPr>
  </w:style>
  <w:style w:type="paragraph" w:styleId="Corpodetexto">
    <w:name w:val="Body Text"/>
    <w:basedOn w:val="Normal"/>
    <w:link w:val="CorpodetextoChar"/>
    <w:uiPriority w:val="99"/>
    <w:unhideWhenUsed/>
    <w:rsid w:val="00537329"/>
    <w:pPr>
      <w:spacing w:after="120"/>
    </w:pPr>
  </w:style>
  <w:style w:type="character" w:customStyle="1" w:styleId="CorpodetextoChar">
    <w:name w:val="Corpo de texto Char"/>
    <w:basedOn w:val="Fontepargpadro"/>
    <w:link w:val="Corpodetexto"/>
    <w:uiPriority w:val="99"/>
    <w:rsid w:val="0053732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D476C"/>
    <w:rPr>
      <w:color w:val="0000FF" w:themeColor="hyperlink"/>
      <w:u w:val="single"/>
    </w:rPr>
  </w:style>
  <w:style w:type="character" w:styleId="MenoPendente">
    <w:name w:val="Unresolved Mention"/>
    <w:basedOn w:val="Fontepargpadro"/>
    <w:uiPriority w:val="99"/>
    <w:semiHidden/>
    <w:unhideWhenUsed/>
    <w:rsid w:val="001D476C"/>
    <w:rPr>
      <w:color w:val="605E5C"/>
      <w:shd w:val="clear" w:color="auto" w:fill="E1DFDD"/>
    </w:rPr>
  </w:style>
  <w:style w:type="character" w:customStyle="1" w:styleId="Ttulo1Char">
    <w:name w:val="Título 1 Char"/>
    <w:basedOn w:val="Fontepargpadro"/>
    <w:link w:val="Ttulo1"/>
    <w:uiPriority w:val="9"/>
    <w:rsid w:val="008E6618"/>
    <w:rPr>
      <w:rFonts w:ascii="Arial" w:eastAsia="Arial" w:hAnsi="Arial" w:cs="Arial"/>
      <w:b/>
      <w:color w:val="000000"/>
      <w:kern w:val="2"/>
      <w:sz w:val="24"/>
      <w:lang w:eastAsia="pt-B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744">
      <w:bodyDiv w:val="1"/>
      <w:marLeft w:val="0"/>
      <w:marRight w:val="0"/>
      <w:marTop w:val="0"/>
      <w:marBottom w:val="0"/>
      <w:divBdr>
        <w:top w:val="none" w:sz="0" w:space="0" w:color="auto"/>
        <w:left w:val="none" w:sz="0" w:space="0" w:color="auto"/>
        <w:bottom w:val="none" w:sz="0" w:space="0" w:color="auto"/>
        <w:right w:val="none" w:sz="0" w:space="0" w:color="auto"/>
      </w:divBdr>
    </w:div>
    <w:div w:id="111215618">
      <w:bodyDiv w:val="1"/>
      <w:marLeft w:val="0"/>
      <w:marRight w:val="0"/>
      <w:marTop w:val="0"/>
      <w:marBottom w:val="0"/>
      <w:divBdr>
        <w:top w:val="none" w:sz="0" w:space="0" w:color="auto"/>
        <w:left w:val="none" w:sz="0" w:space="0" w:color="auto"/>
        <w:bottom w:val="none" w:sz="0" w:space="0" w:color="auto"/>
        <w:right w:val="none" w:sz="0" w:space="0" w:color="auto"/>
      </w:divBdr>
    </w:div>
    <w:div w:id="163590890">
      <w:bodyDiv w:val="1"/>
      <w:marLeft w:val="0"/>
      <w:marRight w:val="0"/>
      <w:marTop w:val="0"/>
      <w:marBottom w:val="0"/>
      <w:divBdr>
        <w:top w:val="none" w:sz="0" w:space="0" w:color="auto"/>
        <w:left w:val="none" w:sz="0" w:space="0" w:color="auto"/>
        <w:bottom w:val="none" w:sz="0" w:space="0" w:color="auto"/>
        <w:right w:val="none" w:sz="0" w:space="0" w:color="auto"/>
      </w:divBdr>
    </w:div>
    <w:div w:id="191647431">
      <w:bodyDiv w:val="1"/>
      <w:marLeft w:val="0"/>
      <w:marRight w:val="0"/>
      <w:marTop w:val="0"/>
      <w:marBottom w:val="0"/>
      <w:divBdr>
        <w:top w:val="none" w:sz="0" w:space="0" w:color="auto"/>
        <w:left w:val="none" w:sz="0" w:space="0" w:color="auto"/>
        <w:bottom w:val="none" w:sz="0" w:space="0" w:color="auto"/>
        <w:right w:val="none" w:sz="0" w:space="0" w:color="auto"/>
      </w:divBdr>
    </w:div>
    <w:div w:id="220214757">
      <w:bodyDiv w:val="1"/>
      <w:marLeft w:val="0"/>
      <w:marRight w:val="0"/>
      <w:marTop w:val="0"/>
      <w:marBottom w:val="0"/>
      <w:divBdr>
        <w:top w:val="none" w:sz="0" w:space="0" w:color="auto"/>
        <w:left w:val="none" w:sz="0" w:space="0" w:color="auto"/>
        <w:bottom w:val="none" w:sz="0" w:space="0" w:color="auto"/>
        <w:right w:val="none" w:sz="0" w:space="0" w:color="auto"/>
      </w:divBdr>
    </w:div>
    <w:div w:id="257374044">
      <w:bodyDiv w:val="1"/>
      <w:marLeft w:val="0"/>
      <w:marRight w:val="0"/>
      <w:marTop w:val="0"/>
      <w:marBottom w:val="0"/>
      <w:divBdr>
        <w:top w:val="none" w:sz="0" w:space="0" w:color="auto"/>
        <w:left w:val="none" w:sz="0" w:space="0" w:color="auto"/>
        <w:bottom w:val="none" w:sz="0" w:space="0" w:color="auto"/>
        <w:right w:val="none" w:sz="0" w:space="0" w:color="auto"/>
      </w:divBdr>
    </w:div>
    <w:div w:id="264463986">
      <w:bodyDiv w:val="1"/>
      <w:marLeft w:val="0"/>
      <w:marRight w:val="0"/>
      <w:marTop w:val="0"/>
      <w:marBottom w:val="0"/>
      <w:divBdr>
        <w:top w:val="none" w:sz="0" w:space="0" w:color="auto"/>
        <w:left w:val="none" w:sz="0" w:space="0" w:color="auto"/>
        <w:bottom w:val="none" w:sz="0" w:space="0" w:color="auto"/>
        <w:right w:val="none" w:sz="0" w:space="0" w:color="auto"/>
      </w:divBdr>
    </w:div>
    <w:div w:id="318927106">
      <w:bodyDiv w:val="1"/>
      <w:marLeft w:val="0"/>
      <w:marRight w:val="0"/>
      <w:marTop w:val="0"/>
      <w:marBottom w:val="0"/>
      <w:divBdr>
        <w:top w:val="none" w:sz="0" w:space="0" w:color="auto"/>
        <w:left w:val="none" w:sz="0" w:space="0" w:color="auto"/>
        <w:bottom w:val="none" w:sz="0" w:space="0" w:color="auto"/>
        <w:right w:val="none" w:sz="0" w:space="0" w:color="auto"/>
      </w:divBdr>
    </w:div>
    <w:div w:id="321935968">
      <w:bodyDiv w:val="1"/>
      <w:marLeft w:val="0"/>
      <w:marRight w:val="0"/>
      <w:marTop w:val="0"/>
      <w:marBottom w:val="0"/>
      <w:divBdr>
        <w:top w:val="none" w:sz="0" w:space="0" w:color="auto"/>
        <w:left w:val="none" w:sz="0" w:space="0" w:color="auto"/>
        <w:bottom w:val="none" w:sz="0" w:space="0" w:color="auto"/>
        <w:right w:val="none" w:sz="0" w:space="0" w:color="auto"/>
      </w:divBdr>
    </w:div>
    <w:div w:id="323825329">
      <w:bodyDiv w:val="1"/>
      <w:marLeft w:val="0"/>
      <w:marRight w:val="0"/>
      <w:marTop w:val="0"/>
      <w:marBottom w:val="0"/>
      <w:divBdr>
        <w:top w:val="none" w:sz="0" w:space="0" w:color="auto"/>
        <w:left w:val="none" w:sz="0" w:space="0" w:color="auto"/>
        <w:bottom w:val="none" w:sz="0" w:space="0" w:color="auto"/>
        <w:right w:val="none" w:sz="0" w:space="0" w:color="auto"/>
      </w:divBdr>
    </w:div>
    <w:div w:id="342905141">
      <w:bodyDiv w:val="1"/>
      <w:marLeft w:val="0"/>
      <w:marRight w:val="0"/>
      <w:marTop w:val="0"/>
      <w:marBottom w:val="0"/>
      <w:divBdr>
        <w:top w:val="none" w:sz="0" w:space="0" w:color="auto"/>
        <w:left w:val="none" w:sz="0" w:space="0" w:color="auto"/>
        <w:bottom w:val="none" w:sz="0" w:space="0" w:color="auto"/>
        <w:right w:val="none" w:sz="0" w:space="0" w:color="auto"/>
      </w:divBdr>
    </w:div>
    <w:div w:id="403647148">
      <w:bodyDiv w:val="1"/>
      <w:marLeft w:val="0"/>
      <w:marRight w:val="0"/>
      <w:marTop w:val="0"/>
      <w:marBottom w:val="0"/>
      <w:divBdr>
        <w:top w:val="none" w:sz="0" w:space="0" w:color="auto"/>
        <w:left w:val="none" w:sz="0" w:space="0" w:color="auto"/>
        <w:bottom w:val="none" w:sz="0" w:space="0" w:color="auto"/>
        <w:right w:val="none" w:sz="0" w:space="0" w:color="auto"/>
      </w:divBdr>
    </w:div>
    <w:div w:id="446779922">
      <w:bodyDiv w:val="1"/>
      <w:marLeft w:val="0"/>
      <w:marRight w:val="0"/>
      <w:marTop w:val="0"/>
      <w:marBottom w:val="0"/>
      <w:divBdr>
        <w:top w:val="none" w:sz="0" w:space="0" w:color="auto"/>
        <w:left w:val="none" w:sz="0" w:space="0" w:color="auto"/>
        <w:bottom w:val="none" w:sz="0" w:space="0" w:color="auto"/>
        <w:right w:val="none" w:sz="0" w:space="0" w:color="auto"/>
      </w:divBdr>
    </w:div>
    <w:div w:id="470052562">
      <w:bodyDiv w:val="1"/>
      <w:marLeft w:val="0"/>
      <w:marRight w:val="0"/>
      <w:marTop w:val="0"/>
      <w:marBottom w:val="0"/>
      <w:divBdr>
        <w:top w:val="none" w:sz="0" w:space="0" w:color="auto"/>
        <w:left w:val="none" w:sz="0" w:space="0" w:color="auto"/>
        <w:bottom w:val="none" w:sz="0" w:space="0" w:color="auto"/>
        <w:right w:val="none" w:sz="0" w:space="0" w:color="auto"/>
      </w:divBdr>
    </w:div>
    <w:div w:id="569081115">
      <w:bodyDiv w:val="1"/>
      <w:marLeft w:val="0"/>
      <w:marRight w:val="0"/>
      <w:marTop w:val="0"/>
      <w:marBottom w:val="0"/>
      <w:divBdr>
        <w:top w:val="none" w:sz="0" w:space="0" w:color="auto"/>
        <w:left w:val="none" w:sz="0" w:space="0" w:color="auto"/>
        <w:bottom w:val="none" w:sz="0" w:space="0" w:color="auto"/>
        <w:right w:val="none" w:sz="0" w:space="0" w:color="auto"/>
      </w:divBdr>
    </w:div>
    <w:div w:id="618726048">
      <w:bodyDiv w:val="1"/>
      <w:marLeft w:val="0"/>
      <w:marRight w:val="0"/>
      <w:marTop w:val="0"/>
      <w:marBottom w:val="0"/>
      <w:divBdr>
        <w:top w:val="none" w:sz="0" w:space="0" w:color="auto"/>
        <w:left w:val="none" w:sz="0" w:space="0" w:color="auto"/>
        <w:bottom w:val="none" w:sz="0" w:space="0" w:color="auto"/>
        <w:right w:val="none" w:sz="0" w:space="0" w:color="auto"/>
      </w:divBdr>
    </w:div>
    <w:div w:id="648365929">
      <w:bodyDiv w:val="1"/>
      <w:marLeft w:val="0"/>
      <w:marRight w:val="0"/>
      <w:marTop w:val="0"/>
      <w:marBottom w:val="0"/>
      <w:divBdr>
        <w:top w:val="none" w:sz="0" w:space="0" w:color="auto"/>
        <w:left w:val="none" w:sz="0" w:space="0" w:color="auto"/>
        <w:bottom w:val="none" w:sz="0" w:space="0" w:color="auto"/>
        <w:right w:val="none" w:sz="0" w:space="0" w:color="auto"/>
      </w:divBdr>
    </w:div>
    <w:div w:id="715012190">
      <w:bodyDiv w:val="1"/>
      <w:marLeft w:val="0"/>
      <w:marRight w:val="0"/>
      <w:marTop w:val="0"/>
      <w:marBottom w:val="0"/>
      <w:divBdr>
        <w:top w:val="none" w:sz="0" w:space="0" w:color="auto"/>
        <w:left w:val="none" w:sz="0" w:space="0" w:color="auto"/>
        <w:bottom w:val="none" w:sz="0" w:space="0" w:color="auto"/>
        <w:right w:val="none" w:sz="0" w:space="0" w:color="auto"/>
      </w:divBdr>
    </w:div>
    <w:div w:id="723681247">
      <w:bodyDiv w:val="1"/>
      <w:marLeft w:val="0"/>
      <w:marRight w:val="0"/>
      <w:marTop w:val="0"/>
      <w:marBottom w:val="0"/>
      <w:divBdr>
        <w:top w:val="none" w:sz="0" w:space="0" w:color="auto"/>
        <w:left w:val="none" w:sz="0" w:space="0" w:color="auto"/>
        <w:bottom w:val="none" w:sz="0" w:space="0" w:color="auto"/>
        <w:right w:val="none" w:sz="0" w:space="0" w:color="auto"/>
      </w:divBdr>
    </w:div>
    <w:div w:id="799499012">
      <w:bodyDiv w:val="1"/>
      <w:marLeft w:val="0"/>
      <w:marRight w:val="0"/>
      <w:marTop w:val="0"/>
      <w:marBottom w:val="0"/>
      <w:divBdr>
        <w:top w:val="none" w:sz="0" w:space="0" w:color="auto"/>
        <w:left w:val="none" w:sz="0" w:space="0" w:color="auto"/>
        <w:bottom w:val="none" w:sz="0" w:space="0" w:color="auto"/>
        <w:right w:val="none" w:sz="0" w:space="0" w:color="auto"/>
      </w:divBdr>
    </w:div>
    <w:div w:id="880090482">
      <w:bodyDiv w:val="1"/>
      <w:marLeft w:val="0"/>
      <w:marRight w:val="0"/>
      <w:marTop w:val="0"/>
      <w:marBottom w:val="0"/>
      <w:divBdr>
        <w:top w:val="none" w:sz="0" w:space="0" w:color="auto"/>
        <w:left w:val="none" w:sz="0" w:space="0" w:color="auto"/>
        <w:bottom w:val="none" w:sz="0" w:space="0" w:color="auto"/>
        <w:right w:val="none" w:sz="0" w:space="0" w:color="auto"/>
      </w:divBdr>
    </w:div>
    <w:div w:id="981733253">
      <w:bodyDiv w:val="1"/>
      <w:marLeft w:val="0"/>
      <w:marRight w:val="0"/>
      <w:marTop w:val="0"/>
      <w:marBottom w:val="0"/>
      <w:divBdr>
        <w:top w:val="none" w:sz="0" w:space="0" w:color="auto"/>
        <w:left w:val="none" w:sz="0" w:space="0" w:color="auto"/>
        <w:bottom w:val="none" w:sz="0" w:space="0" w:color="auto"/>
        <w:right w:val="none" w:sz="0" w:space="0" w:color="auto"/>
      </w:divBdr>
    </w:div>
    <w:div w:id="999163817">
      <w:bodyDiv w:val="1"/>
      <w:marLeft w:val="0"/>
      <w:marRight w:val="0"/>
      <w:marTop w:val="0"/>
      <w:marBottom w:val="0"/>
      <w:divBdr>
        <w:top w:val="none" w:sz="0" w:space="0" w:color="auto"/>
        <w:left w:val="none" w:sz="0" w:space="0" w:color="auto"/>
        <w:bottom w:val="none" w:sz="0" w:space="0" w:color="auto"/>
        <w:right w:val="none" w:sz="0" w:space="0" w:color="auto"/>
      </w:divBdr>
    </w:div>
    <w:div w:id="1005941103">
      <w:bodyDiv w:val="1"/>
      <w:marLeft w:val="0"/>
      <w:marRight w:val="0"/>
      <w:marTop w:val="0"/>
      <w:marBottom w:val="0"/>
      <w:divBdr>
        <w:top w:val="none" w:sz="0" w:space="0" w:color="auto"/>
        <w:left w:val="none" w:sz="0" w:space="0" w:color="auto"/>
        <w:bottom w:val="none" w:sz="0" w:space="0" w:color="auto"/>
        <w:right w:val="none" w:sz="0" w:space="0" w:color="auto"/>
      </w:divBdr>
    </w:div>
    <w:div w:id="1025718985">
      <w:bodyDiv w:val="1"/>
      <w:marLeft w:val="0"/>
      <w:marRight w:val="0"/>
      <w:marTop w:val="0"/>
      <w:marBottom w:val="0"/>
      <w:divBdr>
        <w:top w:val="none" w:sz="0" w:space="0" w:color="auto"/>
        <w:left w:val="none" w:sz="0" w:space="0" w:color="auto"/>
        <w:bottom w:val="none" w:sz="0" w:space="0" w:color="auto"/>
        <w:right w:val="none" w:sz="0" w:space="0" w:color="auto"/>
      </w:divBdr>
    </w:div>
    <w:div w:id="1159080051">
      <w:bodyDiv w:val="1"/>
      <w:marLeft w:val="0"/>
      <w:marRight w:val="0"/>
      <w:marTop w:val="0"/>
      <w:marBottom w:val="0"/>
      <w:divBdr>
        <w:top w:val="none" w:sz="0" w:space="0" w:color="auto"/>
        <w:left w:val="none" w:sz="0" w:space="0" w:color="auto"/>
        <w:bottom w:val="none" w:sz="0" w:space="0" w:color="auto"/>
        <w:right w:val="none" w:sz="0" w:space="0" w:color="auto"/>
      </w:divBdr>
    </w:div>
    <w:div w:id="1204095994">
      <w:bodyDiv w:val="1"/>
      <w:marLeft w:val="0"/>
      <w:marRight w:val="0"/>
      <w:marTop w:val="0"/>
      <w:marBottom w:val="0"/>
      <w:divBdr>
        <w:top w:val="none" w:sz="0" w:space="0" w:color="auto"/>
        <w:left w:val="none" w:sz="0" w:space="0" w:color="auto"/>
        <w:bottom w:val="none" w:sz="0" w:space="0" w:color="auto"/>
        <w:right w:val="none" w:sz="0" w:space="0" w:color="auto"/>
      </w:divBdr>
    </w:div>
    <w:div w:id="1243877741">
      <w:bodyDiv w:val="1"/>
      <w:marLeft w:val="0"/>
      <w:marRight w:val="0"/>
      <w:marTop w:val="0"/>
      <w:marBottom w:val="0"/>
      <w:divBdr>
        <w:top w:val="none" w:sz="0" w:space="0" w:color="auto"/>
        <w:left w:val="none" w:sz="0" w:space="0" w:color="auto"/>
        <w:bottom w:val="none" w:sz="0" w:space="0" w:color="auto"/>
        <w:right w:val="none" w:sz="0" w:space="0" w:color="auto"/>
      </w:divBdr>
    </w:div>
    <w:div w:id="1305280905">
      <w:bodyDiv w:val="1"/>
      <w:marLeft w:val="0"/>
      <w:marRight w:val="0"/>
      <w:marTop w:val="0"/>
      <w:marBottom w:val="0"/>
      <w:divBdr>
        <w:top w:val="none" w:sz="0" w:space="0" w:color="auto"/>
        <w:left w:val="none" w:sz="0" w:space="0" w:color="auto"/>
        <w:bottom w:val="none" w:sz="0" w:space="0" w:color="auto"/>
        <w:right w:val="none" w:sz="0" w:space="0" w:color="auto"/>
      </w:divBdr>
    </w:div>
    <w:div w:id="1366981920">
      <w:bodyDiv w:val="1"/>
      <w:marLeft w:val="0"/>
      <w:marRight w:val="0"/>
      <w:marTop w:val="0"/>
      <w:marBottom w:val="0"/>
      <w:divBdr>
        <w:top w:val="none" w:sz="0" w:space="0" w:color="auto"/>
        <w:left w:val="none" w:sz="0" w:space="0" w:color="auto"/>
        <w:bottom w:val="none" w:sz="0" w:space="0" w:color="auto"/>
        <w:right w:val="none" w:sz="0" w:space="0" w:color="auto"/>
      </w:divBdr>
    </w:div>
    <w:div w:id="1370763126">
      <w:bodyDiv w:val="1"/>
      <w:marLeft w:val="0"/>
      <w:marRight w:val="0"/>
      <w:marTop w:val="0"/>
      <w:marBottom w:val="0"/>
      <w:divBdr>
        <w:top w:val="none" w:sz="0" w:space="0" w:color="auto"/>
        <w:left w:val="none" w:sz="0" w:space="0" w:color="auto"/>
        <w:bottom w:val="none" w:sz="0" w:space="0" w:color="auto"/>
        <w:right w:val="none" w:sz="0" w:space="0" w:color="auto"/>
      </w:divBdr>
    </w:div>
    <w:div w:id="1443960398">
      <w:bodyDiv w:val="1"/>
      <w:marLeft w:val="0"/>
      <w:marRight w:val="0"/>
      <w:marTop w:val="0"/>
      <w:marBottom w:val="0"/>
      <w:divBdr>
        <w:top w:val="none" w:sz="0" w:space="0" w:color="auto"/>
        <w:left w:val="none" w:sz="0" w:space="0" w:color="auto"/>
        <w:bottom w:val="none" w:sz="0" w:space="0" w:color="auto"/>
        <w:right w:val="none" w:sz="0" w:space="0" w:color="auto"/>
      </w:divBdr>
    </w:div>
    <w:div w:id="1461529303">
      <w:bodyDiv w:val="1"/>
      <w:marLeft w:val="0"/>
      <w:marRight w:val="0"/>
      <w:marTop w:val="0"/>
      <w:marBottom w:val="0"/>
      <w:divBdr>
        <w:top w:val="none" w:sz="0" w:space="0" w:color="auto"/>
        <w:left w:val="none" w:sz="0" w:space="0" w:color="auto"/>
        <w:bottom w:val="none" w:sz="0" w:space="0" w:color="auto"/>
        <w:right w:val="none" w:sz="0" w:space="0" w:color="auto"/>
      </w:divBdr>
    </w:div>
    <w:div w:id="1517227907">
      <w:bodyDiv w:val="1"/>
      <w:marLeft w:val="0"/>
      <w:marRight w:val="0"/>
      <w:marTop w:val="0"/>
      <w:marBottom w:val="0"/>
      <w:divBdr>
        <w:top w:val="none" w:sz="0" w:space="0" w:color="auto"/>
        <w:left w:val="none" w:sz="0" w:space="0" w:color="auto"/>
        <w:bottom w:val="none" w:sz="0" w:space="0" w:color="auto"/>
        <w:right w:val="none" w:sz="0" w:space="0" w:color="auto"/>
      </w:divBdr>
    </w:div>
    <w:div w:id="1520729127">
      <w:bodyDiv w:val="1"/>
      <w:marLeft w:val="0"/>
      <w:marRight w:val="0"/>
      <w:marTop w:val="0"/>
      <w:marBottom w:val="0"/>
      <w:divBdr>
        <w:top w:val="none" w:sz="0" w:space="0" w:color="auto"/>
        <w:left w:val="none" w:sz="0" w:space="0" w:color="auto"/>
        <w:bottom w:val="none" w:sz="0" w:space="0" w:color="auto"/>
        <w:right w:val="none" w:sz="0" w:space="0" w:color="auto"/>
      </w:divBdr>
    </w:div>
    <w:div w:id="1599631314">
      <w:bodyDiv w:val="1"/>
      <w:marLeft w:val="0"/>
      <w:marRight w:val="0"/>
      <w:marTop w:val="0"/>
      <w:marBottom w:val="0"/>
      <w:divBdr>
        <w:top w:val="none" w:sz="0" w:space="0" w:color="auto"/>
        <w:left w:val="none" w:sz="0" w:space="0" w:color="auto"/>
        <w:bottom w:val="none" w:sz="0" w:space="0" w:color="auto"/>
        <w:right w:val="none" w:sz="0" w:space="0" w:color="auto"/>
      </w:divBdr>
    </w:div>
    <w:div w:id="1622880988">
      <w:bodyDiv w:val="1"/>
      <w:marLeft w:val="0"/>
      <w:marRight w:val="0"/>
      <w:marTop w:val="0"/>
      <w:marBottom w:val="0"/>
      <w:divBdr>
        <w:top w:val="none" w:sz="0" w:space="0" w:color="auto"/>
        <w:left w:val="none" w:sz="0" w:space="0" w:color="auto"/>
        <w:bottom w:val="none" w:sz="0" w:space="0" w:color="auto"/>
        <w:right w:val="none" w:sz="0" w:space="0" w:color="auto"/>
      </w:divBdr>
    </w:div>
    <w:div w:id="1666087243">
      <w:bodyDiv w:val="1"/>
      <w:marLeft w:val="0"/>
      <w:marRight w:val="0"/>
      <w:marTop w:val="0"/>
      <w:marBottom w:val="0"/>
      <w:divBdr>
        <w:top w:val="none" w:sz="0" w:space="0" w:color="auto"/>
        <w:left w:val="none" w:sz="0" w:space="0" w:color="auto"/>
        <w:bottom w:val="none" w:sz="0" w:space="0" w:color="auto"/>
        <w:right w:val="none" w:sz="0" w:space="0" w:color="auto"/>
      </w:divBdr>
    </w:div>
    <w:div w:id="1711025838">
      <w:bodyDiv w:val="1"/>
      <w:marLeft w:val="0"/>
      <w:marRight w:val="0"/>
      <w:marTop w:val="0"/>
      <w:marBottom w:val="0"/>
      <w:divBdr>
        <w:top w:val="none" w:sz="0" w:space="0" w:color="auto"/>
        <w:left w:val="none" w:sz="0" w:space="0" w:color="auto"/>
        <w:bottom w:val="none" w:sz="0" w:space="0" w:color="auto"/>
        <w:right w:val="none" w:sz="0" w:space="0" w:color="auto"/>
      </w:divBdr>
    </w:div>
    <w:div w:id="1722438378">
      <w:bodyDiv w:val="1"/>
      <w:marLeft w:val="0"/>
      <w:marRight w:val="0"/>
      <w:marTop w:val="0"/>
      <w:marBottom w:val="0"/>
      <w:divBdr>
        <w:top w:val="none" w:sz="0" w:space="0" w:color="auto"/>
        <w:left w:val="none" w:sz="0" w:space="0" w:color="auto"/>
        <w:bottom w:val="none" w:sz="0" w:space="0" w:color="auto"/>
        <w:right w:val="none" w:sz="0" w:space="0" w:color="auto"/>
      </w:divBdr>
    </w:div>
    <w:div w:id="1784811239">
      <w:bodyDiv w:val="1"/>
      <w:marLeft w:val="0"/>
      <w:marRight w:val="0"/>
      <w:marTop w:val="0"/>
      <w:marBottom w:val="0"/>
      <w:divBdr>
        <w:top w:val="none" w:sz="0" w:space="0" w:color="auto"/>
        <w:left w:val="none" w:sz="0" w:space="0" w:color="auto"/>
        <w:bottom w:val="none" w:sz="0" w:space="0" w:color="auto"/>
        <w:right w:val="none" w:sz="0" w:space="0" w:color="auto"/>
      </w:divBdr>
    </w:div>
    <w:div w:id="1824197985">
      <w:bodyDiv w:val="1"/>
      <w:marLeft w:val="0"/>
      <w:marRight w:val="0"/>
      <w:marTop w:val="0"/>
      <w:marBottom w:val="0"/>
      <w:divBdr>
        <w:top w:val="none" w:sz="0" w:space="0" w:color="auto"/>
        <w:left w:val="none" w:sz="0" w:space="0" w:color="auto"/>
        <w:bottom w:val="none" w:sz="0" w:space="0" w:color="auto"/>
        <w:right w:val="none" w:sz="0" w:space="0" w:color="auto"/>
      </w:divBdr>
    </w:div>
    <w:div w:id="1949896554">
      <w:bodyDiv w:val="1"/>
      <w:marLeft w:val="0"/>
      <w:marRight w:val="0"/>
      <w:marTop w:val="0"/>
      <w:marBottom w:val="0"/>
      <w:divBdr>
        <w:top w:val="none" w:sz="0" w:space="0" w:color="auto"/>
        <w:left w:val="none" w:sz="0" w:space="0" w:color="auto"/>
        <w:bottom w:val="none" w:sz="0" w:space="0" w:color="auto"/>
        <w:right w:val="none" w:sz="0" w:space="0" w:color="auto"/>
      </w:divBdr>
    </w:div>
    <w:div w:id="1951862160">
      <w:bodyDiv w:val="1"/>
      <w:marLeft w:val="0"/>
      <w:marRight w:val="0"/>
      <w:marTop w:val="0"/>
      <w:marBottom w:val="0"/>
      <w:divBdr>
        <w:top w:val="none" w:sz="0" w:space="0" w:color="auto"/>
        <w:left w:val="none" w:sz="0" w:space="0" w:color="auto"/>
        <w:bottom w:val="none" w:sz="0" w:space="0" w:color="auto"/>
        <w:right w:val="none" w:sz="0" w:space="0" w:color="auto"/>
      </w:divBdr>
    </w:div>
    <w:div w:id="2066097178">
      <w:bodyDiv w:val="1"/>
      <w:marLeft w:val="0"/>
      <w:marRight w:val="0"/>
      <w:marTop w:val="0"/>
      <w:marBottom w:val="0"/>
      <w:divBdr>
        <w:top w:val="none" w:sz="0" w:space="0" w:color="auto"/>
        <w:left w:val="none" w:sz="0" w:space="0" w:color="auto"/>
        <w:bottom w:val="none" w:sz="0" w:space="0" w:color="auto"/>
        <w:right w:val="none" w:sz="0" w:space="0" w:color="auto"/>
      </w:divBdr>
    </w:div>
    <w:div w:id="21301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griculturatuna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9D98-7ED9-4CB5-B580-66459A89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1744</Words>
  <Characters>9423</Characters>
  <Application>Microsoft Office Word</Application>
  <DocSecurity>8</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Fábio Zuchetto Bridi</cp:lastModifiedBy>
  <cp:revision>19</cp:revision>
  <cp:lastPrinted>2021-08-23T14:25:00Z</cp:lastPrinted>
  <dcterms:created xsi:type="dcterms:W3CDTF">2023-07-14T12:23:00Z</dcterms:created>
  <dcterms:modified xsi:type="dcterms:W3CDTF">2023-09-22T13:39:00Z</dcterms:modified>
</cp:coreProperties>
</file>