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8D81" w14:textId="2D12C144" w:rsidR="00537329" w:rsidRPr="006B109A" w:rsidRDefault="00537329" w:rsidP="00046081">
      <w:pPr>
        <w:pStyle w:val="Corpodetexto"/>
        <w:spacing w:before="92" w:line="360" w:lineRule="auto"/>
        <w:ind w:left="1334"/>
        <w:rPr>
          <w:rFonts w:ascii="Arial" w:hAnsi="Arial" w:cs="Arial"/>
          <w:b/>
          <w:bCs/>
        </w:rPr>
      </w:pPr>
      <w:r w:rsidRPr="001D476C">
        <w:rPr>
          <w:rFonts w:ascii="Arial" w:hAnsi="Arial" w:cs="Arial"/>
          <w:b/>
          <w:bCs/>
        </w:rPr>
        <w:t>INSTRUÇÃO</w:t>
      </w:r>
      <w:r w:rsidRPr="001D476C">
        <w:rPr>
          <w:rFonts w:ascii="Arial" w:hAnsi="Arial" w:cs="Arial"/>
          <w:b/>
          <w:bCs/>
          <w:spacing w:val="-1"/>
        </w:rPr>
        <w:t xml:space="preserve"> </w:t>
      </w:r>
      <w:r w:rsidRPr="001D476C">
        <w:rPr>
          <w:rFonts w:ascii="Arial" w:hAnsi="Arial" w:cs="Arial"/>
          <w:b/>
          <w:bCs/>
        </w:rPr>
        <w:t>NORM</w:t>
      </w:r>
      <w:r w:rsidRPr="006B109A">
        <w:rPr>
          <w:rFonts w:ascii="Arial" w:hAnsi="Arial" w:cs="Arial"/>
          <w:b/>
          <w:bCs/>
        </w:rPr>
        <w:t>ATIVA</w:t>
      </w:r>
      <w:r w:rsidRPr="006B109A">
        <w:rPr>
          <w:rFonts w:ascii="Arial" w:hAnsi="Arial" w:cs="Arial"/>
          <w:b/>
          <w:bCs/>
          <w:spacing w:val="-2"/>
        </w:rPr>
        <w:t xml:space="preserve"> </w:t>
      </w:r>
      <w:r w:rsidRPr="006B109A">
        <w:rPr>
          <w:rFonts w:ascii="Arial" w:hAnsi="Arial" w:cs="Arial"/>
          <w:b/>
          <w:bCs/>
        </w:rPr>
        <w:t>Nº</w:t>
      </w:r>
      <w:r w:rsidRPr="006B109A">
        <w:rPr>
          <w:rFonts w:ascii="Arial" w:hAnsi="Arial" w:cs="Arial"/>
          <w:b/>
          <w:bCs/>
          <w:spacing w:val="-3"/>
        </w:rPr>
        <w:t xml:space="preserve"> </w:t>
      </w:r>
      <w:r w:rsidRPr="006B109A">
        <w:rPr>
          <w:rFonts w:ascii="Arial" w:hAnsi="Arial" w:cs="Arial"/>
          <w:b/>
          <w:bCs/>
        </w:rPr>
        <w:t>0</w:t>
      </w:r>
      <w:r w:rsidR="003D46C7" w:rsidRPr="006B109A">
        <w:rPr>
          <w:rFonts w:ascii="Arial" w:hAnsi="Arial" w:cs="Arial"/>
          <w:b/>
          <w:bCs/>
        </w:rPr>
        <w:t>2</w:t>
      </w:r>
      <w:r w:rsidRPr="006B109A">
        <w:rPr>
          <w:rFonts w:ascii="Arial" w:hAnsi="Arial" w:cs="Arial"/>
          <w:b/>
          <w:bCs/>
        </w:rPr>
        <w:t>,</w:t>
      </w:r>
      <w:r w:rsidRPr="006B109A">
        <w:rPr>
          <w:rFonts w:ascii="Arial" w:hAnsi="Arial" w:cs="Arial"/>
          <w:b/>
          <w:bCs/>
          <w:spacing w:val="-2"/>
        </w:rPr>
        <w:t xml:space="preserve"> </w:t>
      </w:r>
      <w:r w:rsidR="00166CB0">
        <w:rPr>
          <w:rFonts w:ascii="Arial" w:hAnsi="Arial" w:cs="Arial"/>
          <w:b/>
          <w:bCs/>
        </w:rPr>
        <w:t>2</w:t>
      </w:r>
      <w:r w:rsidR="00EA16EB">
        <w:rPr>
          <w:rFonts w:ascii="Arial" w:hAnsi="Arial" w:cs="Arial"/>
          <w:b/>
          <w:bCs/>
        </w:rPr>
        <w:t>2</w:t>
      </w:r>
      <w:r w:rsidRPr="006B109A">
        <w:rPr>
          <w:rFonts w:ascii="Arial" w:hAnsi="Arial" w:cs="Arial"/>
          <w:b/>
          <w:bCs/>
          <w:spacing w:val="3"/>
        </w:rPr>
        <w:t xml:space="preserve"> </w:t>
      </w:r>
      <w:r w:rsidRPr="006B109A">
        <w:rPr>
          <w:rFonts w:ascii="Arial" w:hAnsi="Arial" w:cs="Arial"/>
          <w:b/>
          <w:bCs/>
        </w:rPr>
        <w:t>DE</w:t>
      </w:r>
      <w:r w:rsidRPr="006B109A">
        <w:rPr>
          <w:rFonts w:ascii="Arial" w:hAnsi="Arial" w:cs="Arial"/>
          <w:b/>
          <w:bCs/>
          <w:spacing w:val="-3"/>
        </w:rPr>
        <w:t xml:space="preserve"> </w:t>
      </w:r>
      <w:r w:rsidR="00EA16EB">
        <w:rPr>
          <w:rFonts w:ascii="Arial" w:hAnsi="Arial" w:cs="Arial"/>
          <w:b/>
          <w:bCs/>
          <w:spacing w:val="-3"/>
        </w:rPr>
        <w:t>SETEMBRO</w:t>
      </w:r>
      <w:r w:rsidRPr="006B109A">
        <w:rPr>
          <w:rFonts w:ascii="Arial" w:hAnsi="Arial" w:cs="Arial"/>
          <w:b/>
          <w:bCs/>
        </w:rPr>
        <w:t xml:space="preserve"> DE</w:t>
      </w:r>
      <w:r w:rsidRPr="006B109A">
        <w:rPr>
          <w:rFonts w:ascii="Arial" w:hAnsi="Arial" w:cs="Arial"/>
          <w:b/>
          <w:bCs/>
          <w:spacing w:val="-4"/>
        </w:rPr>
        <w:t xml:space="preserve"> </w:t>
      </w:r>
      <w:r w:rsidRPr="006B109A">
        <w:rPr>
          <w:rFonts w:ascii="Arial" w:hAnsi="Arial" w:cs="Arial"/>
          <w:b/>
          <w:bCs/>
        </w:rPr>
        <w:t>2023.</w:t>
      </w:r>
    </w:p>
    <w:p w14:paraId="5D55F460" w14:textId="77777777" w:rsidR="00537329" w:rsidRPr="006B109A" w:rsidRDefault="00537329" w:rsidP="00046081">
      <w:pPr>
        <w:pStyle w:val="Corpodetexto"/>
        <w:spacing w:line="360" w:lineRule="auto"/>
        <w:ind w:left="4248" w:right="266"/>
        <w:rPr>
          <w:rFonts w:ascii="Arial" w:hAnsi="Arial" w:cs="Arial"/>
        </w:rPr>
      </w:pPr>
    </w:p>
    <w:p w14:paraId="284B10BD" w14:textId="0FC63503" w:rsidR="008E6025" w:rsidRPr="006B109A" w:rsidRDefault="008E6025" w:rsidP="00046081">
      <w:pPr>
        <w:spacing w:after="118" w:line="360" w:lineRule="auto"/>
        <w:ind w:left="4253"/>
        <w:jc w:val="both"/>
        <w:rPr>
          <w:rFonts w:ascii="Arial" w:hAnsi="Arial" w:cs="Arial"/>
        </w:rPr>
      </w:pPr>
      <w:r w:rsidRPr="006B109A">
        <w:rPr>
          <w:rFonts w:ascii="Arial" w:hAnsi="Arial" w:cs="Arial"/>
          <w:b/>
        </w:rPr>
        <w:t>INSTITUI AS NORMAS TÉCNICAS DE INSTALAÇÕES E EQUIPAMENTOS PARA</w:t>
      </w:r>
      <w:r w:rsidR="00046081">
        <w:rPr>
          <w:rFonts w:ascii="Arial" w:hAnsi="Arial" w:cs="Arial"/>
          <w:b/>
        </w:rPr>
        <w:t xml:space="preserve"> </w:t>
      </w:r>
      <w:r w:rsidRPr="006B109A">
        <w:rPr>
          <w:rFonts w:ascii="Arial" w:hAnsi="Arial" w:cs="Arial"/>
          <w:b/>
        </w:rPr>
        <w:t>CARNES E DERIVADOS</w:t>
      </w:r>
      <w:r w:rsidRPr="006B109A">
        <w:rPr>
          <w:rFonts w:ascii="Arial" w:eastAsia="Calibri" w:hAnsi="Arial" w:cs="Arial"/>
        </w:rPr>
        <w:t xml:space="preserve"> </w:t>
      </w:r>
    </w:p>
    <w:p w14:paraId="601BBC33" w14:textId="77777777" w:rsidR="00065C79" w:rsidRPr="006B109A" w:rsidRDefault="00065C79" w:rsidP="00046081">
      <w:pPr>
        <w:tabs>
          <w:tab w:val="center" w:pos="4295"/>
          <w:tab w:val="center" w:pos="5727"/>
          <w:tab w:val="center" w:pos="7272"/>
          <w:tab w:val="right" w:pos="8801"/>
        </w:tabs>
        <w:spacing w:after="112" w:line="360" w:lineRule="auto"/>
        <w:jc w:val="both"/>
        <w:rPr>
          <w:rFonts w:ascii="Arial" w:hAnsi="Arial" w:cs="Arial"/>
          <w:b/>
        </w:rPr>
      </w:pPr>
    </w:p>
    <w:p w14:paraId="51CEA2D7" w14:textId="53868F00" w:rsidR="00B11788" w:rsidRPr="006B109A" w:rsidRDefault="00537329" w:rsidP="00B11788">
      <w:pPr>
        <w:pStyle w:val="Corpodetexto"/>
        <w:spacing w:line="360" w:lineRule="auto"/>
        <w:ind w:right="266" w:firstLine="708"/>
        <w:jc w:val="both"/>
        <w:rPr>
          <w:rFonts w:ascii="Arial" w:hAnsi="Arial" w:cs="Arial"/>
        </w:rPr>
      </w:pPr>
      <w:r w:rsidRPr="006B109A">
        <w:rPr>
          <w:rFonts w:ascii="Arial" w:hAnsi="Arial" w:cs="Arial"/>
        </w:rPr>
        <w:t>O Secretário Municipal de Agricultura e o Diretor do Serviço de</w:t>
      </w:r>
      <w:r w:rsidRPr="006B109A">
        <w:rPr>
          <w:rFonts w:ascii="Arial" w:hAnsi="Arial" w:cs="Arial"/>
          <w:spacing w:val="1"/>
        </w:rPr>
        <w:t xml:space="preserve"> </w:t>
      </w:r>
      <w:r w:rsidRPr="006B109A">
        <w:rPr>
          <w:rFonts w:ascii="Arial" w:hAnsi="Arial" w:cs="Arial"/>
        </w:rPr>
        <w:t>Inspeção</w:t>
      </w:r>
      <w:r w:rsidRPr="006B109A">
        <w:rPr>
          <w:rFonts w:ascii="Arial" w:hAnsi="Arial" w:cs="Arial"/>
          <w:spacing w:val="1"/>
        </w:rPr>
        <w:t xml:space="preserve"> </w:t>
      </w:r>
      <w:r w:rsidRPr="006B109A">
        <w:rPr>
          <w:rFonts w:ascii="Arial" w:hAnsi="Arial" w:cs="Arial"/>
        </w:rPr>
        <w:t>Municipal</w:t>
      </w:r>
      <w:r w:rsidRPr="006B109A">
        <w:rPr>
          <w:rFonts w:ascii="Arial" w:hAnsi="Arial" w:cs="Arial"/>
          <w:spacing w:val="1"/>
        </w:rPr>
        <w:t xml:space="preserve"> </w:t>
      </w:r>
      <w:r w:rsidRPr="006B109A">
        <w:rPr>
          <w:rFonts w:ascii="Arial" w:hAnsi="Arial" w:cs="Arial"/>
        </w:rPr>
        <w:t>de</w:t>
      </w:r>
      <w:r w:rsidRPr="006B109A">
        <w:rPr>
          <w:rFonts w:ascii="Arial" w:hAnsi="Arial" w:cs="Arial"/>
          <w:spacing w:val="1"/>
        </w:rPr>
        <w:t xml:space="preserve"> </w:t>
      </w:r>
      <w:r w:rsidRPr="006B109A">
        <w:rPr>
          <w:rFonts w:ascii="Arial" w:hAnsi="Arial" w:cs="Arial"/>
        </w:rPr>
        <w:t>Tunas,</w:t>
      </w:r>
      <w:r w:rsidRPr="006B109A">
        <w:rPr>
          <w:rFonts w:ascii="Arial" w:hAnsi="Arial" w:cs="Arial"/>
          <w:spacing w:val="1"/>
        </w:rPr>
        <w:t xml:space="preserve"> </w:t>
      </w:r>
      <w:r w:rsidRPr="006B109A">
        <w:rPr>
          <w:rFonts w:ascii="Arial" w:hAnsi="Arial" w:cs="Arial"/>
        </w:rPr>
        <w:t>Estado</w:t>
      </w:r>
      <w:r w:rsidRPr="006B109A">
        <w:rPr>
          <w:rFonts w:ascii="Arial" w:hAnsi="Arial" w:cs="Arial"/>
          <w:spacing w:val="1"/>
        </w:rPr>
        <w:t xml:space="preserve"> </w:t>
      </w:r>
      <w:r w:rsidRPr="006B109A">
        <w:rPr>
          <w:rFonts w:ascii="Arial" w:hAnsi="Arial" w:cs="Arial"/>
        </w:rPr>
        <w:t>do</w:t>
      </w:r>
      <w:r w:rsidRPr="006B109A">
        <w:rPr>
          <w:rFonts w:ascii="Arial" w:hAnsi="Arial" w:cs="Arial"/>
          <w:spacing w:val="1"/>
        </w:rPr>
        <w:t xml:space="preserve"> </w:t>
      </w:r>
      <w:r w:rsidRPr="006B109A">
        <w:rPr>
          <w:rFonts w:ascii="Arial" w:hAnsi="Arial" w:cs="Arial"/>
        </w:rPr>
        <w:t>Rio</w:t>
      </w:r>
      <w:r w:rsidRPr="006B109A">
        <w:rPr>
          <w:rFonts w:ascii="Arial" w:hAnsi="Arial" w:cs="Arial"/>
          <w:spacing w:val="1"/>
        </w:rPr>
        <w:t xml:space="preserve"> </w:t>
      </w:r>
      <w:r w:rsidRPr="006B109A">
        <w:rPr>
          <w:rFonts w:ascii="Arial" w:hAnsi="Arial" w:cs="Arial"/>
        </w:rPr>
        <w:t>Grande</w:t>
      </w:r>
      <w:r w:rsidRPr="006B109A">
        <w:rPr>
          <w:rFonts w:ascii="Arial" w:hAnsi="Arial" w:cs="Arial"/>
          <w:spacing w:val="1"/>
        </w:rPr>
        <w:t xml:space="preserve"> </w:t>
      </w:r>
      <w:r w:rsidRPr="006B109A">
        <w:rPr>
          <w:rFonts w:ascii="Arial" w:hAnsi="Arial" w:cs="Arial"/>
        </w:rPr>
        <w:t>do</w:t>
      </w:r>
      <w:r w:rsidRPr="006B109A">
        <w:rPr>
          <w:rFonts w:ascii="Arial" w:hAnsi="Arial" w:cs="Arial"/>
          <w:spacing w:val="1"/>
        </w:rPr>
        <w:t xml:space="preserve"> </w:t>
      </w:r>
      <w:r w:rsidRPr="006B109A">
        <w:rPr>
          <w:rFonts w:ascii="Arial" w:hAnsi="Arial" w:cs="Arial"/>
        </w:rPr>
        <w:t>Sul,</w:t>
      </w:r>
      <w:r w:rsidRPr="006B109A">
        <w:rPr>
          <w:rFonts w:ascii="Arial" w:hAnsi="Arial" w:cs="Arial"/>
          <w:spacing w:val="1"/>
        </w:rPr>
        <w:t xml:space="preserve"> </w:t>
      </w:r>
      <w:r w:rsidRPr="006B109A">
        <w:rPr>
          <w:rFonts w:ascii="Arial" w:hAnsi="Arial" w:cs="Arial"/>
        </w:rPr>
        <w:t>no</w:t>
      </w:r>
      <w:r w:rsidRPr="006B109A">
        <w:rPr>
          <w:rFonts w:ascii="Arial" w:hAnsi="Arial" w:cs="Arial"/>
          <w:spacing w:val="1"/>
        </w:rPr>
        <w:t xml:space="preserve"> </w:t>
      </w:r>
      <w:r w:rsidRPr="006B109A">
        <w:rPr>
          <w:rFonts w:ascii="Arial" w:hAnsi="Arial" w:cs="Arial"/>
        </w:rPr>
        <w:t>uso</w:t>
      </w:r>
      <w:r w:rsidRPr="006B109A">
        <w:rPr>
          <w:rFonts w:ascii="Arial" w:hAnsi="Arial" w:cs="Arial"/>
          <w:spacing w:val="1"/>
        </w:rPr>
        <w:t xml:space="preserve"> </w:t>
      </w:r>
      <w:r w:rsidRPr="006B109A">
        <w:rPr>
          <w:rFonts w:ascii="Arial" w:hAnsi="Arial" w:cs="Arial"/>
        </w:rPr>
        <w:t>de</w:t>
      </w:r>
      <w:r w:rsidRPr="006B109A">
        <w:rPr>
          <w:rFonts w:ascii="Arial" w:hAnsi="Arial" w:cs="Arial"/>
          <w:spacing w:val="1"/>
        </w:rPr>
        <w:t xml:space="preserve"> </w:t>
      </w:r>
      <w:r w:rsidRPr="006B109A">
        <w:rPr>
          <w:rFonts w:ascii="Arial" w:hAnsi="Arial" w:cs="Arial"/>
        </w:rPr>
        <w:t>suas</w:t>
      </w:r>
      <w:r w:rsidRPr="006B109A">
        <w:rPr>
          <w:rFonts w:ascii="Arial" w:hAnsi="Arial" w:cs="Arial"/>
          <w:spacing w:val="1"/>
        </w:rPr>
        <w:t xml:space="preserve"> </w:t>
      </w:r>
      <w:r w:rsidRPr="006B109A">
        <w:rPr>
          <w:rFonts w:ascii="Arial" w:hAnsi="Arial" w:cs="Arial"/>
        </w:rPr>
        <w:t>atribuições que lhes conferem a Lei Orgânica do Município e de acordo com o disposto na</w:t>
      </w:r>
      <w:r w:rsidRPr="006B109A">
        <w:rPr>
          <w:rFonts w:ascii="Arial" w:hAnsi="Arial" w:cs="Arial"/>
          <w:spacing w:val="1"/>
        </w:rPr>
        <w:t xml:space="preserve"> </w:t>
      </w:r>
      <w:r w:rsidRPr="006B109A">
        <w:rPr>
          <w:rFonts w:ascii="Arial" w:hAnsi="Arial" w:cs="Arial"/>
        </w:rPr>
        <w:t>Lei Municipal n.º</w:t>
      </w:r>
      <w:r w:rsidR="00B877CC">
        <w:rPr>
          <w:rFonts w:ascii="Arial" w:hAnsi="Arial" w:cs="Arial"/>
        </w:rPr>
        <w:t>1381/2023</w:t>
      </w:r>
      <w:r w:rsidRPr="006B109A">
        <w:rPr>
          <w:rFonts w:ascii="Arial" w:hAnsi="Arial" w:cs="Arial"/>
        </w:rPr>
        <w:t>, e Decreto Municipal nº</w:t>
      </w:r>
      <w:r w:rsidR="00D3760E" w:rsidRPr="00B11788">
        <w:rPr>
          <w:rFonts w:ascii="Arial" w:hAnsi="Arial" w:cs="Arial"/>
        </w:rPr>
        <w:t xml:space="preserve"> </w:t>
      </w:r>
      <w:r w:rsidR="00B11788" w:rsidRPr="00B11788">
        <w:rPr>
          <w:rFonts w:ascii="Arial" w:hAnsi="Arial" w:cs="Arial"/>
        </w:rPr>
        <w:t>1937/2023</w:t>
      </w:r>
      <w:r w:rsidRPr="006B109A">
        <w:rPr>
          <w:rFonts w:ascii="Arial" w:hAnsi="Arial" w:cs="Arial"/>
        </w:rPr>
        <w:t>,</w:t>
      </w:r>
      <w:r w:rsidR="00D3760E">
        <w:rPr>
          <w:rFonts w:ascii="Arial" w:hAnsi="Arial" w:cs="Arial"/>
        </w:rPr>
        <w:t>09</w:t>
      </w:r>
      <w:r w:rsidRPr="006B109A">
        <w:rPr>
          <w:rFonts w:ascii="Arial" w:hAnsi="Arial" w:cs="Arial"/>
        </w:rPr>
        <w:t xml:space="preserve"> de </w:t>
      </w:r>
      <w:r w:rsidR="00D3760E">
        <w:rPr>
          <w:rFonts w:ascii="Arial" w:hAnsi="Arial" w:cs="Arial"/>
        </w:rPr>
        <w:t>agosto</w:t>
      </w:r>
      <w:r w:rsidRPr="006B109A">
        <w:rPr>
          <w:rFonts w:ascii="Arial" w:hAnsi="Arial" w:cs="Arial"/>
          <w:spacing w:val="1"/>
        </w:rPr>
        <w:t xml:space="preserve"> </w:t>
      </w:r>
      <w:r w:rsidRPr="006B109A">
        <w:rPr>
          <w:rFonts w:ascii="Arial" w:hAnsi="Arial" w:cs="Arial"/>
        </w:rPr>
        <w:t>de 2023, ou</w:t>
      </w:r>
      <w:r w:rsidRPr="006B109A">
        <w:rPr>
          <w:rFonts w:ascii="Arial" w:hAnsi="Arial" w:cs="Arial"/>
          <w:spacing w:val="-4"/>
        </w:rPr>
        <w:t xml:space="preserve"> </w:t>
      </w:r>
      <w:r w:rsidRPr="006B109A">
        <w:rPr>
          <w:rFonts w:ascii="Arial" w:hAnsi="Arial" w:cs="Arial"/>
        </w:rPr>
        <w:t>legislações</w:t>
      </w:r>
      <w:r w:rsidRPr="006B109A">
        <w:rPr>
          <w:rFonts w:ascii="Arial" w:hAnsi="Arial" w:cs="Arial"/>
          <w:spacing w:val="-5"/>
        </w:rPr>
        <w:t xml:space="preserve"> </w:t>
      </w:r>
      <w:r w:rsidRPr="006B109A">
        <w:rPr>
          <w:rFonts w:ascii="Arial" w:hAnsi="Arial" w:cs="Arial"/>
        </w:rPr>
        <w:t>que vierem</w:t>
      </w:r>
      <w:r w:rsidRPr="006B109A">
        <w:rPr>
          <w:rFonts w:ascii="Arial" w:hAnsi="Arial" w:cs="Arial"/>
          <w:spacing w:val="-8"/>
        </w:rPr>
        <w:t xml:space="preserve"> </w:t>
      </w:r>
      <w:r w:rsidRPr="006B109A">
        <w:rPr>
          <w:rFonts w:ascii="Arial" w:hAnsi="Arial" w:cs="Arial"/>
        </w:rPr>
        <w:t>a</w:t>
      </w:r>
      <w:r w:rsidRPr="006B109A">
        <w:rPr>
          <w:rFonts w:ascii="Arial" w:hAnsi="Arial" w:cs="Arial"/>
          <w:spacing w:val="1"/>
        </w:rPr>
        <w:t xml:space="preserve"> </w:t>
      </w:r>
      <w:r w:rsidRPr="006B109A">
        <w:rPr>
          <w:rFonts w:ascii="Arial" w:hAnsi="Arial" w:cs="Arial"/>
        </w:rPr>
        <w:t>substituí-las</w:t>
      </w:r>
      <w:r w:rsidRPr="006B109A">
        <w:rPr>
          <w:rFonts w:ascii="Arial" w:hAnsi="Arial" w:cs="Arial"/>
          <w:spacing w:val="-5"/>
        </w:rPr>
        <w:t xml:space="preserve"> </w:t>
      </w:r>
      <w:r w:rsidRPr="006B109A">
        <w:rPr>
          <w:rFonts w:ascii="Arial" w:hAnsi="Arial" w:cs="Arial"/>
        </w:rPr>
        <w:t>e/ou alterá-las.</w:t>
      </w:r>
    </w:p>
    <w:p w14:paraId="2C53BF80" w14:textId="41E47CB4" w:rsidR="00537329" w:rsidRPr="006B109A" w:rsidRDefault="00537329" w:rsidP="00046081">
      <w:pPr>
        <w:pStyle w:val="Corpodetexto"/>
        <w:spacing w:line="360" w:lineRule="auto"/>
        <w:ind w:firstLine="705"/>
        <w:jc w:val="both"/>
        <w:rPr>
          <w:rFonts w:ascii="Arial" w:hAnsi="Arial" w:cs="Arial"/>
        </w:rPr>
      </w:pPr>
      <w:r w:rsidRPr="006B109A">
        <w:rPr>
          <w:rFonts w:ascii="Arial" w:hAnsi="Arial" w:cs="Arial"/>
        </w:rPr>
        <w:t>RESOLVEM:</w:t>
      </w:r>
    </w:p>
    <w:p w14:paraId="0CC3C44C" w14:textId="77777777" w:rsidR="00C64E2F" w:rsidRPr="006B109A" w:rsidRDefault="00C64E2F" w:rsidP="00046081">
      <w:pPr>
        <w:pStyle w:val="Corpodetexto"/>
        <w:spacing w:line="360" w:lineRule="auto"/>
        <w:jc w:val="both"/>
        <w:rPr>
          <w:rFonts w:ascii="Arial" w:hAnsi="Arial" w:cs="Arial"/>
        </w:rPr>
      </w:pPr>
    </w:p>
    <w:p w14:paraId="35D0BD2C" w14:textId="77777777" w:rsidR="00455C6E" w:rsidRPr="006B109A" w:rsidRDefault="00455C6E" w:rsidP="00046081">
      <w:pPr>
        <w:spacing w:after="142" w:line="360" w:lineRule="auto"/>
        <w:ind w:left="100" w:firstLine="721"/>
        <w:rPr>
          <w:rFonts w:ascii="Arial" w:hAnsi="Arial" w:cs="Arial"/>
        </w:rPr>
      </w:pPr>
      <w:r w:rsidRPr="006B109A">
        <w:rPr>
          <w:rFonts w:ascii="Arial" w:hAnsi="Arial" w:cs="Arial"/>
          <w:b/>
        </w:rPr>
        <w:t xml:space="preserve">Art. 1º </w:t>
      </w:r>
      <w:r w:rsidRPr="006B109A">
        <w:rPr>
          <w:rFonts w:ascii="Arial" w:hAnsi="Arial" w:cs="Arial"/>
        </w:rPr>
        <w:t>Ficam estabelecidas, na forma desta Norma Técnica, as diretrizes para análise de registro e funcionamento de estabelecimentos de carne e derivados.</w:t>
      </w:r>
      <w:r w:rsidRPr="006B109A">
        <w:rPr>
          <w:rFonts w:ascii="Arial" w:eastAsia="Calibri" w:hAnsi="Arial" w:cs="Arial"/>
        </w:rPr>
        <w:t xml:space="preserve"> </w:t>
      </w:r>
    </w:p>
    <w:p w14:paraId="4A323A88" w14:textId="77777777" w:rsidR="0081705E" w:rsidRPr="006B109A" w:rsidRDefault="0081705E" w:rsidP="00046081">
      <w:pPr>
        <w:pStyle w:val="Corpodetexto"/>
        <w:spacing w:line="360" w:lineRule="auto"/>
        <w:rPr>
          <w:rFonts w:ascii="Arial" w:hAnsi="Arial" w:cs="Arial"/>
        </w:rPr>
      </w:pPr>
    </w:p>
    <w:p w14:paraId="076C7141" w14:textId="77777777" w:rsidR="007F4156" w:rsidRPr="006B109A" w:rsidRDefault="007F4156" w:rsidP="00046081">
      <w:pPr>
        <w:spacing w:after="129" w:line="360" w:lineRule="auto"/>
        <w:ind w:left="104" w:right="9"/>
        <w:jc w:val="center"/>
        <w:rPr>
          <w:rFonts w:ascii="Arial" w:hAnsi="Arial" w:cs="Arial"/>
        </w:rPr>
      </w:pPr>
      <w:r w:rsidRPr="006B109A">
        <w:rPr>
          <w:rFonts w:ascii="Arial" w:hAnsi="Arial" w:cs="Arial"/>
          <w:b/>
        </w:rPr>
        <w:t>CAPÍTULO I</w:t>
      </w:r>
      <w:r w:rsidRPr="006B109A">
        <w:rPr>
          <w:rFonts w:ascii="Arial" w:eastAsia="Calibri" w:hAnsi="Arial" w:cs="Arial"/>
          <w:vertAlign w:val="subscript"/>
        </w:rPr>
        <w:t xml:space="preserve"> </w:t>
      </w:r>
    </w:p>
    <w:p w14:paraId="664174B9" w14:textId="77777777" w:rsidR="007F4156" w:rsidRDefault="007F4156" w:rsidP="00046081">
      <w:pPr>
        <w:spacing w:line="360" w:lineRule="auto"/>
        <w:ind w:left="104"/>
        <w:jc w:val="center"/>
        <w:rPr>
          <w:rFonts w:ascii="Arial" w:eastAsia="Calibri" w:hAnsi="Arial" w:cs="Arial"/>
          <w:vertAlign w:val="subscript"/>
        </w:rPr>
      </w:pPr>
      <w:r w:rsidRPr="006B109A">
        <w:rPr>
          <w:rFonts w:ascii="Arial" w:hAnsi="Arial" w:cs="Arial"/>
          <w:b/>
        </w:rPr>
        <w:t>DAS DISPOSIÇÕES GERAIS</w:t>
      </w:r>
      <w:r w:rsidRPr="006B109A">
        <w:rPr>
          <w:rFonts w:ascii="Arial" w:eastAsia="Calibri" w:hAnsi="Arial" w:cs="Arial"/>
          <w:vertAlign w:val="subscript"/>
        </w:rPr>
        <w:t xml:space="preserve"> </w:t>
      </w:r>
    </w:p>
    <w:p w14:paraId="7C92B5CB" w14:textId="77777777" w:rsidR="00046081" w:rsidRPr="006B109A" w:rsidRDefault="00046081" w:rsidP="00046081">
      <w:pPr>
        <w:spacing w:line="360" w:lineRule="auto"/>
        <w:ind w:left="104"/>
        <w:jc w:val="center"/>
        <w:rPr>
          <w:rFonts w:ascii="Arial" w:hAnsi="Arial" w:cs="Arial"/>
        </w:rPr>
      </w:pPr>
    </w:p>
    <w:p w14:paraId="7827BA31" w14:textId="21D84A96" w:rsidR="007F4156" w:rsidRDefault="007F4156" w:rsidP="00046081">
      <w:pPr>
        <w:spacing w:line="360" w:lineRule="auto"/>
        <w:ind w:left="-15" w:firstLine="706"/>
        <w:rPr>
          <w:rFonts w:ascii="Arial" w:eastAsia="Calibri" w:hAnsi="Arial" w:cs="Arial"/>
        </w:rPr>
      </w:pPr>
      <w:r w:rsidRPr="006B109A">
        <w:rPr>
          <w:rFonts w:ascii="Arial" w:hAnsi="Arial" w:cs="Arial"/>
          <w:b/>
        </w:rPr>
        <w:t xml:space="preserve">Art. 2° </w:t>
      </w:r>
      <w:r w:rsidRPr="006B109A">
        <w:rPr>
          <w:rFonts w:ascii="Arial" w:hAnsi="Arial" w:cs="Arial"/>
        </w:rPr>
        <w:t>O Serviço de Inspeção Municipal (S.I.M.), da Secretaria Municipal da Agricultura, só concederá registro aos estabelecimentos de Carne e Derivados</w:t>
      </w:r>
      <w:r w:rsidRPr="006B109A">
        <w:rPr>
          <w:rFonts w:ascii="Arial" w:hAnsi="Arial" w:cs="Arial"/>
          <w:b/>
        </w:rPr>
        <w:t xml:space="preserve"> </w:t>
      </w:r>
      <w:r w:rsidRPr="006B109A">
        <w:rPr>
          <w:rFonts w:ascii="Arial" w:hAnsi="Arial" w:cs="Arial"/>
        </w:rPr>
        <w:t>quando seus projetos de construção forem previamente aprovados pelo Departamento de Inspeção de Produtos de Origem Animal (DIPOA), antes do início de qualquer obra.</w:t>
      </w:r>
      <w:r w:rsidRPr="006B109A">
        <w:rPr>
          <w:rFonts w:ascii="Arial" w:eastAsia="Calibri" w:hAnsi="Arial" w:cs="Arial"/>
        </w:rPr>
        <w:t xml:space="preserve"> </w:t>
      </w:r>
    </w:p>
    <w:p w14:paraId="1373F194" w14:textId="77777777" w:rsidR="00046081" w:rsidRPr="006B109A" w:rsidRDefault="00046081" w:rsidP="00046081">
      <w:pPr>
        <w:spacing w:line="360" w:lineRule="auto"/>
        <w:rPr>
          <w:rFonts w:ascii="Arial" w:hAnsi="Arial" w:cs="Arial"/>
        </w:rPr>
      </w:pPr>
    </w:p>
    <w:p w14:paraId="271ED39A" w14:textId="0AA6AACD" w:rsidR="00046081" w:rsidRDefault="007F4156" w:rsidP="00046081">
      <w:pPr>
        <w:spacing w:line="360" w:lineRule="auto"/>
        <w:ind w:left="-15" w:firstLine="631"/>
        <w:rPr>
          <w:rFonts w:ascii="Arial" w:eastAsia="Calibri" w:hAnsi="Arial" w:cs="Arial"/>
        </w:rPr>
      </w:pPr>
      <w:r w:rsidRPr="006B109A">
        <w:rPr>
          <w:rFonts w:ascii="Arial" w:hAnsi="Arial" w:cs="Arial"/>
          <w:b/>
        </w:rPr>
        <w:t xml:space="preserve">Art. 3° </w:t>
      </w:r>
      <w:r w:rsidRPr="006B109A">
        <w:rPr>
          <w:rFonts w:ascii="Arial" w:hAnsi="Arial" w:cs="Arial"/>
        </w:rPr>
        <w:t>Os estabelecimentos que já estiverem registrados e funcionando sob Inspeção Sanitária do S.I.M. deverão adequar-se às presentes Normas Técnicas por ocasião de futuras reformas, quando seus projetos serão, obrigatoriamente, aprovados previamente pelo S.I.M. antes do início de qualquer construção ou quando esse Órgão de Inspeção Sanitária julgar necessário.</w:t>
      </w:r>
      <w:r w:rsidR="00046081">
        <w:rPr>
          <w:rFonts w:ascii="Arial" w:eastAsia="Calibri" w:hAnsi="Arial" w:cs="Arial"/>
        </w:rPr>
        <w:br w:type="page"/>
      </w:r>
    </w:p>
    <w:p w14:paraId="214E5B32" w14:textId="77777777" w:rsidR="007F3D99" w:rsidRPr="006B109A" w:rsidRDefault="007F3D99" w:rsidP="00046081">
      <w:pPr>
        <w:spacing w:after="133" w:line="360" w:lineRule="auto"/>
        <w:ind w:left="711"/>
        <w:jc w:val="center"/>
        <w:rPr>
          <w:rFonts w:ascii="Arial" w:hAnsi="Arial" w:cs="Arial"/>
        </w:rPr>
      </w:pPr>
      <w:r w:rsidRPr="006B109A">
        <w:rPr>
          <w:rFonts w:ascii="Arial" w:hAnsi="Arial" w:cs="Arial"/>
          <w:b/>
        </w:rPr>
        <w:lastRenderedPageBreak/>
        <w:t>CAPÍTULO II</w:t>
      </w:r>
      <w:r w:rsidRPr="006B109A">
        <w:rPr>
          <w:rFonts w:ascii="Arial" w:eastAsia="Calibri" w:hAnsi="Arial" w:cs="Arial"/>
        </w:rPr>
        <w:t xml:space="preserve"> </w:t>
      </w:r>
    </w:p>
    <w:p w14:paraId="560D4E20" w14:textId="77777777" w:rsidR="007F3D99" w:rsidRPr="006B109A" w:rsidRDefault="007F3D99" w:rsidP="00046081">
      <w:pPr>
        <w:spacing w:after="4" w:line="360" w:lineRule="auto"/>
        <w:ind w:left="711" w:right="8"/>
        <w:jc w:val="center"/>
        <w:rPr>
          <w:rFonts w:ascii="Arial" w:hAnsi="Arial" w:cs="Arial"/>
        </w:rPr>
      </w:pPr>
      <w:r w:rsidRPr="006B109A">
        <w:rPr>
          <w:rFonts w:ascii="Arial" w:hAnsi="Arial" w:cs="Arial"/>
          <w:b/>
        </w:rPr>
        <w:t>DAS DEFINIÇÕES</w:t>
      </w:r>
      <w:r w:rsidRPr="006B109A">
        <w:rPr>
          <w:rFonts w:ascii="Arial" w:eastAsia="Calibri" w:hAnsi="Arial" w:cs="Arial"/>
        </w:rPr>
        <w:t xml:space="preserve"> </w:t>
      </w:r>
    </w:p>
    <w:p w14:paraId="6510562C" w14:textId="77777777" w:rsidR="007F4156" w:rsidRPr="006B109A" w:rsidRDefault="007F4156" w:rsidP="00046081">
      <w:pPr>
        <w:pStyle w:val="Corpodetexto"/>
        <w:spacing w:line="360" w:lineRule="auto"/>
        <w:rPr>
          <w:rFonts w:ascii="Arial" w:hAnsi="Arial" w:cs="Arial"/>
        </w:rPr>
      </w:pPr>
    </w:p>
    <w:p w14:paraId="33BAF65B" w14:textId="77777777" w:rsidR="002373B8" w:rsidRPr="006B109A" w:rsidRDefault="002373B8" w:rsidP="00046081">
      <w:pPr>
        <w:spacing w:after="153" w:line="360" w:lineRule="auto"/>
        <w:ind w:left="641"/>
        <w:rPr>
          <w:rFonts w:ascii="Arial" w:hAnsi="Arial" w:cs="Arial"/>
        </w:rPr>
      </w:pPr>
      <w:r w:rsidRPr="006B109A">
        <w:rPr>
          <w:rFonts w:ascii="Arial" w:hAnsi="Arial" w:cs="Arial"/>
          <w:b/>
        </w:rPr>
        <w:t xml:space="preserve">Art. 4° </w:t>
      </w:r>
      <w:r w:rsidRPr="006B109A">
        <w:rPr>
          <w:rFonts w:ascii="Arial" w:hAnsi="Arial" w:cs="Arial"/>
        </w:rPr>
        <w:t>Para efeito desta Norma Técnica entende-se por:</w:t>
      </w:r>
      <w:r w:rsidRPr="006B109A">
        <w:rPr>
          <w:rFonts w:ascii="Arial" w:eastAsia="Calibri" w:hAnsi="Arial" w:cs="Arial"/>
        </w:rPr>
        <w:t xml:space="preserve"> </w:t>
      </w:r>
    </w:p>
    <w:p w14:paraId="2689C5D8" w14:textId="77777777" w:rsidR="002373B8" w:rsidRPr="006B109A" w:rsidRDefault="002373B8" w:rsidP="00046081">
      <w:pPr>
        <w:numPr>
          <w:ilvl w:val="0"/>
          <w:numId w:val="27"/>
        </w:numPr>
        <w:spacing w:after="5" w:line="360" w:lineRule="auto"/>
        <w:ind w:hanging="10"/>
        <w:jc w:val="both"/>
        <w:rPr>
          <w:rFonts w:ascii="Arial" w:hAnsi="Arial" w:cs="Arial"/>
        </w:rPr>
      </w:pPr>
      <w:r w:rsidRPr="006B109A">
        <w:rPr>
          <w:rFonts w:ascii="Arial" w:hAnsi="Arial" w:cs="Arial"/>
        </w:rPr>
        <w:t>- Unidade de Beneficiamento de Carne e Produtos Cárneos: o estabelecimento destinado à recepção, à manipulação, ao acondicionamento, à rotulagem, à armazenagem e à expedição de carne e produtos cárneos, que pode realizar a industrialização de produtos comestíveis.</w:t>
      </w:r>
      <w:r w:rsidRPr="006B109A">
        <w:rPr>
          <w:rFonts w:ascii="Arial" w:eastAsia="Calibri" w:hAnsi="Arial" w:cs="Arial"/>
        </w:rPr>
        <w:t xml:space="preserve"> </w:t>
      </w:r>
    </w:p>
    <w:p w14:paraId="0E77BF92" w14:textId="77777777" w:rsidR="002373B8" w:rsidRPr="006B109A" w:rsidRDefault="002373B8" w:rsidP="00046081">
      <w:pPr>
        <w:numPr>
          <w:ilvl w:val="0"/>
          <w:numId w:val="27"/>
        </w:numPr>
        <w:spacing w:after="5" w:line="360" w:lineRule="auto"/>
        <w:ind w:hanging="10"/>
        <w:jc w:val="both"/>
        <w:rPr>
          <w:rFonts w:ascii="Arial" w:hAnsi="Arial" w:cs="Arial"/>
        </w:rPr>
      </w:pPr>
      <w:r w:rsidRPr="006B109A">
        <w:rPr>
          <w:rFonts w:ascii="Arial" w:hAnsi="Arial" w:cs="Arial"/>
        </w:rPr>
        <w:t>- Instalações: tudo que diz respeito à construção civil, envolvendo também sala de desossa, sala de processamento, câmaras frigoríficas, salas anexas, envolvendo também sistema de tratamento de água, esgoto, geração de vapor, etc.</w:t>
      </w:r>
      <w:r w:rsidRPr="006B109A">
        <w:rPr>
          <w:rFonts w:ascii="Arial" w:eastAsia="Calibri" w:hAnsi="Arial" w:cs="Arial"/>
        </w:rPr>
        <w:t xml:space="preserve"> </w:t>
      </w:r>
    </w:p>
    <w:p w14:paraId="22FCFE2F" w14:textId="77777777" w:rsidR="002373B8" w:rsidRPr="006B109A" w:rsidRDefault="002373B8" w:rsidP="00046081">
      <w:pPr>
        <w:numPr>
          <w:ilvl w:val="0"/>
          <w:numId w:val="27"/>
        </w:numPr>
        <w:spacing w:after="5" w:line="360" w:lineRule="auto"/>
        <w:ind w:hanging="10"/>
        <w:jc w:val="both"/>
        <w:rPr>
          <w:rFonts w:ascii="Arial" w:hAnsi="Arial" w:cs="Arial"/>
        </w:rPr>
      </w:pPr>
      <w:r w:rsidRPr="006B109A">
        <w:rPr>
          <w:rFonts w:ascii="Arial" w:hAnsi="Arial" w:cs="Arial"/>
        </w:rPr>
        <w:t>- Equipamentos: tudo que diz respeito ao maquinário, trilhos, mesas e demais utensílios utilizados no processamento.</w:t>
      </w:r>
      <w:r w:rsidRPr="006B109A">
        <w:rPr>
          <w:rFonts w:ascii="Arial" w:eastAsia="Calibri" w:hAnsi="Arial" w:cs="Arial"/>
        </w:rPr>
        <w:t xml:space="preserve"> </w:t>
      </w:r>
    </w:p>
    <w:p w14:paraId="5EB0291D" w14:textId="77777777" w:rsidR="002373B8" w:rsidRPr="006B109A" w:rsidRDefault="002373B8" w:rsidP="00046081">
      <w:pPr>
        <w:numPr>
          <w:ilvl w:val="0"/>
          <w:numId w:val="27"/>
        </w:numPr>
        <w:spacing w:after="5" w:line="360" w:lineRule="auto"/>
        <w:ind w:hanging="10"/>
        <w:jc w:val="both"/>
        <w:rPr>
          <w:rFonts w:ascii="Arial" w:hAnsi="Arial" w:cs="Arial"/>
        </w:rPr>
      </w:pPr>
      <w:r w:rsidRPr="006B109A">
        <w:rPr>
          <w:rFonts w:ascii="Arial" w:hAnsi="Arial" w:cs="Arial"/>
        </w:rPr>
        <w:t>- processamento: É a técnica de modificação das propriedades da carne através de tratamento físico, químico ou biológico, ou através da combinação destes métodos. O processo envolve geralmente cortes ou cominuições mais ou menos intensos, com ou sem adição de condimentos, especiarias e aditivos diversos.</w:t>
      </w:r>
      <w:r w:rsidRPr="006B109A">
        <w:rPr>
          <w:rFonts w:ascii="Arial" w:eastAsia="Calibri" w:hAnsi="Arial" w:cs="Arial"/>
        </w:rPr>
        <w:t xml:space="preserve"> </w:t>
      </w:r>
      <w:r w:rsidRPr="006B109A">
        <w:rPr>
          <w:rFonts w:ascii="Arial" w:hAnsi="Arial" w:cs="Arial"/>
        </w:rPr>
        <w:t>V - Operações: tudo que diz respeito às diversas etapas dos trabalhos executados para a obtenção dos produtos e seus subprodutos.</w:t>
      </w:r>
      <w:r w:rsidRPr="006B109A">
        <w:rPr>
          <w:rFonts w:ascii="Arial" w:eastAsia="Calibri" w:hAnsi="Arial" w:cs="Arial"/>
        </w:rPr>
        <w:t xml:space="preserve"> </w:t>
      </w:r>
    </w:p>
    <w:p w14:paraId="272627C9" w14:textId="77777777" w:rsidR="002373B8" w:rsidRPr="006B109A" w:rsidRDefault="002373B8" w:rsidP="00046081">
      <w:pPr>
        <w:spacing w:after="58" w:line="360" w:lineRule="auto"/>
        <w:ind w:left="-5"/>
        <w:rPr>
          <w:rFonts w:ascii="Arial" w:hAnsi="Arial" w:cs="Arial"/>
        </w:rPr>
      </w:pPr>
      <w:r w:rsidRPr="006B109A">
        <w:rPr>
          <w:rFonts w:ascii="Arial" w:hAnsi="Arial" w:cs="Arial"/>
        </w:rPr>
        <w:t>VI - Carne: carnes são as massas musculares e os demais tecidos que as acompanham, incluída ou não a base óssea correspondente, procedentes das diferentes espécies animais, julgadas aptas para o consumo pela inspeção veterinária oficial.</w:t>
      </w:r>
      <w:r w:rsidRPr="006B109A">
        <w:rPr>
          <w:rFonts w:ascii="Arial" w:eastAsia="Calibri" w:hAnsi="Arial" w:cs="Arial"/>
        </w:rPr>
        <w:t xml:space="preserve"> </w:t>
      </w:r>
    </w:p>
    <w:p w14:paraId="29FB54B1" w14:textId="77777777" w:rsidR="007F3D99" w:rsidRPr="006B109A" w:rsidRDefault="007F3D99" w:rsidP="00046081">
      <w:pPr>
        <w:pStyle w:val="Corpodetexto"/>
        <w:spacing w:line="360" w:lineRule="auto"/>
        <w:rPr>
          <w:rFonts w:ascii="Arial" w:hAnsi="Arial" w:cs="Arial"/>
        </w:rPr>
      </w:pPr>
    </w:p>
    <w:p w14:paraId="4241F7B4" w14:textId="77777777" w:rsidR="00FC3162" w:rsidRPr="006B109A" w:rsidRDefault="00FC3162" w:rsidP="00046081">
      <w:pPr>
        <w:pStyle w:val="Ttulo1"/>
        <w:spacing w:line="360" w:lineRule="auto"/>
        <w:rPr>
          <w:szCs w:val="24"/>
        </w:rPr>
      </w:pPr>
      <w:r w:rsidRPr="006B109A">
        <w:rPr>
          <w:szCs w:val="24"/>
        </w:rPr>
        <w:t>CAPÍTULO III</w:t>
      </w:r>
      <w:r w:rsidRPr="006B109A">
        <w:rPr>
          <w:rFonts w:eastAsia="Calibri"/>
          <w:b w:val="0"/>
          <w:szCs w:val="24"/>
        </w:rPr>
        <w:t xml:space="preserve"> </w:t>
      </w:r>
    </w:p>
    <w:p w14:paraId="77C88802" w14:textId="77777777" w:rsidR="00FC3162" w:rsidRPr="006B109A" w:rsidRDefault="00FC3162" w:rsidP="00046081">
      <w:pPr>
        <w:spacing w:after="4" w:line="360" w:lineRule="auto"/>
        <w:ind w:left="711" w:right="711"/>
        <w:jc w:val="center"/>
        <w:rPr>
          <w:rFonts w:ascii="Arial" w:hAnsi="Arial" w:cs="Arial"/>
        </w:rPr>
      </w:pPr>
      <w:r w:rsidRPr="006B109A">
        <w:rPr>
          <w:rFonts w:ascii="Arial" w:hAnsi="Arial" w:cs="Arial"/>
          <w:b/>
        </w:rPr>
        <w:t xml:space="preserve">DAS CARACTERÍSTICAS GERAIS DAS INSTALAÇÕES E </w:t>
      </w:r>
    </w:p>
    <w:p w14:paraId="6316A9D6" w14:textId="77777777" w:rsidR="00FC3162" w:rsidRPr="006B109A" w:rsidRDefault="00FC3162" w:rsidP="00046081">
      <w:pPr>
        <w:spacing w:after="127" w:line="360" w:lineRule="auto"/>
        <w:ind w:left="711" w:right="708"/>
        <w:jc w:val="center"/>
        <w:rPr>
          <w:rFonts w:ascii="Arial" w:hAnsi="Arial" w:cs="Arial"/>
        </w:rPr>
      </w:pPr>
      <w:r w:rsidRPr="006B109A">
        <w:rPr>
          <w:rFonts w:ascii="Arial" w:hAnsi="Arial" w:cs="Arial"/>
          <w:b/>
        </w:rPr>
        <w:t>EQUIPAMENTOS</w:t>
      </w:r>
      <w:r w:rsidRPr="006B109A">
        <w:rPr>
          <w:rFonts w:ascii="Arial" w:eastAsia="Calibri" w:hAnsi="Arial" w:cs="Arial"/>
        </w:rPr>
        <w:t xml:space="preserve"> </w:t>
      </w:r>
    </w:p>
    <w:p w14:paraId="76F02F24" w14:textId="77777777" w:rsidR="002373B8" w:rsidRPr="006B109A" w:rsidRDefault="002373B8" w:rsidP="00046081">
      <w:pPr>
        <w:pStyle w:val="Corpodetexto"/>
        <w:spacing w:line="360" w:lineRule="auto"/>
        <w:rPr>
          <w:rFonts w:ascii="Arial" w:hAnsi="Arial" w:cs="Arial"/>
        </w:rPr>
      </w:pPr>
    </w:p>
    <w:p w14:paraId="6E0567CB" w14:textId="77777777" w:rsidR="00102F13" w:rsidRDefault="00F068CE" w:rsidP="00046081">
      <w:pPr>
        <w:spacing w:after="44" w:line="360" w:lineRule="auto"/>
        <w:ind w:left="-15" w:firstLine="711"/>
        <w:rPr>
          <w:rFonts w:ascii="Arial" w:hAnsi="Arial" w:cs="Arial"/>
        </w:rPr>
      </w:pPr>
      <w:r w:rsidRPr="006B109A">
        <w:rPr>
          <w:rFonts w:ascii="Arial" w:hAnsi="Arial" w:cs="Arial"/>
        </w:rPr>
        <w:t>As características gerais deverão obedecer a Instrução Normativa sobre as Normas Técnicas Gerais para Estabelecimentos Fabricantes de Produtos de Origem Animal e as</w:t>
      </w:r>
      <w:r w:rsidR="00102F13">
        <w:rPr>
          <w:rFonts w:ascii="Arial" w:hAnsi="Arial" w:cs="Arial"/>
        </w:rPr>
        <w:br w:type="page"/>
      </w:r>
    </w:p>
    <w:p w14:paraId="39895017" w14:textId="21023DB1" w:rsidR="00F068CE" w:rsidRDefault="00F068CE" w:rsidP="00102F13">
      <w:pPr>
        <w:spacing w:after="44" w:line="360" w:lineRule="auto"/>
        <w:ind w:left="-15"/>
        <w:rPr>
          <w:rFonts w:ascii="Arial" w:eastAsia="Calibri" w:hAnsi="Arial" w:cs="Arial"/>
        </w:rPr>
      </w:pPr>
      <w:r w:rsidRPr="006B109A">
        <w:rPr>
          <w:rFonts w:ascii="Arial" w:hAnsi="Arial" w:cs="Arial"/>
        </w:rPr>
        <w:lastRenderedPageBreak/>
        <w:t>seguintes seções abaixo especificadas, devendo a disposição das dependências e a localização dos equipamentos prever fluxo contínuo de produção.</w:t>
      </w:r>
    </w:p>
    <w:p w14:paraId="5F2F2A25" w14:textId="77777777" w:rsidR="00D610C8" w:rsidRPr="006B109A" w:rsidRDefault="00D610C8" w:rsidP="00046081">
      <w:pPr>
        <w:spacing w:after="44" w:line="360" w:lineRule="auto"/>
        <w:ind w:left="-15" w:firstLine="711"/>
        <w:rPr>
          <w:rFonts w:ascii="Arial" w:hAnsi="Arial" w:cs="Arial"/>
        </w:rPr>
      </w:pPr>
    </w:p>
    <w:p w14:paraId="63D2614A" w14:textId="7C4F3A2A" w:rsidR="00F068CE" w:rsidRPr="006B109A" w:rsidRDefault="00F068CE" w:rsidP="00D610C8">
      <w:pPr>
        <w:numPr>
          <w:ilvl w:val="0"/>
          <w:numId w:val="28"/>
        </w:numPr>
        <w:spacing w:after="5" w:line="360" w:lineRule="auto"/>
        <w:ind w:left="0"/>
        <w:jc w:val="both"/>
        <w:rPr>
          <w:rFonts w:ascii="Arial" w:hAnsi="Arial" w:cs="Arial"/>
        </w:rPr>
      </w:pPr>
      <w:r w:rsidRPr="00102F13">
        <w:rPr>
          <w:rFonts w:ascii="Arial" w:hAnsi="Arial" w:cs="Arial"/>
          <w:b/>
          <w:bCs/>
          <w:u w:val="single"/>
        </w:rPr>
        <w:t>SEÇÃO DE RECEPÇÃO DE MATÉRIAS - PRIMAS:</w:t>
      </w:r>
      <w:r w:rsidRPr="006B109A">
        <w:rPr>
          <w:rFonts w:ascii="Arial" w:hAnsi="Arial" w:cs="Arial"/>
        </w:rPr>
        <w:t xml:space="preserve"> localizada contígua à câmara de</w:t>
      </w:r>
      <w:r w:rsidR="00D610C8">
        <w:rPr>
          <w:rFonts w:ascii="Arial" w:hAnsi="Arial" w:cs="Arial"/>
        </w:rPr>
        <w:t xml:space="preserve"> </w:t>
      </w:r>
      <w:r w:rsidRPr="006B109A">
        <w:rPr>
          <w:rFonts w:ascii="Arial" w:hAnsi="Arial" w:cs="Arial"/>
        </w:rPr>
        <w:t>depósito de matéria-prima, ou à sala de desossa, ou à sala de processamento, de maneira que a matéria-prima não transite pelo interior de nenhuma outra seção até chegar a uma dessas três dependências relacionadas. Será obrigatoriamente coberta excetuando-se quando for autorizada pelo S.I.M.</w:t>
      </w:r>
      <w:r w:rsidRPr="006B109A">
        <w:rPr>
          <w:rFonts w:ascii="Arial" w:eastAsia="Calibri" w:hAnsi="Arial" w:cs="Arial"/>
        </w:rPr>
        <w:t xml:space="preserve"> </w:t>
      </w:r>
      <w:r w:rsidRPr="006B109A">
        <w:rPr>
          <w:rFonts w:ascii="Arial" w:hAnsi="Arial" w:cs="Arial"/>
        </w:rPr>
        <w:t>Quando for o caso, disporá ainda de trilhagem aérea para o transporte de carne com osso.</w:t>
      </w:r>
      <w:r w:rsidRPr="006B109A">
        <w:rPr>
          <w:rFonts w:ascii="Arial" w:eastAsia="Calibri" w:hAnsi="Arial" w:cs="Arial"/>
        </w:rPr>
        <w:t xml:space="preserve"> </w:t>
      </w:r>
    </w:p>
    <w:p w14:paraId="18EB330B" w14:textId="77777777" w:rsidR="00F068CE" w:rsidRDefault="00F068CE" w:rsidP="009A5651">
      <w:pPr>
        <w:spacing w:line="360" w:lineRule="auto"/>
        <w:ind w:left="-5" w:firstLine="713"/>
        <w:rPr>
          <w:rFonts w:ascii="Arial" w:eastAsia="Calibri" w:hAnsi="Arial" w:cs="Arial"/>
        </w:rPr>
      </w:pPr>
      <w:r w:rsidRPr="006B109A">
        <w:rPr>
          <w:rFonts w:ascii="Arial" w:hAnsi="Arial" w:cs="Arial"/>
        </w:rPr>
        <w:t>Toda matéria prima recebida deverá ter sua procedência comprovada por documento do órgão competente aceito pelo S.I.M.</w:t>
      </w:r>
      <w:r w:rsidRPr="006B109A">
        <w:rPr>
          <w:rFonts w:ascii="Arial" w:eastAsia="Calibri" w:hAnsi="Arial" w:cs="Arial"/>
        </w:rPr>
        <w:t xml:space="preserve"> </w:t>
      </w:r>
    </w:p>
    <w:p w14:paraId="02EC4C17" w14:textId="77777777" w:rsidR="005B3448" w:rsidRPr="006B109A" w:rsidRDefault="005B3448" w:rsidP="00046081">
      <w:pPr>
        <w:spacing w:line="360" w:lineRule="auto"/>
        <w:ind w:left="-5"/>
        <w:rPr>
          <w:rFonts w:ascii="Arial" w:hAnsi="Arial" w:cs="Arial"/>
        </w:rPr>
      </w:pPr>
    </w:p>
    <w:p w14:paraId="1211FAB3" w14:textId="417F7D87" w:rsidR="00F068CE" w:rsidRPr="006B109A" w:rsidRDefault="00F068CE" w:rsidP="005B3448">
      <w:pPr>
        <w:numPr>
          <w:ilvl w:val="0"/>
          <w:numId w:val="28"/>
        </w:numPr>
        <w:spacing w:after="5" w:line="360" w:lineRule="auto"/>
        <w:ind w:left="0" w:firstLine="142"/>
        <w:jc w:val="both"/>
        <w:rPr>
          <w:rFonts w:ascii="Arial" w:hAnsi="Arial" w:cs="Arial"/>
        </w:rPr>
      </w:pPr>
      <w:r w:rsidRPr="00102F13">
        <w:rPr>
          <w:rFonts w:ascii="Arial" w:hAnsi="Arial" w:cs="Arial"/>
          <w:b/>
          <w:bCs/>
          <w:u w:val="single"/>
        </w:rPr>
        <w:t>CÂMARA DE RESFRIAMENTO DE MATÉRIA-PRIMA:</w:t>
      </w:r>
      <w:r w:rsidR="005B3448">
        <w:rPr>
          <w:rFonts w:ascii="Arial" w:hAnsi="Arial" w:cs="Arial"/>
        </w:rPr>
        <w:t xml:space="preserve"> </w:t>
      </w:r>
      <w:r w:rsidRPr="006B109A">
        <w:rPr>
          <w:rFonts w:ascii="Arial" w:hAnsi="Arial" w:cs="Arial"/>
        </w:rPr>
        <w:t>a indústria que recebe e usa</w:t>
      </w:r>
      <w:r w:rsidR="005B3448">
        <w:rPr>
          <w:rFonts w:ascii="Arial" w:hAnsi="Arial" w:cs="Arial"/>
        </w:rPr>
        <w:t xml:space="preserve"> </w:t>
      </w:r>
      <w:r w:rsidRPr="006B109A">
        <w:rPr>
          <w:rFonts w:ascii="Arial" w:hAnsi="Arial" w:cs="Arial"/>
        </w:rPr>
        <w:t>matéria-prima resfriada deve possuir câmara de resfriamento ou outro mecanismo de</w:t>
      </w:r>
      <w:r w:rsidR="005B3448">
        <w:rPr>
          <w:rFonts w:ascii="Arial" w:hAnsi="Arial" w:cs="Arial"/>
        </w:rPr>
        <w:t xml:space="preserve"> </w:t>
      </w:r>
      <w:r w:rsidRPr="006B109A">
        <w:rPr>
          <w:rFonts w:ascii="Arial" w:hAnsi="Arial" w:cs="Arial"/>
        </w:rPr>
        <w:t>frio para o seu armazenamento.</w:t>
      </w:r>
      <w:r w:rsidRPr="006B109A">
        <w:rPr>
          <w:rFonts w:ascii="Arial" w:eastAsia="Calibri" w:hAnsi="Arial" w:cs="Arial"/>
        </w:rPr>
        <w:t xml:space="preserve"> </w:t>
      </w:r>
    </w:p>
    <w:p w14:paraId="56CB665D" w14:textId="77777777" w:rsidR="00F068CE" w:rsidRDefault="00F068CE" w:rsidP="009A5651">
      <w:pPr>
        <w:spacing w:line="360" w:lineRule="auto"/>
        <w:ind w:left="-5" w:firstLine="713"/>
        <w:rPr>
          <w:rFonts w:ascii="Arial" w:eastAsia="Calibri" w:hAnsi="Arial" w:cs="Arial"/>
        </w:rPr>
      </w:pPr>
      <w:r w:rsidRPr="006B109A">
        <w:rPr>
          <w:rFonts w:ascii="Arial" w:hAnsi="Arial" w:cs="Arial"/>
        </w:rPr>
        <w:t>Ainda existirão no interior da câmara de resfriamento, quando for o caso, prateleiras metálicas e estrados metálicos ou de plástico, não sendo permitido, sob hipótese alguma, o uso de madeira de qualquer tipo ou de equipamentos oxidados ou com descamação de pintura.</w:t>
      </w:r>
      <w:r w:rsidRPr="006B109A">
        <w:rPr>
          <w:rFonts w:ascii="Arial" w:eastAsia="Calibri" w:hAnsi="Arial" w:cs="Arial"/>
        </w:rPr>
        <w:t xml:space="preserve"> </w:t>
      </w:r>
    </w:p>
    <w:p w14:paraId="61F44521" w14:textId="77777777" w:rsidR="00102F13" w:rsidRPr="006B109A" w:rsidRDefault="00102F13" w:rsidP="00046081">
      <w:pPr>
        <w:spacing w:line="360" w:lineRule="auto"/>
        <w:ind w:left="-5"/>
        <w:rPr>
          <w:rFonts w:ascii="Arial" w:hAnsi="Arial" w:cs="Arial"/>
        </w:rPr>
      </w:pPr>
    </w:p>
    <w:p w14:paraId="59F5CCEE" w14:textId="5ACDF37A" w:rsidR="00F068CE" w:rsidRPr="000816EB" w:rsidRDefault="00F068CE" w:rsidP="00102F13">
      <w:pPr>
        <w:numPr>
          <w:ilvl w:val="0"/>
          <w:numId w:val="28"/>
        </w:numPr>
        <w:spacing w:after="113" w:line="360" w:lineRule="auto"/>
        <w:ind w:left="0"/>
        <w:jc w:val="both"/>
        <w:rPr>
          <w:rFonts w:ascii="Arial" w:hAnsi="Arial" w:cs="Arial"/>
        </w:rPr>
      </w:pPr>
      <w:r w:rsidRPr="006B109A">
        <w:rPr>
          <w:rFonts w:ascii="Arial" w:hAnsi="Arial" w:cs="Arial"/>
        </w:rPr>
        <w:t xml:space="preserve">- </w:t>
      </w:r>
      <w:r w:rsidRPr="00102F13">
        <w:rPr>
          <w:rFonts w:ascii="Arial" w:hAnsi="Arial" w:cs="Arial"/>
          <w:b/>
          <w:bCs/>
          <w:u w:val="single"/>
        </w:rPr>
        <w:t>CÂMARA DE ESTOCAGEM DE CONGELADOS PARA MATÉRIA-PRIMA:</w:t>
      </w:r>
      <w:r w:rsidRPr="006B109A">
        <w:rPr>
          <w:rFonts w:ascii="Arial" w:eastAsia="Calibri" w:hAnsi="Arial" w:cs="Arial"/>
        </w:rPr>
        <w:t xml:space="preserve"> </w:t>
      </w:r>
      <w:r w:rsidRPr="000816EB">
        <w:rPr>
          <w:rFonts w:ascii="Arial" w:hAnsi="Arial" w:cs="Arial"/>
        </w:rPr>
        <w:t>Os estabelecimentos que recebem matéria-prima congelada possuirão câmara de estocagem de congelados ou outro mecanismo de congelamento, com capacidade de manter a temperatura em -12ºC (doze graus centígrados negativos) ou mais frio. As câmaras serão construídas inteiramente em alvenaria ou isopainéis.</w:t>
      </w:r>
      <w:r w:rsidRPr="000816EB">
        <w:rPr>
          <w:rFonts w:ascii="Arial" w:eastAsia="Calibri" w:hAnsi="Arial" w:cs="Arial"/>
        </w:rPr>
        <w:t xml:space="preserve"> </w:t>
      </w:r>
    </w:p>
    <w:p w14:paraId="45C3B3A2" w14:textId="5489489A" w:rsidR="001F26E8" w:rsidRDefault="00F068CE" w:rsidP="009A5651">
      <w:pPr>
        <w:spacing w:line="360" w:lineRule="auto"/>
        <w:ind w:left="-5" w:firstLine="713"/>
        <w:rPr>
          <w:rFonts w:ascii="Arial" w:eastAsia="Calibri" w:hAnsi="Arial" w:cs="Arial"/>
        </w:rPr>
      </w:pPr>
      <w:r w:rsidRPr="006B109A">
        <w:rPr>
          <w:rFonts w:ascii="Arial" w:hAnsi="Arial" w:cs="Arial"/>
        </w:rPr>
        <w:t xml:space="preserve">Em certos casos, a matéria prima congelada poderá ser armazenada na câmara de resfriamento para o processo de descongelamento e posterior industrialização. Em estabelecimentos que trabalham com carnes congeladas em blocos (CMS), </w:t>
      </w:r>
      <w:r w:rsidR="001F26E8" w:rsidRPr="006B109A">
        <w:rPr>
          <w:rFonts w:ascii="Arial" w:hAnsi="Arial" w:cs="Arial"/>
        </w:rPr>
        <w:t>eles</w:t>
      </w:r>
      <w:r w:rsidRPr="006B109A">
        <w:rPr>
          <w:rFonts w:ascii="Arial" w:hAnsi="Arial" w:cs="Arial"/>
        </w:rPr>
        <w:t xml:space="preserve"> deverão possuir um quebrador de bloco de carnes.</w:t>
      </w:r>
      <w:r w:rsidRPr="006B109A">
        <w:rPr>
          <w:rFonts w:ascii="Arial" w:eastAsia="Calibri" w:hAnsi="Arial" w:cs="Arial"/>
        </w:rPr>
        <w:t xml:space="preserve"> </w:t>
      </w:r>
      <w:r w:rsidR="001F26E8">
        <w:rPr>
          <w:rFonts w:ascii="Arial" w:eastAsia="Calibri" w:hAnsi="Arial" w:cs="Arial"/>
        </w:rPr>
        <w:br w:type="page"/>
      </w:r>
    </w:p>
    <w:p w14:paraId="472FFA1F" w14:textId="638B3444" w:rsidR="00F068CE" w:rsidRPr="001F26E8" w:rsidRDefault="00F068CE" w:rsidP="001F26E8">
      <w:pPr>
        <w:numPr>
          <w:ilvl w:val="0"/>
          <w:numId w:val="28"/>
        </w:numPr>
        <w:spacing w:after="158" w:line="360" w:lineRule="auto"/>
        <w:ind w:left="-5" w:firstLine="5"/>
        <w:jc w:val="both"/>
        <w:rPr>
          <w:rFonts w:ascii="Arial" w:hAnsi="Arial" w:cs="Arial"/>
        </w:rPr>
      </w:pPr>
      <w:r w:rsidRPr="000816EB">
        <w:rPr>
          <w:rFonts w:ascii="Arial" w:hAnsi="Arial" w:cs="Arial"/>
          <w:b/>
          <w:bCs/>
          <w:u w:val="single"/>
        </w:rPr>
        <w:lastRenderedPageBreak/>
        <w:t>SALA DE DESOSSA:</w:t>
      </w:r>
      <w:r w:rsidRPr="001F26E8">
        <w:rPr>
          <w:rFonts w:ascii="Arial" w:eastAsia="Calibri" w:hAnsi="Arial" w:cs="Arial"/>
        </w:rPr>
        <w:t xml:space="preserve"> </w:t>
      </w:r>
      <w:r w:rsidRPr="001F26E8">
        <w:rPr>
          <w:rFonts w:ascii="Arial" w:hAnsi="Arial" w:cs="Arial"/>
        </w:rPr>
        <w:t>A sala de desossa possuirá as seguintes características:</w:t>
      </w:r>
      <w:r w:rsidRPr="001F26E8">
        <w:rPr>
          <w:rFonts w:ascii="Arial" w:eastAsia="Calibri" w:hAnsi="Arial" w:cs="Arial"/>
        </w:rPr>
        <w:t xml:space="preserve"> </w:t>
      </w:r>
    </w:p>
    <w:p w14:paraId="169B597F" w14:textId="77777777" w:rsidR="00F068CE" w:rsidRPr="006B109A" w:rsidRDefault="00F068CE" w:rsidP="00046081">
      <w:pPr>
        <w:numPr>
          <w:ilvl w:val="0"/>
          <w:numId w:val="29"/>
        </w:numPr>
        <w:spacing w:after="5" w:line="360" w:lineRule="auto"/>
        <w:ind w:hanging="10"/>
        <w:jc w:val="both"/>
        <w:rPr>
          <w:rFonts w:ascii="Arial" w:hAnsi="Arial" w:cs="Arial"/>
        </w:rPr>
      </w:pPr>
      <w:r w:rsidRPr="006B109A">
        <w:rPr>
          <w:rFonts w:ascii="Arial" w:hAnsi="Arial" w:cs="Arial"/>
        </w:rPr>
        <w:t>O pé-direito deverá ser suficiente, de modo que permita a instalação dos equipamentos pertinentes à atividade realizada numa altura adequada à manipulação higiênica dos produtos e carcaças;</w:t>
      </w:r>
      <w:r w:rsidRPr="006B109A">
        <w:rPr>
          <w:rFonts w:ascii="Arial" w:eastAsia="Calibri" w:hAnsi="Arial" w:cs="Arial"/>
        </w:rPr>
        <w:t xml:space="preserve"> </w:t>
      </w:r>
    </w:p>
    <w:p w14:paraId="60C515A2" w14:textId="12835330" w:rsidR="00F068CE" w:rsidRPr="006B109A" w:rsidRDefault="00F068CE" w:rsidP="00046081">
      <w:pPr>
        <w:numPr>
          <w:ilvl w:val="0"/>
          <w:numId w:val="29"/>
        </w:numPr>
        <w:spacing w:after="5" w:line="360" w:lineRule="auto"/>
        <w:ind w:hanging="10"/>
        <w:jc w:val="both"/>
        <w:rPr>
          <w:rFonts w:ascii="Arial" w:hAnsi="Arial" w:cs="Arial"/>
        </w:rPr>
      </w:pPr>
      <w:r w:rsidRPr="006B109A">
        <w:rPr>
          <w:rFonts w:ascii="Arial" w:hAnsi="Arial" w:cs="Arial"/>
        </w:rPr>
        <w:t xml:space="preserve">Sistema de climatização de maneira a permitir que a temperatura da sala </w:t>
      </w:r>
      <w:r w:rsidR="003D6D71" w:rsidRPr="006B109A">
        <w:rPr>
          <w:rFonts w:ascii="Arial" w:hAnsi="Arial" w:cs="Arial"/>
        </w:rPr>
        <w:t>se mantenha</w:t>
      </w:r>
      <w:r w:rsidRPr="006B109A">
        <w:rPr>
          <w:rFonts w:ascii="Arial" w:hAnsi="Arial" w:cs="Arial"/>
        </w:rPr>
        <w:t xml:space="preserve"> até 16°C durante os trabalhos;</w:t>
      </w:r>
      <w:r w:rsidRPr="006B109A">
        <w:rPr>
          <w:rFonts w:ascii="Arial" w:eastAsia="Calibri" w:hAnsi="Arial" w:cs="Arial"/>
        </w:rPr>
        <w:t xml:space="preserve"> </w:t>
      </w:r>
    </w:p>
    <w:p w14:paraId="03DBC00C" w14:textId="77777777" w:rsidR="00F068CE" w:rsidRPr="006B109A" w:rsidRDefault="00F068CE" w:rsidP="00046081">
      <w:pPr>
        <w:numPr>
          <w:ilvl w:val="0"/>
          <w:numId w:val="29"/>
        </w:numPr>
        <w:spacing w:after="5" w:line="360" w:lineRule="auto"/>
        <w:ind w:hanging="10"/>
        <w:jc w:val="both"/>
        <w:rPr>
          <w:rFonts w:ascii="Arial" w:hAnsi="Arial" w:cs="Arial"/>
        </w:rPr>
      </w:pPr>
      <w:r w:rsidRPr="006B109A">
        <w:rPr>
          <w:rFonts w:ascii="Arial" w:hAnsi="Arial" w:cs="Arial"/>
        </w:rPr>
        <w:t>Para facilitar a climatização da sala é conveniente que pelo menos as paredes e o teto possuam isolamento térmico;</w:t>
      </w:r>
      <w:r w:rsidRPr="006B109A">
        <w:rPr>
          <w:rFonts w:ascii="Arial" w:eastAsia="Calibri" w:hAnsi="Arial" w:cs="Arial"/>
        </w:rPr>
        <w:t xml:space="preserve"> </w:t>
      </w:r>
    </w:p>
    <w:p w14:paraId="206337D2" w14:textId="77777777" w:rsidR="00F068CE" w:rsidRPr="006B109A" w:rsidRDefault="00F068CE" w:rsidP="00046081">
      <w:pPr>
        <w:numPr>
          <w:ilvl w:val="0"/>
          <w:numId w:val="29"/>
        </w:numPr>
        <w:spacing w:after="5" w:line="360" w:lineRule="auto"/>
        <w:ind w:hanging="10"/>
        <w:jc w:val="both"/>
        <w:rPr>
          <w:rFonts w:ascii="Arial" w:hAnsi="Arial" w:cs="Arial"/>
        </w:rPr>
      </w:pPr>
      <w:r w:rsidRPr="006B109A">
        <w:rPr>
          <w:rFonts w:ascii="Arial" w:hAnsi="Arial" w:cs="Arial"/>
        </w:rPr>
        <w:t>As paredes e o teto poderão também ser totalmente em isopainéis, protegidos da oxidação com tinta especial se necessário e de cor clara;</w:t>
      </w:r>
      <w:r w:rsidRPr="006B109A">
        <w:rPr>
          <w:rFonts w:ascii="Arial" w:eastAsia="Calibri" w:hAnsi="Arial" w:cs="Arial"/>
        </w:rPr>
        <w:t xml:space="preserve"> </w:t>
      </w:r>
    </w:p>
    <w:p w14:paraId="19613441" w14:textId="77777777" w:rsidR="00F068CE" w:rsidRPr="006B109A" w:rsidRDefault="00F068CE" w:rsidP="00046081">
      <w:pPr>
        <w:numPr>
          <w:ilvl w:val="0"/>
          <w:numId w:val="29"/>
        </w:numPr>
        <w:spacing w:after="5" w:line="360" w:lineRule="auto"/>
        <w:ind w:hanging="10"/>
        <w:jc w:val="both"/>
        <w:rPr>
          <w:rFonts w:ascii="Arial" w:hAnsi="Arial" w:cs="Arial"/>
        </w:rPr>
      </w:pPr>
      <w:r w:rsidRPr="006B109A">
        <w:rPr>
          <w:rFonts w:ascii="Arial" w:hAnsi="Arial" w:cs="Arial"/>
        </w:rPr>
        <w:t>As portas deverão ser mantidas sempre fechadas, recomendando-se o fechamento automático.</w:t>
      </w:r>
      <w:r w:rsidRPr="006B109A">
        <w:rPr>
          <w:rFonts w:ascii="Arial" w:eastAsia="Calibri" w:hAnsi="Arial" w:cs="Arial"/>
        </w:rPr>
        <w:t xml:space="preserve"> </w:t>
      </w:r>
    </w:p>
    <w:p w14:paraId="411E6799" w14:textId="77777777" w:rsidR="00F068CE" w:rsidRPr="006B109A" w:rsidRDefault="00F068CE" w:rsidP="00046081">
      <w:pPr>
        <w:numPr>
          <w:ilvl w:val="0"/>
          <w:numId w:val="29"/>
        </w:numPr>
        <w:spacing w:after="5" w:line="360" w:lineRule="auto"/>
        <w:ind w:hanging="10"/>
        <w:jc w:val="both"/>
        <w:rPr>
          <w:rFonts w:ascii="Arial" w:hAnsi="Arial" w:cs="Arial"/>
        </w:rPr>
      </w:pPr>
      <w:r w:rsidRPr="006B109A">
        <w:rPr>
          <w:rFonts w:ascii="Arial" w:hAnsi="Arial" w:cs="Arial"/>
        </w:rPr>
        <w:t>Ser localizada contígua às câmaras de resfriamento, de maneira que as carcaças ao saírem das câmaras com destino à sala de desossa não transitem pelo interior de nenhuma outra seção, bem como manter proximidade com o túnel de congelamento (quando houver), a expedição e a seção de higienização e depósito de caixas e do depósito de embalagens.</w:t>
      </w:r>
      <w:r w:rsidRPr="006B109A">
        <w:rPr>
          <w:rFonts w:ascii="Arial" w:eastAsia="Calibri" w:hAnsi="Arial" w:cs="Arial"/>
        </w:rPr>
        <w:t xml:space="preserve"> </w:t>
      </w:r>
    </w:p>
    <w:p w14:paraId="46792515" w14:textId="77777777" w:rsidR="00F068CE" w:rsidRPr="006B109A" w:rsidRDefault="00F068CE" w:rsidP="00046081">
      <w:pPr>
        <w:numPr>
          <w:ilvl w:val="0"/>
          <w:numId w:val="29"/>
        </w:numPr>
        <w:spacing w:after="5" w:line="360" w:lineRule="auto"/>
        <w:ind w:hanging="10"/>
        <w:jc w:val="both"/>
        <w:rPr>
          <w:rFonts w:ascii="Arial" w:hAnsi="Arial" w:cs="Arial"/>
        </w:rPr>
      </w:pPr>
      <w:r w:rsidRPr="006B109A">
        <w:rPr>
          <w:rFonts w:ascii="Arial" w:hAnsi="Arial" w:cs="Arial"/>
        </w:rPr>
        <w:t>Possuir seção de embalagem secundária independente da sala de desossa, podendo para isto ser utilizada uma antecâmara, desde que esta possua dimensões que permitam a execução dos trabalhos de embalagem secundária, sem prejuízo do trânsito dos demais produtos neste setor;</w:t>
      </w:r>
      <w:r w:rsidRPr="006B109A">
        <w:rPr>
          <w:rFonts w:ascii="Arial" w:eastAsia="Calibri" w:hAnsi="Arial" w:cs="Arial"/>
        </w:rPr>
        <w:t xml:space="preserve"> </w:t>
      </w:r>
    </w:p>
    <w:p w14:paraId="309081ED" w14:textId="77777777" w:rsidR="00F068CE" w:rsidRPr="003D6D71" w:rsidRDefault="00F068CE" w:rsidP="00046081">
      <w:pPr>
        <w:numPr>
          <w:ilvl w:val="0"/>
          <w:numId w:val="29"/>
        </w:numPr>
        <w:spacing w:after="5" w:line="360" w:lineRule="auto"/>
        <w:ind w:hanging="10"/>
        <w:jc w:val="both"/>
        <w:rPr>
          <w:rFonts w:ascii="Arial" w:hAnsi="Arial" w:cs="Arial"/>
        </w:rPr>
      </w:pPr>
      <w:r w:rsidRPr="006B109A">
        <w:rPr>
          <w:rFonts w:ascii="Arial" w:hAnsi="Arial" w:cs="Arial"/>
        </w:rPr>
        <w:t>Possuir no mínimo 01 (um) higienizador de utensílios e lavador de mãos, conforme as normas.</w:t>
      </w:r>
      <w:r w:rsidRPr="006B109A">
        <w:rPr>
          <w:rFonts w:ascii="Arial" w:eastAsia="Calibri" w:hAnsi="Arial" w:cs="Arial"/>
        </w:rPr>
        <w:t xml:space="preserve"> </w:t>
      </w:r>
    </w:p>
    <w:p w14:paraId="4EEA0A16" w14:textId="77777777" w:rsidR="003D6D71" w:rsidRPr="006B109A" w:rsidRDefault="003D6D71" w:rsidP="003D6D71">
      <w:pPr>
        <w:spacing w:after="5" w:line="360" w:lineRule="auto"/>
        <w:ind w:left="10"/>
        <w:jc w:val="both"/>
        <w:rPr>
          <w:rFonts w:ascii="Arial" w:hAnsi="Arial" w:cs="Arial"/>
        </w:rPr>
      </w:pPr>
    </w:p>
    <w:p w14:paraId="32D53F22" w14:textId="0A80E9FF" w:rsidR="00F068CE" w:rsidRPr="006B109A" w:rsidRDefault="00F068CE" w:rsidP="003D6D71">
      <w:pPr>
        <w:numPr>
          <w:ilvl w:val="0"/>
          <w:numId w:val="30"/>
        </w:numPr>
        <w:spacing w:after="5" w:line="360" w:lineRule="auto"/>
        <w:ind w:left="0"/>
        <w:jc w:val="both"/>
        <w:rPr>
          <w:rFonts w:ascii="Arial" w:hAnsi="Arial" w:cs="Arial"/>
        </w:rPr>
      </w:pPr>
      <w:r w:rsidRPr="000816EB">
        <w:rPr>
          <w:rFonts w:ascii="Arial" w:hAnsi="Arial" w:cs="Arial"/>
          <w:b/>
          <w:bCs/>
          <w:u w:val="single"/>
        </w:rPr>
        <w:t>SALA DE PROCESSAMENTO:</w:t>
      </w:r>
      <w:r w:rsidRPr="006B109A">
        <w:rPr>
          <w:rFonts w:ascii="Arial" w:hAnsi="Arial" w:cs="Arial"/>
        </w:rPr>
        <w:t xml:space="preserve"> também denominada (seção de manipulação), esta seção será contígua à sala de desossa ou à câmara de resfriamento ou câmara de estocagem de congelados de matéria-prima. Terá as mesmas características da sala de desossa.</w:t>
      </w:r>
      <w:r w:rsidRPr="006B109A">
        <w:rPr>
          <w:rFonts w:ascii="Arial" w:eastAsia="Calibri" w:hAnsi="Arial" w:cs="Arial"/>
        </w:rPr>
        <w:t xml:space="preserve"> </w:t>
      </w:r>
    </w:p>
    <w:p w14:paraId="39E3D39E" w14:textId="32D43468" w:rsidR="003D6D71" w:rsidRDefault="00F068CE" w:rsidP="00046081">
      <w:pPr>
        <w:spacing w:line="360" w:lineRule="auto"/>
        <w:ind w:left="-15" w:right="113" w:firstLine="706"/>
        <w:rPr>
          <w:rFonts w:ascii="Arial" w:eastAsia="Calibri" w:hAnsi="Arial" w:cs="Arial"/>
        </w:rPr>
      </w:pPr>
      <w:r w:rsidRPr="006B109A">
        <w:rPr>
          <w:rFonts w:ascii="Arial" w:hAnsi="Arial" w:cs="Arial"/>
        </w:rPr>
        <w:t>Esta seção será dimensionada de acordo com os equipamentos instalados em seu interior e com volume de produção/hora e produção/dia, além da diversificação de produtos aí processados.</w:t>
      </w:r>
      <w:r w:rsidRPr="006B109A">
        <w:rPr>
          <w:rFonts w:ascii="Arial" w:eastAsia="Calibri" w:hAnsi="Arial" w:cs="Arial"/>
        </w:rPr>
        <w:t xml:space="preserve"> </w:t>
      </w:r>
      <w:r w:rsidR="003D6D71">
        <w:rPr>
          <w:rFonts w:ascii="Arial" w:eastAsia="Calibri" w:hAnsi="Arial" w:cs="Arial"/>
        </w:rPr>
        <w:br w:type="page"/>
      </w:r>
    </w:p>
    <w:p w14:paraId="743A2D30" w14:textId="7347A4FF" w:rsidR="00F068CE" w:rsidRPr="006B109A" w:rsidRDefault="00F068CE" w:rsidP="00046081">
      <w:pPr>
        <w:spacing w:line="360" w:lineRule="auto"/>
        <w:ind w:left="-15" w:right="114" w:firstLine="706"/>
        <w:rPr>
          <w:rFonts w:ascii="Arial" w:hAnsi="Arial" w:cs="Arial"/>
        </w:rPr>
      </w:pPr>
      <w:r w:rsidRPr="006B109A">
        <w:rPr>
          <w:rFonts w:ascii="Arial" w:hAnsi="Arial" w:cs="Arial"/>
        </w:rPr>
        <w:lastRenderedPageBreak/>
        <w:t xml:space="preserve">Disporá de todos os equipamentos mínimos necessários para a elaboração dos produtos fabricados pelo estabelecimento, como moedor de carne, </w:t>
      </w:r>
      <w:r w:rsidRPr="006B109A">
        <w:rPr>
          <w:rFonts w:ascii="Arial" w:hAnsi="Arial" w:cs="Arial"/>
          <w:i/>
        </w:rPr>
        <w:t xml:space="preserve">cutter, </w:t>
      </w:r>
      <w:r w:rsidRPr="006B109A">
        <w:rPr>
          <w:rFonts w:ascii="Arial" w:hAnsi="Arial" w:cs="Arial"/>
        </w:rPr>
        <w:t xml:space="preserve">misturadeira, embutideira, mesas de aço inoxidável, tanques de aço inoxidável ou de plástico, carros de aço inoxidável ou de plástico especial, bandejas ou caixas de plástico ou </w:t>
      </w:r>
      <w:r w:rsidR="00BA257C" w:rsidRPr="006B109A">
        <w:rPr>
          <w:rFonts w:ascii="Arial" w:hAnsi="Arial" w:cs="Arial"/>
        </w:rPr>
        <w:t>inoxidável etc.</w:t>
      </w:r>
      <w:r w:rsidRPr="006B109A">
        <w:rPr>
          <w:rFonts w:ascii="Arial" w:eastAsia="Calibri" w:hAnsi="Arial" w:cs="Arial"/>
        </w:rPr>
        <w:t xml:space="preserve"> </w:t>
      </w:r>
    </w:p>
    <w:p w14:paraId="76E46DA4" w14:textId="26B48624" w:rsidR="00F068CE" w:rsidRDefault="003D6D71" w:rsidP="00BA257C">
      <w:pPr>
        <w:spacing w:after="5" w:line="360" w:lineRule="auto"/>
        <w:ind w:right="112" w:firstLine="691"/>
        <w:jc w:val="both"/>
        <w:rPr>
          <w:rFonts w:ascii="Arial" w:eastAsia="Calibri" w:hAnsi="Arial" w:cs="Arial"/>
        </w:rPr>
      </w:pPr>
      <w:r>
        <w:rPr>
          <w:rFonts w:ascii="Arial" w:hAnsi="Arial" w:cs="Arial"/>
        </w:rPr>
        <w:t xml:space="preserve">A </w:t>
      </w:r>
      <w:r w:rsidR="00F068CE" w:rsidRPr="006B109A">
        <w:rPr>
          <w:rFonts w:ascii="Arial" w:hAnsi="Arial" w:cs="Arial"/>
        </w:rPr>
        <w:t>desossa e o processamento poderão ser efetuados na mesma área desde que em momentos diferentes, sendo necessária higienização entre as duas operações.</w:t>
      </w:r>
    </w:p>
    <w:p w14:paraId="48EF5938" w14:textId="77777777" w:rsidR="003D6D71" w:rsidRPr="006B109A" w:rsidRDefault="003D6D71" w:rsidP="003D6D71">
      <w:pPr>
        <w:spacing w:after="5" w:line="360" w:lineRule="auto"/>
        <w:ind w:right="112" w:firstLine="381"/>
        <w:jc w:val="both"/>
        <w:rPr>
          <w:rFonts w:ascii="Arial" w:hAnsi="Arial" w:cs="Arial"/>
        </w:rPr>
      </w:pPr>
    </w:p>
    <w:p w14:paraId="344F194D" w14:textId="1DD2A5DF" w:rsidR="00F068CE" w:rsidRPr="006B109A" w:rsidRDefault="00F068CE" w:rsidP="000816EB">
      <w:pPr>
        <w:numPr>
          <w:ilvl w:val="0"/>
          <w:numId w:val="30"/>
        </w:numPr>
        <w:spacing w:after="5" w:line="360" w:lineRule="auto"/>
        <w:ind w:left="0"/>
        <w:jc w:val="both"/>
        <w:rPr>
          <w:rFonts w:ascii="Arial" w:hAnsi="Arial" w:cs="Arial"/>
        </w:rPr>
      </w:pPr>
      <w:r w:rsidRPr="000816EB">
        <w:rPr>
          <w:rFonts w:ascii="Arial" w:hAnsi="Arial" w:cs="Arial"/>
          <w:b/>
          <w:bCs/>
          <w:u w:val="single"/>
        </w:rPr>
        <w:t>CÂMARA DE RESFRIAMENTO DE MASSAS:</w:t>
      </w:r>
      <w:r w:rsidRPr="006B109A">
        <w:rPr>
          <w:rFonts w:ascii="Arial" w:hAnsi="Arial" w:cs="Arial"/>
        </w:rPr>
        <w:t xml:space="preserve"> será localizada, de preferência, contígua à seção de processamento de produtos. Não será permitido o uso de qualquer tipo de madeira no interior desta câmara. A temperatura em seu interior deverá permanecer de 0 a 4º C.</w:t>
      </w:r>
      <w:r w:rsidRPr="006B109A">
        <w:rPr>
          <w:rFonts w:ascii="Arial" w:eastAsia="Calibri" w:hAnsi="Arial" w:cs="Arial"/>
        </w:rPr>
        <w:t xml:space="preserve"> </w:t>
      </w:r>
    </w:p>
    <w:p w14:paraId="598A6807" w14:textId="213E8998" w:rsidR="00F068CE" w:rsidRDefault="00F068CE" w:rsidP="00046081">
      <w:pPr>
        <w:spacing w:after="48" w:line="360" w:lineRule="auto"/>
        <w:ind w:left="-15" w:firstLine="706"/>
        <w:rPr>
          <w:rFonts w:ascii="Arial" w:eastAsia="Calibri" w:hAnsi="Arial" w:cs="Arial"/>
        </w:rPr>
      </w:pPr>
      <w:r w:rsidRPr="006B109A">
        <w:rPr>
          <w:rFonts w:ascii="Arial" w:hAnsi="Arial" w:cs="Arial"/>
        </w:rPr>
        <w:t>Em casos excepcionais e quando houver espaço suficiente na câmara de resfriamento de matérias primas, as massas poderão aí ser depositadas.</w:t>
      </w:r>
    </w:p>
    <w:p w14:paraId="3A7BDDC6" w14:textId="77777777" w:rsidR="003D6D71" w:rsidRPr="006B109A" w:rsidRDefault="003D6D71" w:rsidP="00046081">
      <w:pPr>
        <w:spacing w:after="48" w:line="360" w:lineRule="auto"/>
        <w:ind w:left="-15" w:firstLine="706"/>
        <w:rPr>
          <w:rFonts w:ascii="Arial" w:hAnsi="Arial" w:cs="Arial"/>
        </w:rPr>
      </w:pPr>
    </w:p>
    <w:p w14:paraId="145250AE" w14:textId="57BB2779" w:rsidR="00F068CE" w:rsidRPr="00F348EE" w:rsidRDefault="00F068CE" w:rsidP="000816EB">
      <w:pPr>
        <w:numPr>
          <w:ilvl w:val="0"/>
          <w:numId w:val="30"/>
        </w:numPr>
        <w:spacing w:after="112" w:line="360" w:lineRule="auto"/>
        <w:ind w:left="0"/>
        <w:jc w:val="both"/>
        <w:rPr>
          <w:rFonts w:ascii="Arial" w:hAnsi="Arial" w:cs="Arial"/>
        </w:rPr>
      </w:pPr>
      <w:r w:rsidRPr="000816EB">
        <w:rPr>
          <w:rFonts w:ascii="Arial" w:hAnsi="Arial" w:cs="Arial"/>
          <w:b/>
          <w:bCs/>
          <w:u w:val="single"/>
        </w:rPr>
        <w:t xml:space="preserve">SEÇÃO DE PREPARAÇÃO DE ENVOLTÓRIOS NATURAIS (tripas, bexigas, esôfagos, </w:t>
      </w:r>
      <w:r w:rsidR="00BA257C" w:rsidRPr="000816EB">
        <w:rPr>
          <w:rFonts w:ascii="Arial" w:hAnsi="Arial" w:cs="Arial"/>
          <w:b/>
          <w:bCs/>
          <w:u w:val="single"/>
        </w:rPr>
        <w:t>peritônio etc.</w:t>
      </w:r>
      <w:r w:rsidRPr="000816EB">
        <w:rPr>
          <w:rFonts w:ascii="Arial" w:hAnsi="Arial" w:cs="Arial"/>
          <w:b/>
          <w:bCs/>
          <w:u w:val="single"/>
        </w:rPr>
        <w:t>):</w:t>
      </w:r>
      <w:r w:rsidRPr="00F348EE">
        <w:rPr>
          <w:rFonts w:ascii="Arial" w:hAnsi="Arial" w:cs="Arial"/>
        </w:rPr>
        <w:t xml:space="preserve"> esta seção servirá como local para preparação dos envoltórios dos envoltórios naturais, compreendendo a sua lavagem com água potável, a sua seleção e sua desinfecção com produtos aprovados pelo órgão competente para tal finalidade. Esta seção poderá servir também, quando possuir área suficiente, para depósito de envoltórios, em bombonas ou bordalezas desde que rigorosamente limpos interna e externamente desde que possua acesso independente para este tipo de embalagem, sem trânsito pelo interior das demais seções.</w:t>
      </w:r>
      <w:r w:rsidRPr="00F348EE">
        <w:rPr>
          <w:rFonts w:ascii="Arial" w:eastAsia="Calibri" w:hAnsi="Arial" w:cs="Arial"/>
        </w:rPr>
        <w:t xml:space="preserve"> </w:t>
      </w:r>
    </w:p>
    <w:p w14:paraId="34EDEA3E" w14:textId="5BD65361" w:rsidR="00F068CE" w:rsidRPr="006B109A" w:rsidRDefault="00F068CE" w:rsidP="00046081">
      <w:pPr>
        <w:spacing w:line="360" w:lineRule="auto"/>
        <w:ind w:left="-15" w:firstLine="706"/>
        <w:rPr>
          <w:rFonts w:ascii="Arial" w:hAnsi="Arial" w:cs="Arial"/>
        </w:rPr>
      </w:pPr>
      <w:r w:rsidRPr="006B109A">
        <w:rPr>
          <w:rFonts w:ascii="Arial" w:hAnsi="Arial" w:cs="Arial"/>
        </w:rPr>
        <w:t xml:space="preserve">Terá como equipamentos, tanques de aço inoxidável ou plástico, mesas de aço inoxidável, pias conforme as normas </w:t>
      </w:r>
      <w:r w:rsidR="002F548A" w:rsidRPr="006B109A">
        <w:rPr>
          <w:rFonts w:ascii="Arial" w:hAnsi="Arial" w:cs="Arial"/>
        </w:rPr>
        <w:t>técnicas etc.</w:t>
      </w:r>
      <w:r w:rsidRPr="006B109A">
        <w:rPr>
          <w:rFonts w:ascii="Arial" w:hAnsi="Arial" w:cs="Arial"/>
        </w:rPr>
        <w:t xml:space="preserve"> </w:t>
      </w:r>
    </w:p>
    <w:p w14:paraId="0A70397A" w14:textId="7EC40634" w:rsidR="00435ED6" w:rsidRDefault="006A4858" w:rsidP="006A4858">
      <w:pPr>
        <w:spacing w:after="5" w:line="360" w:lineRule="auto"/>
        <w:ind w:right="112" w:firstLine="691"/>
        <w:jc w:val="both"/>
        <w:rPr>
          <w:rFonts w:ascii="Arial" w:hAnsi="Arial" w:cs="Arial"/>
        </w:rPr>
      </w:pPr>
      <w:r>
        <w:rPr>
          <w:rFonts w:ascii="Arial" w:hAnsi="Arial" w:cs="Arial"/>
        </w:rPr>
        <w:t xml:space="preserve">A </w:t>
      </w:r>
      <w:r w:rsidR="00F068CE" w:rsidRPr="006B109A">
        <w:rPr>
          <w:rFonts w:ascii="Arial" w:hAnsi="Arial" w:cs="Arial"/>
        </w:rPr>
        <w:t>preparação dos envoltórios (lavagem, retirada do sal e desinfecção) poderá ser feito na própria sala de processamento, sendo necessário para tal uma mesa e pia independentes desde que não fique armazenado nesta sala a matéria prima e não sejam executados simultaneamente à desossa e ao processamento.</w:t>
      </w:r>
      <w:r w:rsidR="00435ED6">
        <w:rPr>
          <w:rFonts w:ascii="Arial" w:hAnsi="Arial" w:cs="Arial"/>
        </w:rPr>
        <w:br w:type="page"/>
      </w:r>
    </w:p>
    <w:p w14:paraId="26402DDB" w14:textId="3A36CF86" w:rsidR="006A4858" w:rsidRDefault="00F068CE" w:rsidP="00F348EE">
      <w:pPr>
        <w:spacing w:after="5" w:line="360" w:lineRule="auto"/>
        <w:ind w:right="112"/>
        <w:jc w:val="both"/>
        <w:rPr>
          <w:rFonts w:ascii="Arial" w:eastAsia="Calibri" w:hAnsi="Arial" w:cs="Arial"/>
        </w:rPr>
      </w:pPr>
      <w:r w:rsidRPr="006B109A">
        <w:rPr>
          <w:rFonts w:ascii="Arial" w:hAnsi="Arial" w:cs="Arial"/>
        </w:rPr>
        <w:lastRenderedPageBreak/>
        <w:t>VIII</w:t>
      </w:r>
      <w:r w:rsidR="00F348EE">
        <w:rPr>
          <w:rFonts w:ascii="Arial" w:hAnsi="Arial" w:cs="Arial"/>
        </w:rPr>
        <w:tab/>
      </w:r>
      <w:r w:rsidRPr="00F348EE">
        <w:rPr>
          <w:rFonts w:ascii="Arial" w:hAnsi="Arial" w:cs="Arial"/>
          <w:b/>
          <w:bCs/>
          <w:u w:val="single"/>
        </w:rPr>
        <w:t>SEÇÃO DE PREPARAÇÃO DE CONDIMENTOS:</w:t>
      </w:r>
      <w:r w:rsidRPr="006B109A">
        <w:rPr>
          <w:rFonts w:ascii="Arial" w:hAnsi="Arial" w:cs="Arial"/>
        </w:rPr>
        <w:t xml:space="preserve"> esta seção localizar-se-á contígua à sala de processamento (manipulação) de produtos, comunicando-se diretamente com esta através de porta.</w:t>
      </w:r>
      <w:r w:rsidRPr="006B109A">
        <w:rPr>
          <w:rFonts w:ascii="Arial" w:eastAsia="Calibri" w:hAnsi="Arial" w:cs="Arial"/>
        </w:rPr>
        <w:t xml:space="preserve"> </w:t>
      </w:r>
    </w:p>
    <w:p w14:paraId="072C0287" w14:textId="77777777" w:rsidR="00F068CE" w:rsidRPr="006B109A" w:rsidRDefault="00F068CE" w:rsidP="00046081">
      <w:pPr>
        <w:spacing w:line="360" w:lineRule="auto"/>
        <w:ind w:left="-15" w:firstLine="706"/>
        <w:rPr>
          <w:rFonts w:ascii="Arial" w:hAnsi="Arial" w:cs="Arial"/>
        </w:rPr>
      </w:pPr>
      <w:r w:rsidRPr="006B109A">
        <w:rPr>
          <w:rFonts w:ascii="Arial" w:hAnsi="Arial" w:cs="Arial"/>
        </w:rPr>
        <w:t>Caso possuir área suficiente servirá também como depósito de condimentos e ingredientes, quando possuir acesso independente para estes.</w:t>
      </w:r>
      <w:r w:rsidRPr="006B109A">
        <w:rPr>
          <w:rFonts w:ascii="Arial" w:eastAsia="Calibri" w:hAnsi="Arial" w:cs="Arial"/>
        </w:rPr>
        <w:t xml:space="preserve"> </w:t>
      </w:r>
    </w:p>
    <w:p w14:paraId="3E69B1F6" w14:textId="65BF7D81" w:rsidR="00F068CE" w:rsidRPr="006B109A" w:rsidRDefault="00F068CE" w:rsidP="00046081">
      <w:pPr>
        <w:spacing w:line="360" w:lineRule="auto"/>
        <w:ind w:left="-15" w:right="116" w:firstLine="706"/>
        <w:rPr>
          <w:rFonts w:ascii="Arial" w:hAnsi="Arial" w:cs="Arial"/>
        </w:rPr>
      </w:pPr>
      <w:r w:rsidRPr="006B109A">
        <w:rPr>
          <w:rFonts w:ascii="Arial" w:hAnsi="Arial" w:cs="Arial"/>
        </w:rPr>
        <w:t xml:space="preserve">Como equipamento possuirá balanças, mesas, prateleiras, estrados plásticos, baldes plásticos com tampa, bandejas ou caixas </w:t>
      </w:r>
      <w:r w:rsidR="00E66B95" w:rsidRPr="006B109A">
        <w:rPr>
          <w:rFonts w:ascii="Arial" w:hAnsi="Arial" w:cs="Arial"/>
        </w:rPr>
        <w:t>plásticas etc.</w:t>
      </w:r>
      <w:r w:rsidRPr="006B109A">
        <w:rPr>
          <w:rFonts w:ascii="Arial" w:hAnsi="Arial" w:cs="Arial"/>
        </w:rPr>
        <w:t xml:space="preserve"> Todos os recipientes com condimentos deverão estar claramente identificados. Os condimentos e ingredientes estarão adequadamente protegidos de poeira, umidade e ataque de insetos e roedores, devendo ficar sempre afastados do piso e paredes para facilitar a higienização da seção.</w:t>
      </w:r>
      <w:r w:rsidRPr="006B109A">
        <w:rPr>
          <w:rFonts w:ascii="Arial" w:eastAsia="Calibri" w:hAnsi="Arial" w:cs="Arial"/>
        </w:rPr>
        <w:t xml:space="preserve"> </w:t>
      </w:r>
    </w:p>
    <w:p w14:paraId="77DCF7B1" w14:textId="1EAA80B7" w:rsidR="00F068CE" w:rsidRPr="006B109A" w:rsidRDefault="00F068CE" w:rsidP="00E66B95">
      <w:pPr>
        <w:spacing w:line="360" w:lineRule="auto"/>
        <w:ind w:left="-5" w:firstLine="696"/>
        <w:rPr>
          <w:rFonts w:ascii="Arial" w:hAnsi="Arial" w:cs="Arial"/>
        </w:rPr>
      </w:pPr>
      <w:r w:rsidRPr="006B109A">
        <w:rPr>
          <w:rFonts w:ascii="Arial" w:hAnsi="Arial" w:cs="Arial"/>
        </w:rPr>
        <w:t xml:space="preserve">Cuidados especiais deverão ser dispensados aos nitritos e nitratos pelo perigo que </w:t>
      </w:r>
      <w:r w:rsidR="00E66B95" w:rsidRPr="006B109A">
        <w:rPr>
          <w:rFonts w:ascii="Arial" w:hAnsi="Arial" w:cs="Arial"/>
        </w:rPr>
        <w:t>eles</w:t>
      </w:r>
      <w:r w:rsidRPr="006B109A">
        <w:rPr>
          <w:rFonts w:ascii="Arial" w:hAnsi="Arial" w:cs="Arial"/>
        </w:rPr>
        <w:t xml:space="preserve"> representam.</w:t>
      </w:r>
      <w:r w:rsidRPr="006B109A">
        <w:rPr>
          <w:rFonts w:ascii="Arial" w:eastAsia="Calibri" w:hAnsi="Arial" w:cs="Arial"/>
        </w:rPr>
        <w:t xml:space="preserve"> </w:t>
      </w:r>
    </w:p>
    <w:p w14:paraId="73172C85" w14:textId="0897CEDF" w:rsidR="00F068CE" w:rsidRDefault="00F068CE" w:rsidP="00046081">
      <w:pPr>
        <w:spacing w:line="360" w:lineRule="auto"/>
        <w:ind w:left="-15" w:firstLine="706"/>
        <w:rPr>
          <w:rFonts w:ascii="Arial" w:eastAsia="Calibri" w:hAnsi="Arial" w:cs="Arial"/>
        </w:rPr>
      </w:pPr>
      <w:r w:rsidRPr="006B109A">
        <w:rPr>
          <w:rFonts w:ascii="Arial" w:hAnsi="Arial" w:cs="Arial"/>
        </w:rPr>
        <w:t>Esta seção poderá ser substituída por área específica dentro da sala de processamento, desde que aprovado pelo S.I.M.</w:t>
      </w:r>
    </w:p>
    <w:p w14:paraId="58FCC12C" w14:textId="77777777" w:rsidR="006A4858" w:rsidRPr="006B109A" w:rsidRDefault="006A4858" w:rsidP="00046081">
      <w:pPr>
        <w:spacing w:line="360" w:lineRule="auto"/>
        <w:ind w:left="-15" w:firstLine="706"/>
        <w:rPr>
          <w:rFonts w:ascii="Arial" w:hAnsi="Arial" w:cs="Arial"/>
        </w:rPr>
      </w:pPr>
    </w:p>
    <w:p w14:paraId="17E3B7CC" w14:textId="189676CB" w:rsidR="00A7000B" w:rsidRDefault="00F068CE" w:rsidP="00046081">
      <w:pPr>
        <w:spacing w:line="360" w:lineRule="auto"/>
        <w:ind w:left="-5"/>
        <w:rPr>
          <w:rFonts w:ascii="Arial" w:eastAsia="Calibri" w:hAnsi="Arial" w:cs="Arial"/>
        </w:rPr>
      </w:pPr>
      <w:r w:rsidRPr="006B109A">
        <w:rPr>
          <w:rFonts w:ascii="Arial" w:hAnsi="Arial" w:cs="Arial"/>
        </w:rPr>
        <w:t>IX</w:t>
      </w:r>
      <w:r w:rsidR="00F348EE">
        <w:rPr>
          <w:rFonts w:ascii="Arial" w:hAnsi="Arial" w:cs="Arial"/>
        </w:rPr>
        <w:tab/>
      </w:r>
      <w:r w:rsidRPr="00F348EE">
        <w:rPr>
          <w:rFonts w:ascii="Arial" w:hAnsi="Arial" w:cs="Arial"/>
          <w:b/>
          <w:bCs/>
          <w:u w:val="single"/>
        </w:rPr>
        <w:t>SEÇÃO DE COZIMENTO:</w:t>
      </w:r>
      <w:r w:rsidRPr="006B109A">
        <w:rPr>
          <w:rFonts w:ascii="Arial" w:hAnsi="Arial" w:cs="Arial"/>
        </w:rPr>
        <w:t xml:space="preserve"> esta seção deverá ser independente da seção de processamento e das demais seções. Terá portas com fechamento automático. Possuirá como equipamentos tanques de aço inoxidável com circulação de vapor para aquecimento de água, estufas à vapor, mesas inox, </w:t>
      </w:r>
      <w:r w:rsidR="007430C9" w:rsidRPr="006B109A">
        <w:rPr>
          <w:rFonts w:ascii="Arial" w:hAnsi="Arial" w:cs="Arial"/>
        </w:rPr>
        <w:t>exaustores etc.</w:t>
      </w:r>
      <w:r w:rsidRPr="006B109A">
        <w:rPr>
          <w:rFonts w:ascii="Arial" w:eastAsia="Calibri" w:hAnsi="Arial" w:cs="Arial"/>
        </w:rPr>
        <w:t xml:space="preserve"> </w:t>
      </w:r>
    </w:p>
    <w:p w14:paraId="6B6D4FC5" w14:textId="77777777" w:rsidR="00364DAD" w:rsidRDefault="00364DAD" w:rsidP="00046081">
      <w:pPr>
        <w:spacing w:line="360" w:lineRule="auto"/>
        <w:ind w:left="-5"/>
        <w:rPr>
          <w:rFonts w:ascii="Arial" w:eastAsia="Calibri" w:hAnsi="Arial" w:cs="Arial"/>
        </w:rPr>
      </w:pPr>
    </w:p>
    <w:p w14:paraId="5B13E7D2" w14:textId="5CC58224" w:rsidR="00F068CE" w:rsidRPr="006B109A" w:rsidRDefault="00F068CE" w:rsidP="00046081">
      <w:pPr>
        <w:spacing w:line="360" w:lineRule="auto"/>
        <w:ind w:left="-5"/>
        <w:rPr>
          <w:rFonts w:ascii="Arial" w:hAnsi="Arial" w:cs="Arial"/>
        </w:rPr>
      </w:pPr>
      <w:r w:rsidRPr="006B109A">
        <w:rPr>
          <w:rFonts w:ascii="Arial" w:hAnsi="Arial" w:cs="Arial"/>
        </w:rPr>
        <w:t>X</w:t>
      </w:r>
      <w:r w:rsidR="00364DAD">
        <w:rPr>
          <w:rFonts w:ascii="Arial" w:hAnsi="Arial" w:cs="Arial"/>
        </w:rPr>
        <w:tab/>
      </w:r>
      <w:r w:rsidRPr="00364DAD">
        <w:rPr>
          <w:rFonts w:ascii="Arial" w:hAnsi="Arial" w:cs="Arial"/>
          <w:b/>
          <w:bCs/>
          <w:u w:val="single"/>
        </w:rPr>
        <w:t>SEÇÃO DE BANHA:</w:t>
      </w:r>
      <w:r w:rsidRPr="006B109A">
        <w:rPr>
          <w:rFonts w:ascii="Arial" w:hAnsi="Arial" w:cs="Arial"/>
        </w:rPr>
        <w:t xml:space="preserve"> para a fabricação de banha o estabelecimento deve possuir as seguintes dependências:</w:t>
      </w:r>
      <w:r w:rsidRPr="006B109A">
        <w:rPr>
          <w:rFonts w:ascii="Arial" w:eastAsia="Calibri" w:hAnsi="Arial" w:cs="Arial"/>
        </w:rPr>
        <w:t xml:space="preserve"> </w:t>
      </w:r>
    </w:p>
    <w:p w14:paraId="25B146B9" w14:textId="77777777" w:rsidR="00F068CE" w:rsidRPr="006B109A" w:rsidRDefault="00F068CE" w:rsidP="00046081">
      <w:pPr>
        <w:numPr>
          <w:ilvl w:val="0"/>
          <w:numId w:val="31"/>
        </w:numPr>
        <w:spacing w:after="5" w:line="360" w:lineRule="auto"/>
        <w:ind w:right="56" w:firstLine="706"/>
        <w:jc w:val="both"/>
        <w:rPr>
          <w:rFonts w:ascii="Arial" w:hAnsi="Arial" w:cs="Arial"/>
        </w:rPr>
      </w:pPr>
      <w:r w:rsidRPr="006B109A">
        <w:rPr>
          <w:rFonts w:ascii="Arial" w:hAnsi="Arial" w:cs="Arial"/>
        </w:rPr>
        <w:t>Sala para fusão e tratamento dos tecidos adiposos de suínos – destinada à fusão dos tecidos adiposos de suínos, localizada de forma a racionalizar o fluxo de matéria-prima proveniente das salas de matança e desossa. Deverá possuir equipamentos em número suficiente ao volume de trabalho diário. Será permitido o uso de processos contínuos ou aprovados pelo SIM para a fusão à baixa temperatura.</w:t>
      </w:r>
      <w:r w:rsidRPr="006B109A">
        <w:rPr>
          <w:rFonts w:ascii="Arial" w:eastAsia="Calibri" w:hAnsi="Arial" w:cs="Arial"/>
        </w:rPr>
        <w:t xml:space="preserve"> </w:t>
      </w:r>
    </w:p>
    <w:p w14:paraId="25637D93" w14:textId="77777777" w:rsidR="00435ED6" w:rsidRDefault="00F068CE" w:rsidP="00046081">
      <w:pPr>
        <w:numPr>
          <w:ilvl w:val="0"/>
          <w:numId w:val="31"/>
        </w:numPr>
        <w:spacing w:after="48" w:line="360" w:lineRule="auto"/>
        <w:ind w:right="56" w:firstLine="706"/>
        <w:jc w:val="both"/>
        <w:rPr>
          <w:rFonts w:ascii="Arial" w:hAnsi="Arial" w:cs="Arial"/>
        </w:rPr>
      </w:pPr>
      <w:r w:rsidRPr="006B109A">
        <w:rPr>
          <w:rFonts w:ascii="Arial" w:hAnsi="Arial" w:cs="Arial"/>
        </w:rPr>
        <w:t>Sala de tratamento, cristalização e embalagem – será dimensionada de acordo com as operações e equipamentos empregados para o tratamento da banha após a fusão como lavagem, filtração, cristalização (resfriamento) e embalagem será localizada contígua à sala para a fusão e legada a esta por meio de canalização própria, de material inoxidável. O tanque de cristalização até a embalagem deverá ser de uso exclusivo para este fim e de</w:t>
      </w:r>
      <w:r w:rsidR="00435ED6">
        <w:rPr>
          <w:rFonts w:ascii="Arial" w:hAnsi="Arial" w:cs="Arial"/>
        </w:rPr>
        <w:br w:type="page"/>
      </w:r>
    </w:p>
    <w:p w14:paraId="1CF2DC1C" w14:textId="74D52EAA" w:rsidR="00F348EE" w:rsidRDefault="00F068CE" w:rsidP="002F548A">
      <w:pPr>
        <w:spacing w:after="48" w:line="360" w:lineRule="auto"/>
        <w:ind w:right="56"/>
        <w:jc w:val="both"/>
        <w:rPr>
          <w:rFonts w:ascii="Arial" w:eastAsia="Calibri" w:hAnsi="Arial" w:cs="Arial"/>
        </w:rPr>
      </w:pPr>
      <w:r w:rsidRPr="006B109A">
        <w:rPr>
          <w:rFonts w:ascii="Arial" w:hAnsi="Arial" w:cs="Arial"/>
        </w:rPr>
        <w:lastRenderedPageBreak/>
        <w:t>material inoxidável, será permitida a estocagem de produto pronto, embalado, nesta sala desde que o ambiente seja fresco e que haja área suficiente sem interferir nas operações.</w:t>
      </w:r>
      <w:r w:rsidRPr="006B109A">
        <w:rPr>
          <w:rFonts w:ascii="Arial" w:eastAsia="Calibri" w:hAnsi="Arial" w:cs="Arial"/>
        </w:rPr>
        <w:t xml:space="preserve"> </w:t>
      </w:r>
      <w:r w:rsidRPr="006B109A">
        <w:rPr>
          <w:rFonts w:ascii="Arial" w:hAnsi="Arial" w:cs="Arial"/>
        </w:rPr>
        <w:t xml:space="preserve"> A fusão e a cristalização poderão ser realizadas na mesma sala a critério do S.I.M.</w:t>
      </w:r>
      <w:r w:rsidRPr="006B109A">
        <w:rPr>
          <w:rFonts w:ascii="Arial" w:eastAsia="Calibri" w:hAnsi="Arial" w:cs="Arial"/>
        </w:rPr>
        <w:t xml:space="preserve"> </w:t>
      </w:r>
    </w:p>
    <w:p w14:paraId="2F7FFB71" w14:textId="77777777" w:rsidR="00E544CB" w:rsidRDefault="00E544CB" w:rsidP="00E544CB">
      <w:pPr>
        <w:spacing w:after="48" w:line="360" w:lineRule="auto"/>
        <w:ind w:left="706" w:right="56"/>
        <w:jc w:val="both"/>
        <w:rPr>
          <w:rFonts w:ascii="Arial" w:eastAsia="Calibri" w:hAnsi="Arial" w:cs="Arial"/>
        </w:rPr>
      </w:pPr>
    </w:p>
    <w:p w14:paraId="2BF2DACA" w14:textId="45C4D140" w:rsidR="00F068CE" w:rsidRPr="006B109A" w:rsidRDefault="00F068CE" w:rsidP="00046081">
      <w:pPr>
        <w:spacing w:line="360" w:lineRule="auto"/>
        <w:ind w:left="-5" w:right="116"/>
        <w:rPr>
          <w:rFonts w:ascii="Arial" w:hAnsi="Arial" w:cs="Arial"/>
        </w:rPr>
      </w:pPr>
      <w:r w:rsidRPr="006B109A">
        <w:rPr>
          <w:rFonts w:ascii="Arial" w:hAnsi="Arial" w:cs="Arial"/>
        </w:rPr>
        <w:t>XI</w:t>
      </w:r>
      <w:r w:rsidR="00F348EE">
        <w:rPr>
          <w:rFonts w:ascii="Arial" w:hAnsi="Arial" w:cs="Arial"/>
        </w:rPr>
        <w:tab/>
      </w:r>
      <w:r w:rsidRPr="00F348EE">
        <w:rPr>
          <w:rFonts w:ascii="Arial" w:hAnsi="Arial" w:cs="Arial"/>
          <w:b/>
          <w:bCs/>
          <w:u w:val="single"/>
        </w:rPr>
        <w:t>SEÇÃO DE DEFUMAÇÃO:</w:t>
      </w:r>
      <w:r w:rsidRPr="006B109A">
        <w:rPr>
          <w:rFonts w:ascii="Arial" w:hAnsi="Arial" w:cs="Arial"/>
        </w:rPr>
        <w:t xml:space="preserve"> os fumeiros serão construídos inteiramente de alvenaria, ou outro material autorizado pelo S.I.M. não se permitindo pisos e portas de madeira. Deverão possuir circulação indireta (preferencialmente o antefumeiro).</w:t>
      </w:r>
      <w:r w:rsidRPr="006B109A">
        <w:rPr>
          <w:rFonts w:ascii="Arial" w:eastAsia="Calibri" w:hAnsi="Arial" w:cs="Arial"/>
        </w:rPr>
        <w:t xml:space="preserve"> </w:t>
      </w:r>
    </w:p>
    <w:p w14:paraId="1EC04F33" w14:textId="398B0708" w:rsidR="00F068CE" w:rsidRDefault="00F068CE" w:rsidP="00F348EE">
      <w:pPr>
        <w:spacing w:after="41" w:line="360" w:lineRule="auto"/>
        <w:ind w:left="10" w:right="126" w:firstLine="698"/>
        <w:rPr>
          <w:rFonts w:ascii="Arial" w:eastAsia="Calibri" w:hAnsi="Arial" w:cs="Arial"/>
        </w:rPr>
      </w:pPr>
      <w:r w:rsidRPr="006B109A">
        <w:rPr>
          <w:rFonts w:ascii="Arial" w:hAnsi="Arial" w:cs="Arial"/>
        </w:rPr>
        <w:t>As aberturas para acesso da lenha e para a limpeza deverão estar localizadas na parte inferior e externa. Em plantas que já estiverem registradas e funcionando sob Inspeção poderá ser feita a alimentação da lenha por porta exclusiva e diretamente na seção de defumação desde que aprovadas pelo S.I.M.</w:t>
      </w:r>
    </w:p>
    <w:p w14:paraId="10428D5B" w14:textId="77777777" w:rsidR="00F348EE" w:rsidRPr="006B109A" w:rsidRDefault="00F348EE" w:rsidP="00F348EE">
      <w:pPr>
        <w:spacing w:after="41" w:line="360" w:lineRule="auto"/>
        <w:ind w:left="10" w:right="126" w:firstLine="698"/>
        <w:rPr>
          <w:rFonts w:ascii="Arial" w:hAnsi="Arial" w:cs="Arial"/>
        </w:rPr>
      </w:pPr>
    </w:p>
    <w:p w14:paraId="52AB2CDF" w14:textId="45A8AEF2" w:rsidR="00F068CE" w:rsidRPr="006B109A" w:rsidRDefault="00F068CE" w:rsidP="00046081">
      <w:pPr>
        <w:spacing w:line="360" w:lineRule="auto"/>
        <w:ind w:left="-5" w:right="118"/>
        <w:rPr>
          <w:rFonts w:ascii="Arial" w:hAnsi="Arial" w:cs="Arial"/>
        </w:rPr>
      </w:pPr>
      <w:r w:rsidRPr="006B109A">
        <w:rPr>
          <w:rFonts w:ascii="Arial" w:hAnsi="Arial" w:cs="Arial"/>
        </w:rPr>
        <w:t>XII</w:t>
      </w:r>
      <w:r w:rsidR="00F348EE">
        <w:rPr>
          <w:rFonts w:ascii="Arial" w:hAnsi="Arial" w:cs="Arial"/>
        </w:rPr>
        <w:tab/>
      </w:r>
      <w:r w:rsidRPr="00F348EE">
        <w:rPr>
          <w:rFonts w:ascii="Arial" w:hAnsi="Arial" w:cs="Arial"/>
          <w:b/>
          <w:bCs/>
          <w:u w:val="single"/>
        </w:rPr>
        <w:t>CÂMARA DE RESFRIAMENTO DE PRODUTOS PRONTOS:</w:t>
      </w:r>
      <w:r w:rsidRPr="006B109A">
        <w:rPr>
          <w:rFonts w:ascii="Arial" w:hAnsi="Arial" w:cs="Arial"/>
        </w:rPr>
        <w:t xml:space="preserve"> esta câmara servirá para armazenar os produtos prontos que necessitarem de refrigeração aguardando o momento de sua expedição. Será, de preferência, contígua à expedição e à seção de processamento. A temperatura permanecerá, como nas demais câmaras de resfriamento. Quando o tamanho e a estrutura da câmara de matéria-prima suportar, poderá também ser utilizada para produto pronto desde que devidamente identificado e delimitado.</w:t>
      </w:r>
      <w:r w:rsidRPr="006B109A">
        <w:rPr>
          <w:rFonts w:ascii="Arial" w:eastAsia="Calibri" w:hAnsi="Arial" w:cs="Arial"/>
        </w:rPr>
        <w:t xml:space="preserve"> </w:t>
      </w:r>
    </w:p>
    <w:p w14:paraId="0BE53C95" w14:textId="643591EE" w:rsidR="00F068CE" w:rsidRDefault="00F068CE" w:rsidP="00046081">
      <w:pPr>
        <w:spacing w:line="360" w:lineRule="auto"/>
        <w:ind w:left="-15" w:firstLine="706"/>
        <w:rPr>
          <w:rFonts w:ascii="Arial" w:eastAsia="Calibri" w:hAnsi="Arial" w:cs="Arial"/>
        </w:rPr>
      </w:pPr>
      <w:r w:rsidRPr="006B109A">
        <w:rPr>
          <w:rFonts w:ascii="Arial" w:hAnsi="Arial" w:cs="Arial"/>
        </w:rPr>
        <w:t>Os produtos prontos conforme o memorial descritivo aprovado pelo S.I.M., deverão ser rotulados.</w:t>
      </w:r>
    </w:p>
    <w:p w14:paraId="1BDEA0F2" w14:textId="77777777" w:rsidR="00F348EE" w:rsidRPr="006B109A" w:rsidRDefault="00F348EE" w:rsidP="00046081">
      <w:pPr>
        <w:spacing w:line="360" w:lineRule="auto"/>
        <w:ind w:left="-15" w:firstLine="706"/>
        <w:rPr>
          <w:rFonts w:ascii="Arial" w:hAnsi="Arial" w:cs="Arial"/>
        </w:rPr>
      </w:pPr>
    </w:p>
    <w:p w14:paraId="7451E43C" w14:textId="0DC62D54" w:rsidR="00F068CE" w:rsidRPr="006B109A" w:rsidRDefault="00F068CE" w:rsidP="00046081">
      <w:pPr>
        <w:numPr>
          <w:ilvl w:val="0"/>
          <w:numId w:val="32"/>
        </w:numPr>
        <w:spacing w:after="5" w:line="360" w:lineRule="auto"/>
        <w:ind w:right="111" w:hanging="10"/>
        <w:jc w:val="both"/>
        <w:rPr>
          <w:rFonts w:ascii="Arial" w:hAnsi="Arial" w:cs="Arial"/>
        </w:rPr>
      </w:pPr>
      <w:r w:rsidRPr="00F348EE">
        <w:rPr>
          <w:rFonts w:ascii="Arial" w:hAnsi="Arial" w:cs="Arial"/>
          <w:b/>
          <w:bCs/>
          <w:u w:val="single"/>
        </w:rPr>
        <w:t>CÂMARA DE CURA:</w:t>
      </w:r>
      <w:r w:rsidRPr="006B109A">
        <w:rPr>
          <w:rFonts w:ascii="Arial" w:hAnsi="Arial" w:cs="Arial"/>
        </w:rPr>
        <w:t xml:space="preserve"> o estabelecimento que desejar fabricar produtos curados como salames, copas, presunto cru </w:t>
      </w:r>
      <w:r w:rsidR="0090226D" w:rsidRPr="006B109A">
        <w:rPr>
          <w:rFonts w:ascii="Arial" w:hAnsi="Arial" w:cs="Arial"/>
        </w:rPr>
        <w:t>defumado etc.</w:t>
      </w:r>
      <w:r w:rsidRPr="006B109A">
        <w:rPr>
          <w:rFonts w:ascii="Arial" w:hAnsi="Arial" w:cs="Arial"/>
        </w:rPr>
        <w:t xml:space="preserve">, necessitará de câmara de cura, onde </w:t>
      </w:r>
      <w:r w:rsidR="009E63CB" w:rsidRPr="006B109A">
        <w:rPr>
          <w:rFonts w:ascii="Arial" w:hAnsi="Arial" w:cs="Arial"/>
        </w:rPr>
        <w:t>eles</w:t>
      </w:r>
      <w:r w:rsidRPr="006B109A">
        <w:rPr>
          <w:rFonts w:ascii="Arial" w:hAnsi="Arial" w:cs="Arial"/>
        </w:rPr>
        <w:t xml:space="preserve"> permanecerão dependurados em estaleiros a uma temperatura e umidade relativa do ar adequadas, pelo tempo necessário para sua completa cura conforme a sua tecnologia de fabricação descrito no registro dos produtos e rótulos e no memorial aprovado e registrado no S.I.M.</w:t>
      </w:r>
      <w:r w:rsidRPr="006B109A">
        <w:rPr>
          <w:rFonts w:ascii="Arial" w:eastAsia="Calibri" w:hAnsi="Arial" w:cs="Arial"/>
        </w:rPr>
        <w:t xml:space="preserve"> </w:t>
      </w:r>
    </w:p>
    <w:p w14:paraId="3335BC17" w14:textId="77777777" w:rsidR="00E544CB" w:rsidRDefault="00F068CE" w:rsidP="00046081">
      <w:pPr>
        <w:spacing w:line="360" w:lineRule="auto"/>
        <w:ind w:left="-15" w:right="110" w:firstLine="706"/>
        <w:rPr>
          <w:rFonts w:ascii="Arial" w:hAnsi="Arial" w:cs="Arial"/>
        </w:rPr>
      </w:pPr>
      <w:r w:rsidRPr="006B109A">
        <w:rPr>
          <w:rFonts w:ascii="Arial" w:hAnsi="Arial" w:cs="Arial"/>
        </w:rPr>
        <w:t>Esta seção poderá possuir ou não equipamentos para climatização. Quando não houver tais equipamentos, a temperatura ambiente e a umidade relativa do ar serão</w:t>
      </w:r>
      <w:r w:rsidR="00E544CB">
        <w:rPr>
          <w:rFonts w:ascii="Arial" w:hAnsi="Arial" w:cs="Arial"/>
        </w:rPr>
        <w:br w:type="page"/>
      </w:r>
    </w:p>
    <w:p w14:paraId="04ADD646" w14:textId="39EF7A5B" w:rsidR="00F068CE" w:rsidRPr="006B109A" w:rsidRDefault="00F068CE" w:rsidP="00046081">
      <w:pPr>
        <w:spacing w:line="360" w:lineRule="auto"/>
        <w:ind w:left="-15" w:right="110" w:firstLine="706"/>
        <w:rPr>
          <w:rFonts w:ascii="Arial" w:hAnsi="Arial" w:cs="Arial"/>
        </w:rPr>
      </w:pPr>
      <w:r w:rsidRPr="006B109A">
        <w:rPr>
          <w:rFonts w:ascii="Arial" w:hAnsi="Arial" w:cs="Arial"/>
        </w:rPr>
        <w:lastRenderedPageBreak/>
        <w:t>controladas pela abertura e fechamento das portas e janelas, as quais terão, obrigatoriamente, telas de proteção contra insetos.</w:t>
      </w:r>
      <w:r w:rsidRPr="006B109A">
        <w:rPr>
          <w:rFonts w:ascii="Arial" w:eastAsia="Calibri" w:hAnsi="Arial" w:cs="Arial"/>
        </w:rPr>
        <w:t xml:space="preserve"> </w:t>
      </w:r>
    </w:p>
    <w:p w14:paraId="1C01F44E" w14:textId="5BDDE77B" w:rsidR="00F348EE" w:rsidRDefault="00F068CE" w:rsidP="00046081">
      <w:pPr>
        <w:spacing w:line="360" w:lineRule="auto"/>
        <w:ind w:left="-15" w:right="111" w:firstLine="706"/>
        <w:rPr>
          <w:rFonts w:ascii="Arial" w:hAnsi="Arial" w:cs="Arial"/>
        </w:rPr>
      </w:pPr>
      <w:r w:rsidRPr="006B109A">
        <w:rPr>
          <w:rFonts w:ascii="Arial" w:hAnsi="Arial" w:cs="Arial"/>
        </w:rPr>
        <w:t>Os estabelecimentos que produzirem presuntos, apresuntados ou outros produtos curados que necessitam de frio no seu processo de cura deverão possuir câmara de resfriamento específica ou utilizar a câmara de resfriamento de massas, quando esta dispor de espaço suficiente, desde que completamente separada dos recipientes com massas.</w:t>
      </w:r>
    </w:p>
    <w:p w14:paraId="67FEECD5" w14:textId="77777777" w:rsidR="00E544CB" w:rsidRDefault="00E544CB" w:rsidP="00046081">
      <w:pPr>
        <w:spacing w:line="360" w:lineRule="auto"/>
        <w:ind w:left="-15" w:right="111" w:firstLine="706"/>
        <w:rPr>
          <w:rFonts w:ascii="Arial" w:eastAsia="Calibri" w:hAnsi="Arial" w:cs="Arial"/>
        </w:rPr>
      </w:pPr>
    </w:p>
    <w:p w14:paraId="120602A5" w14:textId="06C5AA43" w:rsidR="00F068CE" w:rsidRPr="006B109A" w:rsidRDefault="00F068CE" w:rsidP="00046081">
      <w:pPr>
        <w:numPr>
          <w:ilvl w:val="0"/>
          <w:numId w:val="32"/>
        </w:numPr>
        <w:spacing w:after="5" w:line="360" w:lineRule="auto"/>
        <w:ind w:right="111" w:hanging="10"/>
        <w:jc w:val="both"/>
        <w:rPr>
          <w:rFonts w:ascii="Arial" w:hAnsi="Arial" w:cs="Arial"/>
        </w:rPr>
      </w:pPr>
      <w:r w:rsidRPr="00F348EE">
        <w:rPr>
          <w:rFonts w:ascii="Arial" w:hAnsi="Arial" w:cs="Arial"/>
          <w:b/>
          <w:bCs/>
          <w:u w:val="single"/>
        </w:rPr>
        <w:t>SEÇÃO DE FATIAMENTO:</w:t>
      </w:r>
      <w:r w:rsidRPr="006B109A">
        <w:rPr>
          <w:rFonts w:ascii="Arial" w:hAnsi="Arial" w:cs="Arial"/>
        </w:rPr>
        <w:t xml:space="preserve"> o estabelecimento que executar fatiamento de produtos possuirá seção específica para esta finalidade, isolada das demais seções e obrigatoriamente climatizada, com temperatura ambiente máxima de 16º (dezesseis graus centígrados).</w:t>
      </w:r>
      <w:r w:rsidRPr="006B109A">
        <w:rPr>
          <w:rFonts w:ascii="Arial" w:eastAsia="Calibri" w:hAnsi="Arial" w:cs="Arial"/>
        </w:rPr>
        <w:t xml:space="preserve"> </w:t>
      </w:r>
    </w:p>
    <w:p w14:paraId="0BA03129" w14:textId="77777777" w:rsidR="00F068CE" w:rsidRPr="006B109A" w:rsidRDefault="00F068CE" w:rsidP="00046081">
      <w:pPr>
        <w:spacing w:line="360" w:lineRule="auto"/>
        <w:ind w:left="-15" w:right="118" w:firstLine="706"/>
        <w:rPr>
          <w:rFonts w:ascii="Arial" w:hAnsi="Arial" w:cs="Arial"/>
        </w:rPr>
      </w:pPr>
      <w:r w:rsidRPr="006B109A">
        <w:rPr>
          <w:rFonts w:ascii="Arial" w:hAnsi="Arial" w:cs="Arial"/>
        </w:rPr>
        <w:t>O equipamento usado no fatiamento será de aço inoxidável e rigorosamente limpo, devendo as máquinas ser desmontadas e totalmente higienizadas e desinfetadas com produtos aprovados.</w:t>
      </w:r>
      <w:r w:rsidRPr="006B109A">
        <w:rPr>
          <w:rFonts w:ascii="Arial" w:eastAsia="Calibri" w:hAnsi="Arial" w:cs="Arial"/>
        </w:rPr>
        <w:t xml:space="preserve"> </w:t>
      </w:r>
    </w:p>
    <w:p w14:paraId="1B8AB4BC" w14:textId="77777777" w:rsidR="00F068CE" w:rsidRPr="006B109A" w:rsidRDefault="00F068CE" w:rsidP="00046081">
      <w:pPr>
        <w:spacing w:line="360" w:lineRule="auto"/>
        <w:ind w:left="-15" w:right="112" w:firstLine="706"/>
        <w:rPr>
          <w:rFonts w:ascii="Arial" w:hAnsi="Arial" w:cs="Arial"/>
        </w:rPr>
      </w:pPr>
      <w:r w:rsidRPr="006B109A">
        <w:rPr>
          <w:rFonts w:ascii="Arial" w:hAnsi="Arial" w:cs="Arial"/>
        </w:rPr>
        <w:t>Nesta seção os produtos receberão a sua embalagem primária, onde também será selada e posteriormente enviada à seção de embalagem secundária.</w:t>
      </w:r>
      <w:r w:rsidRPr="006B109A">
        <w:rPr>
          <w:rFonts w:ascii="Arial" w:eastAsia="Calibri" w:hAnsi="Arial" w:cs="Arial"/>
        </w:rPr>
        <w:t xml:space="preserve"> </w:t>
      </w:r>
    </w:p>
    <w:p w14:paraId="334444AC" w14:textId="77777777" w:rsidR="00F068CE" w:rsidRPr="006B109A" w:rsidRDefault="00F068CE" w:rsidP="00046081">
      <w:pPr>
        <w:spacing w:line="360" w:lineRule="auto"/>
        <w:ind w:left="-15" w:right="117" w:firstLine="706"/>
        <w:rPr>
          <w:rFonts w:ascii="Arial" w:hAnsi="Arial" w:cs="Arial"/>
        </w:rPr>
      </w:pPr>
      <w:r w:rsidRPr="006B109A">
        <w:rPr>
          <w:rFonts w:ascii="Arial" w:hAnsi="Arial" w:cs="Arial"/>
        </w:rPr>
        <w:t>O fatiamento só será permitido na seção de processamento (manipulação) quando apresentar condições de temperatura e de higiene exigidas para a operação e quando houver área suficiente para os equipamentos.</w:t>
      </w:r>
      <w:r w:rsidRPr="006B109A">
        <w:rPr>
          <w:rFonts w:ascii="Arial" w:eastAsia="Calibri" w:hAnsi="Arial" w:cs="Arial"/>
        </w:rPr>
        <w:t xml:space="preserve"> </w:t>
      </w:r>
    </w:p>
    <w:p w14:paraId="5D0B530C" w14:textId="46D117D7" w:rsidR="00F068CE" w:rsidRDefault="00F068CE" w:rsidP="00046081">
      <w:pPr>
        <w:spacing w:line="360" w:lineRule="auto"/>
        <w:ind w:left="-15" w:firstLine="706"/>
        <w:rPr>
          <w:rFonts w:ascii="Arial" w:eastAsia="Calibri" w:hAnsi="Arial" w:cs="Arial"/>
        </w:rPr>
      </w:pPr>
      <w:r w:rsidRPr="006B109A">
        <w:rPr>
          <w:rFonts w:ascii="Arial" w:hAnsi="Arial" w:cs="Arial"/>
        </w:rPr>
        <w:t>Neste caso, será imprescindível que não ocorra mais nenhuma operação neste momento e nesta seção além do fatiamento.</w:t>
      </w:r>
    </w:p>
    <w:p w14:paraId="4B8739BC" w14:textId="77777777" w:rsidR="00F348EE" w:rsidRPr="006B109A" w:rsidRDefault="00F348EE" w:rsidP="00046081">
      <w:pPr>
        <w:spacing w:line="360" w:lineRule="auto"/>
        <w:ind w:left="-15" w:firstLine="706"/>
        <w:rPr>
          <w:rFonts w:ascii="Arial" w:hAnsi="Arial" w:cs="Arial"/>
        </w:rPr>
      </w:pPr>
    </w:p>
    <w:p w14:paraId="167DE807" w14:textId="6B06854D" w:rsidR="009B07C8" w:rsidRDefault="00F068CE" w:rsidP="00046081">
      <w:pPr>
        <w:numPr>
          <w:ilvl w:val="0"/>
          <w:numId w:val="32"/>
        </w:numPr>
        <w:spacing w:after="5" w:line="360" w:lineRule="auto"/>
        <w:ind w:right="111" w:hanging="10"/>
        <w:jc w:val="both"/>
        <w:rPr>
          <w:rFonts w:ascii="Arial" w:hAnsi="Arial" w:cs="Arial"/>
        </w:rPr>
      </w:pPr>
      <w:r w:rsidRPr="00F348EE">
        <w:rPr>
          <w:rFonts w:ascii="Arial" w:hAnsi="Arial" w:cs="Arial"/>
          <w:b/>
          <w:bCs/>
          <w:u w:val="single"/>
        </w:rPr>
        <w:t>SEÇÃO DE EMBALAGEM SECUNDÁRIA:</w:t>
      </w:r>
      <w:r w:rsidRPr="006B109A">
        <w:rPr>
          <w:rFonts w:ascii="Arial" w:hAnsi="Arial" w:cs="Arial"/>
        </w:rPr>
        <w:t xml:space="preserve"> será anexa à seção de processamento, separada desta através de parede. Servirá para o acondicionamento secundário dos produtos que já receberam a sua embalagem primária na seção de processamento, </w:t>
      </w:r>
      <w:r w:rsidR="007430C9" w:rsidRPr="006B109A">
        <w:rPr>
          <w:rFonts w:ascii="Arial" w:hAnsi="Arial" w:cs="Arial"/>
        </w:rPr>
        <w:t>fatiamento etc.</w:t>
      </w:r>
      <w:r w:rsidRPr="006B109A">
        <w:rPr>
          <w:rFonts w:ascii="Arial" w:hAnsi="Arial" w:cs="Arial"/>
        </w:rPr>
        <w:t xml:space="preserve"> A operação de embalagem secundária poderá também ser realizada na seção de expedição quando esta for totalmente fechada e possuir espaços que permita tal operação sem prejuízo das demais.</w:t>
      </w:r>
      <w:r w:rsidR="009B07C8">
        <w:rPr>
          <w:rFonts w:ascii="Arial" w:hAnsi="Arial" w:cs="Arial"/>
        </w:rPr>
        <w:br w:type="page"/>
      </w:r>
    </w:p>
    <w:p w14:paraId="2D9E65C7" w14:textId="21DE1E5F" w:rsidR="00F348EE" w:rsidRPr="009B07C8" w:rsidRDefault="00F068CE" w:rsidP="00B04B77">
      <w:pPr>
        <w:numPr>
          <w:ilvl w:val="0"/>
          <w:numId w:val="32"/>
        </w:numPr>
        <w:spacing w:after="5" w:line="360" w:lineRule="auto"/>
        <w:ind w:left="-15" w:right="111" w:firstLine="631"/>
        <w:jc w:val="both"/>
        <w:rPr>
          <w:rFonts w:ascii="Arial" w:eastAsia="Calibri" w:hAnsi="Arial" w:cs="Arial"/>
        </w:rPr>
      </w:pPr>
      <w:r w:rsidRPr="009B07C8">
        <w:rPr>
          <w:rFonts w:ascii="Arial" w:hAnsi="Arial" w:cs="Arial"/>
          <w:b/>
          <w:bCs/>
          <w:u w:val="single"/>
        </w:rPr>
        <w:lastRenderedPageBreak/>
        <w:t>SEÇÃO DE EXPEDIÇÃO:</w:t>
      </w:r>
      <w:r w:rsidRPr="009B07C8">
        <w:rPr>
          <w:rFonts w:ascii="Arial" w:hAnsi="Arial" w:cs="Arial"/>
        </w:rPr>
        <w:t xml:space="preserve"> terá comunicação com a parte externa através de porta com fechamento automático ou telada para evitar a entrada de insetos.</w:t>
      </w:r>
      <w:r w:rsidRPr="009B07C8">
        <w:rPr>
          <w:rFonts w:ascii="Arial" w:eastAsia="Calibri" w:hAnsi="Arial" w:cs="Arial"/>
        </w:rPr>
        <w:t xml:space="preserve"> </w:t>
      </w:r>
      <w:r w:rsidRPr="009B07C8">
        <w:rPr>
          <w:rFonts w:ascii="Arial" w:hAnsi="Arial" w:cs="Arial"/>
        </w:rPr>
        <w:t>Será permitida a rotulagem e embalagem secundária nesta seção quando possuir espaço que permita tal operação sem prejuízo das demais.</w:t>
      </w:r>
      <w:r w:rsidRPr="009B07C8">
        <w:rPr>
          <w:rFonts w:ascii="Arial" w:eastAsia="Calibri" w:hAnsi="Arial" w:cs="Arial"/>
        </w:rPr>
        <w:t xml:space="preserve"> </w:t>
      </w:r>
    </w:p>
    <w:p w14:paraId="10D3875F" w14:textId="77777777" w:rsidR="000E445C" w:rsidRDefault="000E445C" w:rsidP="00046081">
      <w:pPr>
        <w:spacing w:line="360" w:lineRule="auto"/>
        <w:ind w:left="-15" w:firstLine="631"/>
        <w:rPr>
          <w:rFonts w:ascii="Arial" w:eastAsia="Calibri" w:hAnsi="Arial" w:cs="Arial"/>
        </w:rPr>
      </w:pPr>
    </w:p>
    <w:p w14:paraId="0DE47109" w14:textId="77777777" w:rsidR="006B109A" w:rsidRPr="006B109A" w:rsidRDefault="006B109A" w:rsidP="00046081">
      <w:pPr>
        <w:spacing w:after="113" w:line="360" w:lineRule="auto"/>
        <w:ind w:left="711" w:right="724"/>
        <w:jc w:val="center"/>
        <w:rPr>
          <w:rFonts w:ascii="Arial" w:hAnsi="Arial" w:cs="Arial"/>
        </w:rPr>
      </w:pPr>
      <w:r w:rsidRPr="006B109A">
        <w:rPr>
          <w:rFonts w:ascii="Arial" w:hAnsi="Arial" w:cs="Arial"/>
          <w:b/>
        </w:rPr>
        <w:t>CONSIDERAÇÕES FINAIS</w:t>
      </w:r>
      <w:r w:rsidRPr="006B109A">
        <w:rPr>
          <w:rFonts w:ascii="Arial" w:eastAsia="Calibri" w:hAnsi="Arial" w:cs="Arial"/>
        </w:rPr>
        <w:t xml:space="preserve"> </w:t>
      </w:r>
    </w:p>
    <w:p w14:paraId="0FD11840" w14:textId="580D7EB5" w:rsidR="006B109A" w:rsidRDefault="006B109A" w:rsidP="00046081">
      <w:pPr>
        <w:spacing w:line="360" w:lineRule="auto"/>
        <w:ind w:left="-5" w:right="117"/>
        <w:rPr>
          <w:rFonts w:ascii="Arial" w:eastAsia="Calibri" w:hAnsi="Arial" w:cs="Arial"/>
        </w:rPr>
      </w:pPr>
      <w:r w:rsidRPr="006B109A">
        <w:rPr>
          <w:rFonts w:ascii="Arial" w:hAnsi="Arial" w:cs="Arial"/>
          <w:b/>
        </w:rPr>
        <w:t xml:space="preserve"> Art. 5º</w:t>
      </w:r>
      <w:r w:rsidRPr="006B109A">
        <w:rPr>
          <w:rFonts w:ascii="Arial" w:hAnsi="Arial" w:cs="Arial"/>
        </w:rPr>
        <w:t xml:space="preserve"> Os casos omissos ou dúvidas que surgirem na implantação e execução do presente regulamento serão resolvidos pel</w:t>
      </w:r>
      <w:r w:rsidR="009E63CB">
        <w:rPr>
          <w:rFonts w:ascii="Arial" w:hAnsi="Arial" w:cs="Arial"/>
        </w:rPr>
        <w:t>o</w:t>
      </w:r>
      <w:r w:rsidRPr="006B109A">
        <w:rPr>
          <w:rFonts w:ascii="Arial" w:hAnsi="Arial" w:cs="Arial"/>
        </w:rPr>
        <w:t xml:space="preserve"> Coordenador do S.I.M., ficando o Secretário Municipal da Agricultura e </w:t>
      </w:r>
      <w:r w:rsidR="00166CB0">
        <w:rPr>
          <w:rFonts w:ascii="Arial" w:hAnsi="Arial" w:cs="Arial"/>
        </w:rPr>
        <w:t>o</w:t>
      </w:r>
      <w:r w:rsidRPr="006B109A">
        <w:rPr>
          <w:rFonts w:ascii="Arial" w:hAnsi="Arial" w:cs="Arial"/>
        </w:rPr>
        <w:t xml:space="preserve"> Coordenador do S.I.M com a atribuição de editar</w:t>
      </w:r>
      <w:r w:rsidR="00E544CB">
        <w:rPr>
          <w:rFonts w:ascii="Arial" w:hAnsi="Arial" w:cs="Arial"/>
        </w:rPr>
        <w:t xml:space="preserve"> </w:t>
      </w:r>
      <w:r w:rsidRPr="006B109A">
        <w:rPr>
          <w:rFonts w:ascii="Arial" w:hAnsi="Arial" w:cs="Arial"/>
        </w:rPr>
        <w:t>atos complementares que se fizerem necessários para o cumprimento destas normas, sendo considerados de procedimento interno do serviço.</w:t>
      </w:r>
      <w:r w:rsidRPr="006B109A">
        <w:rPr>
          <w:rFonts w:ascii="Arial" w:eastAsia="Calibri" w:hAnsi="Arial" w:cs="Arial"/>
        </w:rPr>
        <w:t xml:space="preserve"> </w:t>
      </w:r>
    </w:p>
    <w:p w14:paraId="0C29CF47" w14:textId="77777777" w:rsidR="004D08B2" w:rsidRPr="006B109A" w:rsidRDefault="004D08B2" w:rsidP="00046081">
      <w:pPr>
        <w:spacing w:line="360" w:lineRule="auto"/>
        <w:ind w:left="-5" w:right="117"/>
        <w:rPr>
          <w:rFonts w:ascii="Arial" w:hAnsi="Arial" w:cs="Arial"/>
        </w:rPr>
      </w:pPr>
    </w:p>
    <w:p w14:paraId="639C08A5" w14:textId="77777777" w:rsidR="006B109A" w:rsidRPr="006B109A" w:rsidRDefault="006B109A" w:rsidP="00046081">
      <w:pPr>
        <w:spacing w:after="117" w:line="360" w:lineRule="auto"/>
        <w:ind w:left="641"/>
        <w:rPr>
          <w:rFonts w:ascii="Arial" w:hAnsi="Arial" w:cs="Arial"/>
        </w:rPr>
      </w:pPr>
      <w:r w:rsidRPr="006B109A">
        <w:rPr>
          <w:rFonts w:ascii="Arial" w:hAnsi="Arial" w:cs="Arial"/>
          <w:b/>
        </w:rPr>
        <w:t>Art.6°</w:t>
      </w:r>
      <w:r w:rsidRPr="006B109A">
        <w:rPr>
          <w:rFonts w:ascii="Arial" w:hAnsi="Arial" w:cs="Arial"/>
        </w:rPr>
        <w:t xml:space="preserve"> Ficam revogadas as disposições em contrário.</w:t>
      </w:r>
      <w:r w:rsidRPr="006B109A">
        <w:rPr>
          <w:rFonts w:ascii="Arial" w:eastAsia="Calibri" w:hAnsi="Arial" w:cs="Arial"/>
        </w:rPr>
        <w:t xml:space="preserve"> </w:t>
      </w:r>
    </w:p>
    <w:p w14:paraId="74048106" w14:textId="77777777" w:rsidR="006B109A" w:rsidRPr="006B109A" w:rsidRDefault="006B109A" w:rsidP="00046081">
      <w:pPr>
        <w:spacing w:after="119" w:line="360" w:lineRule="auto"/>
        <w:rPr>
          <w:rFonts w:ascii="Arial" w:hAnsi="Arial" w:cs="Arial"/>
        </w:rPr>
      </w:pPr>
      <w:r w:rsidRPr="006B109A">
        <w:rPr>
          <w:rFonts w:ascii="Arial" w:eastAsia="Calibri" w:hAnsi="Arial" w:cs="Arial"/>
        </w:rPr>
        <w:t xml:space="preserve"> </w:t>
      </w:r>
    </w:p>
    <w:p w14:paraId="6BD6B046" w14:textId="77777777" w:rsidR="006B109A" w:rsidRPr="006B109A" w:rsidRDefault="006B109A" w:rsidP="00046081">
      <w:pPr>
        <w:spacing w:after="113" w:line="360" w:lineRule="auto"/>
        <w:ind w:left="641"/>
        <w:rPr>
          <w:rFonts w:ascii="Arial" w:hAnsi="Arial" w:cs="Arial"/>
        </w:rPr>
      </w:pPr>
      <w:r w:rsidRPr="006B109A">
        <w:rPr>
          <w:rFonts w:ascii="Arial" w:hAnsi="Arial" w:cs="Arial"/>
          <w:b/>
        </w:rPr>
        <w:t xml:space="preserve">Art.7° </w:t>
      </w:r>
      <w:r w:rsidRPr="006B109A">
        <w:rPr>
          <w:rFonts w:ascii="Arial" w:hAnsi="Arial" w:cs="Arial"/>
        </w:rPr>
        <w:t>Esta instrução normativa entra em vigor na data de sua publicação.</w:t>
      </w:r>
      <w:r w:rsidRPr="006B109A">
        <w:rPr>
          <w:rFonts w:ascii="Arial" w:eastAsia="Calibri" w:hAnsi="Arial" w:cs="Arial"/>
        </w:rPr>
        <w:t xml:space="preserve"> </w:t>
      </w:r>
    </w:p>
    <w:p w14:paraId="144889A0" w14:textId="77777777" w:rsidR="00F068CE" w:rsidRDefault="00F068CE" w:rsidP="00A4406B">
      <w:pPr>
        <w:pStyle w:val="Corpodetexto"/>
        <w:rPr>
          <w:rFonts w:ascii="Arial" w:hAnsi="Arial" w:cs="Arial"/>
        </w:rPr>
      </w:pPr>
    </w:p>
    <w:p w14:paraId="06116CAB" w14:textId="77777777" w:rsidR="00A4406B" w:rsidRDefault="00A4406B" w:rsidP="008E395B">
      <w:pPr>
        <w:pStyle w:val="Corpodetexto"/>
        <w:jc w:val="right"/>
        <w:rPr>
          <w:rFonts w:ascii="Arial" w:hAnsi="Arial" w:cs="Arial"/>
        </w:rPr>
      </w:pPr>
    </w:p>
    <w:p w14:paraId="45C353BF" w14:textId="27977B68" w:rsidR="008E395B" w:rsidRDefault="008E395B" w:rsidP="008E395B">
      <w:pPr>
        <w:pStyle w:val="Corpodetexto"/>
        <w:jc w:val="right"/>
        <w:rPr>
          <w:rFonts w:ascii="Arial" w:hAnsi="Arial" w:cs="Arial"/>
        </w:rPr>
      </w:pPr>
      <w:r w:rsidRPr="001D476C">
        <w:rPr>
          <w:rFonts w:ascii="Arial" w:hAnsi="Arial" w:cs="Arial"/>
        </w:rPr>
        <w:t>Tunas,</w:t>
      </w:r>
      <w:r w:rsidRPr="001D476C">
        <w:rPr>
          <w:rFonts w:ascii="Arial" w:hAnsi="Arial" w:cs="Arial"/>
          <w:spacing w:val="-5"/>
        </w:rPr>
        <w:t xml:space="preserve"> </w:t>
      </w:r>
      <w:r w:rsidR="00166CB0">
        <w:rPr>
          <w:rFonts w:ascii="Arial" w:hAnsi="Arial" w:cs="Arial"/>
        </w:rPr>
        <w:t>2</w:t>
      </w:r>
      <w:r w:rsidR="00EA16EB">
        <w:rPr>
          <w:rFonts w:ascii="Arial" w:hAnsi="Arial" w:cs="Arial"/>
        </w:rPr>
        <w:t>2</w:t>
      </w:r>
      <w:r w:rsidR="00CD0D76">
        <w:rPr>
          <w:rFonts w:ascii="Arial" w:hAnsi="Arial" w:cs="Arial"/>
        </w:rPr>
        <w:t xml:space="preserve"> de </w:t>
      </w:r>
      <w:r w:rsidR="00EA16EB">
        <w:rPr>
          <w:rFonts w:ascii="Arial" w:hAnsi="Arial" w:cs="Arial"/>
        </w:rPr>
        <w:t>setembro</w:t>
      </w:r>
      <w:r w:rsidRPr="001D476C">
        <w:rPr>
          <w:rFonts w:ascii="Arial" w:hAnsi="Arial" w:cs="Arial"/>
        </w:rPr>
        <w:t xml:space="preserve"> de 202</w:t>
      </w:r>
      <w:r w:rsidR="001D476C" w:rsidRPr="001D476C">
        <w:rPr>
          <w:rFonts w:ascii="Arial" w:hAnsi="Arial" w:cs="Arial"/>
        </w:rPr>
        <w:t>3</w:t>
      </w:r>
      <w:r w:rsidRPr="001D476C">
        <w:rPr>
          <w:rFonts w:ascii="Arial" w:hAnsi="Arial" w:cs="Arial"/>
        </w:rPr>
        <w:t>.</w:t>
      </w:r>
    </w:p>
    <w:p w14:paraId="50FE9183" w14:textId="77777777" w:rsidR="00C246D0" w:rsidRDefault="00C246D0" w:rsidP="008E395B">
      <w:pPr>
        <w:pStyle w:val="Corpodetexto"/>
        <w:jc w:val="right"/>
        <w:rPr>
          <w:rFonts w:ascii="Arial" w:hAnsi="Arial" w:cs="Arial"/>
        </w:rPr>
      </w:pPr>
    </w:p>
    <w:p w14:paraId="7E7AE841" w14:textId="77777777" w:rsidR="00C246D0" w:rsidRPr="001D476C" w:rsidRDefault="00C246D0" w:rsidP="008E395B">
      <w:pPr>
        <w:pStyle w:val="Corpodetexto"/>
        <w:jc w:val="right"/>
        <w:rPr>
          <w:rFonts w:ascii="Arial" w:hAnsi="Arial" w:cs="Arial"/>
        </w:rPr>
      </w:pPr>
    </w:p>
    <w:p w14:paraId="08547BDB" w14:textId="77777777" w:rsidR="00DA4731" w:rsidRDefault="00DA4731" w:rsidP="001D476C">
      <w:pPr>
        <w:pStyle w:val="Corpodetexto"/>
        <w:rPr>
          <w:rFonts w:ascii="Arial" w:hAnsi="Arial" w:cs="Arial"/>
        </w:rPr>
        <w:sectPr w:rsidR="00DA4731" w:rsidSect="00D75A8E">
          <w:headerReference w:type="even" r:id="rId8"/>
          <w:headerReference w:type="default" r:id="rId9"/>
          <w:footerReference w:type="even" r:id="rId10"/>
          <w:footerReference w:type="default" r:id="rId11"/>
          <w:headerReference w:type="first" r:id="rId12"/>
          <w:footerReference w:type="first" r:id="rId13"/>
          <w:pgSz w:w="11906" w:h="16838" w:code="9"/>
          <w:pgMar w:top="2127" w:right="1080" w:bottom="1440" w:left="1080" w:header="284" w:footer="0" w:gutter="0"/>
          <w:cols w:space="708"/>
          <w:docGrid w:linePitch="360"/>
        </w:sectPr>
      </w:pPr>
    </w:p>
    <w:p w14:paraId="3D75EDFC" w14:textId="538F022D" w:rsidR="001D476C" w:rsidRPr="001D476C" w:rsidRDefault="001D476C" w:rsidP="001D476C">
      <w:pPr>
        <w:pStyle w:val="Corpodetexto"/>
        <w:rPr>
          <w:rFonts w:ascii="Arial" w:hAnsi="Arial" w:cs="Arial"/>
        </w:rPr>
      </w:pPr>
      <w:r w:rsidRPr="001D476C">
        <w:rPr>
          <w:rFonts w:ascii="Arial" w:hAnsi="Arial" w:cs="Arial"/>
        </w:rPr>
        <w:t>Eleandro Kotosvw Fantoni</w:t>
      </w:r>
    </w:p>
    <w:p w14:paraId="123E7383" w14:textId="77777777" w:rsidR="00E07D8B" w:rsidRDefault="001D476C" w:rsidP="00E07D8B">
      <w:pPr>
        <w:pStyle w:val="Corpodetexto"/>
        <w:rPr>
          <w:rFonts w:ascii="Arial" w:hAnsi="Arial" w:cs="Arial"/>
        </w:rPr>
      </w:pPr>
      <w:r w:rsidRPr="001D476C">
        <w:rPr>
          <w:rFonts w:ascii="Arial" w:hAnsi="Arial" w:cs="Arial"/>
        </w:rPr>
        <w:t>Secretário da Agricultura</w:t>
      </w:r>
    </w:p>
    <w:p w14:paraId="7FA02FB8" w14:textId="77777777" w:rsidR="00E07D8B" w:rsidRDefault="00E07D8B" w:rsidP="00E07D8B">
      <w:pPr>
        <w:pStyle w:val="Corpodetexto"/>
        <w:rPr>
          <w:rFonts w:ascii="Arial" w:hAnsi="Arial" w:cs="Arial"/>
        </w:rPr>
      </w:pPr>
    </w:p>
    <w:p w14:paraId="2CF78920" w14:textId="77777777" w:rsidR="00C246D0" w:rsidRDefault="00C246D0" w:rsidP="00E07D8B">
      <w:pPr>
        <w:pStyle w:val="Corpodetexto"/>
        <w:rPr>
          <w:rFonts w:ascii="Arial" w:hAnsi="Arial" w:cs="Arial"/>
        </w:rPr>
      </w:pPr>
    </w:p>
    <w:p w14:paraId="11919CE9" w14:textId="00E22B35" w:rsidR="00537329" w:rsidRPr="001D476C" w:rsidRDefault="001D476C" w:rsidP="00E07D8B">
      <w:pPr>
        <w:pStyle w:val="Corpodetexto"/>
        <w:rPr>
          <w:rFonts w:ascii="Arial" w:hAnsi="Arial" w:cs="Arial"/>
        </w:rPr>
      </w:pPr>
      <w:r w:rsidRPr="001D476C">
        <w:rPr>
          <w:rFonts w:ascii="Arial" w:hAnsi="Arial" w:cs="Arial"/>
        </w:rPr>
        <w:t>Fábio Zuchetto Bridi</w:t>
      </w:r>
    </w:p>
    <w:p w14:paraId="7565F897" w14:textId="42C549E7" w:rsidR="00620185" w:rsidRPr="008F0438" w:rsidRDefault="001D476C" w:rsidP="00620185">
      <w:pPr>
        <w:jc w:val="both"/>
        <w:rPr>
          <w:rFonts w:ascii="Arial" w:eastAsia="Calibri" w:hAnsi="Arial" w:cs="Arial"/>
        </w:rPr>
      </w:pPr>
      <w:r w:rsidRPr="001D476C">
        <w:rPr>
          <w:rFonts w:ascii="Arial" w:hAnsi="Arial" w:cs="Arial"/>
        </w:rPr>
        <w:t>Diretor do Serviço de Inspeção Municipal</w:t>
      </w:r>
    </w:p>
    <w:sectPr w:rsidR="00620185" w:rsidRPr="008F0438" w:rsidSect="00F665FB">
      <w:type w:val="continuous"/>
      <w:pgSz w:w="11906" w:h="16838" w:code="9"/>
      <w:pgMar w:top="2127" w:right="1080" w:bottom="1418" w:left="108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AB8A" w14:textId="77777777" w:rsidR="00C753F8" w:rsidRDefault="00C753F8" w:rsidP="00330BE2">
      <w:r>
        <w:separator/>
      </w:r>
    </w:p>
  </w:endnote>
  <w:endnote w:type="continuationSeparator" w:id="0">
    <w:p w14:paraId="45D51E3A" w14:textId="77777777" w:rsidR="00C753F8" w:rsidRDefault="00C753F8"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342B" w14:textId="77777777" w:rsidR="00511886" w:rsidRDefault="0051188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E8F6" w14:textId="32CBC365" w:rsidR="00330BE2" w:rsidRPr="00560C08" w:rsidRDefault="00A952B2" w:rsidP="00330BE2">
    <w:pPr>
      <w:pBdr>
        <w:top w:val="thinThickSmallGap" w:sz="18" w:space="1" w:color="auto"/>
      </w:pBdr>
      <w:tabs>
        <w:tab w:val="center" w:pos="4419"/>
        <w:tab w:val="right" w:pos="8838"/>
      </w:tabs>
      <w:jc w:val="center"/>
      <w:rPr>
        <w:b/>
        <w:sz w:val="18"/>
      </w:rPr>
    </w:pPr>
    <w:r>
      <w:rPr>
        <w:b/>
        <w:noProof/>
        <w:sz w:val="18"/>
      </w:rPr>
      <mc:AlternateContent>
        <mc:Choice Requires="wps">
          <w:drawing>
            <wp:anchor distT="0" distB="0" distL="114300" distR="114300" simplePos="0" relativeHeight="251660288" behindDoc="0" locked="0" layoutInCell="1" allowOverlap="1" wp14:anchorId="4E13C645" wp14:editId="68D4D1C4">
              <wp:simplePos x="0" y="0"/>
              <wp:positionH relativeFrom="column">
                <wp:posOffset>-657225</wp:posOffset>
              </wp:positionH>
              <wp:positionV relativeFrom="paragraph">
                <wp:posOffset>-85725</wp:posOffset>
              </wp:positionV>
              <wp:extent cx="1476375" cy="885825"/>
              <wp:effectExtent l="0" t="0" r="0" b="9525"/>
              <wp:wrapNone/>
              <wp:docPr id="1725815693" name="Caixa de Texto 1"/>
              <wp:cNvGraphicFramePr/>
              <a:graphic xmlns:a="http://schemas.openxmlformats.org/drawingml/2006/main">
                <a:graphicData uri="http://schemas.microsoft.com/office/word/2010/wordprocessingShape">
                  <wps:wsp>
                    <wps:cNvSpPr txBox="1"/>
                    <wps:spPr>
                      <a:xfrm>
                        <a:off x="0" y="0"/>
                        <a:ext cx="1476375" cy="8858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9825CE" w14:textId="5AFD32D1" w:rsidR="00A952B2" w:rsidRDefault="00A952B2">
                          <w:r>
                            <w:rPr>
                              <w:noProof/>
                            </w:rPr>
                            <w:drawing>
                              <wp:inline distT="0" distB="0" distL="0" distR="0" wp14:anchorId="3E9365CD" wp14:editId="1D90735E">
                                <wp:extent cx="1333500" cy="759181"/>
                                <wp:effectExtent l="0" t="0" r="0" b="3175"/>
                                <wp:docPr id="1987876387" name="Imagem 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876387" name="Imagem 2" descr="Diagra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64756" cy="776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13C645" id="_x0000_t202" coordsize="21600,21600" o:spt="202" path="m,l,21600r21600,l21600,xe">
              <v:stroke joinstyle="miter"/>
              <v:path gradientshapeok="t" o:connecttype="rect"/>
            </v:shapetype>
            <v:shape id="Caixa de Texto 1" o:spid="_x0000_s1028" type="#_x0000_t202" style="position:absolute;left:0;text-align:left;margin-left:-51.75pt;margin-top:-6.75pt;width:116.25pt;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" filled="f" stroked="f">
              <v:textbox>
                <w:txbxContent>
                  <w:p w14:paraId="099825CE" w14:textId="5AFD32D1" w:rsidR="00A952B2" w:rsidRDefault="00A952B2">
                    <w:r>
                      <w:rPr>
                        <w:noProof/>
                      </w:rPr>
                      <w:drawing>
                        <wp:inline distT="0" distB="0" distL="0" distR="0" wp14:anchorId="3E9365CD" wp14:editId="1D90735E">
                          <wp:extent cx="1333500" cy="759181"/>
                          <wp:effectExtent l="0" t="0" r="0" b="3175"/>
                          <wp:docPr id="1987876387" name="Imagem 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876387" name="Imagem 2" descr="Diagra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64756" cy="776975"/>
                                  </a:xfrm>
                                  <a:prstGeom prst="rect">
                                    <a:avLst/>
                                  </a:prstGeom>
                                </pic:spPr>
                              </pic:pic>
                            </a:graphicData>
                          </a:graphic>
                        </wp:inline>
                      </w:drawing>
                    </w:r>
                  </w:p>
                </w:txbxContent>
              </v:textbox>
            </v:shape>
          </w:pict>
        </mc:Fallback>
      </mc:AlternateContent>
    </w:r>
    <w:r w:rsidR="00330BE2" w:rsidRPr="00560C08">
      <w:rPr>
        <w:b/>
        <w:sz w:val="18"/>
      </w:rPr>
      <w:t xml:space="preserve">Rua </w:t>
    </w:r>
    <w:r w:rsidR="00503BF7">
      <w:rPr>
        <w:b/>
        <w:sz w:val="18"/>
      </w:rPr>
      <w:t>Rodolfo F</w:t>
    </w:r>
    <w:r w:rsidR="00B37911">
      <w:rPr>
        <w:b/>
        <w:sz w:val="18"/>
      </w:rPr>
      <w:t>r</w:t>
    </w:r>
    <w:r w:rsidR="00503BF7">
      <w:rPr>
        <w:b/>
        <w:sz w:val="18"/>
      </w:rPr>
      <w:t>an</w:t>
    </w:r>
    <w:r w:rsidR="00330BE2" w:rsidRPr="00560C08">
      <w:rPr>
        <w:b/>
        <w:sz w:val="18"/>
      </w:rPr>
      <w:t>t</w:t>
    </w:r>
    <w:r w:rsidR="00B37911">
      <w:rPr>
        <w:b/>
        <w:sz w:val="18"/>
      </w:rPr>
      <w:t>z</w:t>
    </w:r>
    <w:r w:rsidR="00330BE2" w:rsidRPr="00560C08">
      <w:rPr>
        <w:b/>
        <w:sz w:val="18"/>
      </w:rPr>
      <w:t xml:space="preserve">, </w:t>
    </w:r>
    <w:r w:rsidR="00533473">
      <w:rPr>
        <w:b/>
        <w:sz w:val="18"/>
      </w:rPr>
      <w:t>23</w:t>
    </w:r>
    <w:r w:rsidR="00503BF7">
      <w:rPr>
        <w:b/>
        <w:sz w:val="18"/>
      </w:rPr>
      <w:t>3</w:t>
    </w:r>
    <w:r w:rsidR="00330BE2" w:rsidRPr="00560C08">
      <w:rPr>
        <w:b/>
        <w:sz w:val="18"/>
      </w:rPr>
      <w:t>,  Fone-Fax: (0xx51) 3767-108</w:t>
    </w:r>
    <w:r w:rsidR="00B37911">
      <w:rPr>
        <w:b/>
        <w:sz w:val="18"/>
      </w:rPr>
      <w:t>3</w:t>
    </w:r>
    <w:r w:rsidR="00330BE2" w:rsidRPr="00560C08">
      <w:rPr>
        <w:b/>
        <w:sz w:val="18"/>
      </w:rPr>
      <w:t xml:space="preserve"> – Cep: 99330-0000 – TUNAS-RS.</w:t>
    </w:r>
  </w:p>
  <w:p w14:paraId="655C0E6A" w14:textId="18198206" w:rsidR="00330BE2" w:rsidRDefault="00330BE2" w:rsidP="00330BE2">
    <w:pPr>
      <w:tabs>
        <w:tab w:val="center" w:pos="4419"/>
        <w:tab w:val="right" w:pos="8838"/>
      </w:tabs>
      <w:jc w:val="center"/>
      <w:rPr>
        <w:b/>
        <w:sz w:val="18"/>
      </w:rPr>
    </w:pPr>
    <w:r w:rsidRPr="00560C08">
      <w:rPr>
        <w:b/>
        <w:sz w:val="18"/>
      </w:rPr>
      <w:t xml:space="preserve">e-mail: </w:t>
    </w:r>
    <w:r w:rsidR="00503BF7">
      <w:rPr>
        <w:b/>
        <w:sz w:val="18"/>
      </w:rPr>
      <w:t>agriculturatunas@gmail.com</w:t>
    </w:r>
  </w:p>
  <w:p w14:paraId="35FC5A2D" w14:textId="756939F4" w:rsidR="001D476C" w:rsidRPr="00560C08" w:rsidRDefault="001D476C" w:rsidP="00330BE2">
    <w:pPr>
      <w:tabs>
        <w:tab w:val="center" w:pos="4419"/>
        <w:tab w:val="right" w:pos="8838"/>
      </w:tabs>
      <w:jc w:val="center"/>
      <w:rPr>
        <w:b/>
        <w:sz w:val="18"/>
      </w:rPr>
    </w:pPr>
    <w:r>
      <w:rPr>
        <w:b/>
        <w:sz w:val="18"/>
      </w:rPr>
      <w:t>“Maus tratos e abandono é crime” denuncie - 190</w:t>
    </w:r>
  </w:p>
  <w:p w14:paraId="17A1EBAD" w14:textId="77777777" w:rsidR="00330BE2" w:rsidRDefault="00330BE2" w:rsidP="00330BE2">
    <w:pPr>
      <w:pStyle w:val="Rodap"/>
    </w:pPr>
  </w:p>
  <w:p w14:paraId="39DB064B" w14:textId="77777777" w:rsidR="00330BE2" w:rsidRDefault="00330BE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6CEC" w14:textId="77777777" w:rsidR="00511886" w:rsidRDefault="0051188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9BDC" w14:textId="77777777" w:rsidR="00C753F8" w:rsidRDefault="00C753F8" w:rsidP="00330BE2">
      <w:r>
        <w:separator/>
      </w:r>
    </w:p>
  </w:footnote>
  <w:footnote w:type="continuationSeparator" w:id="0">
    <w:p w14:paraId="78CBB0A9" w14:textId="77777777" w:rsidR="00C753F8" w:rsidRDefault="00C753F8" w:rsidP="0033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1F3A" w14:textId="77777777" w:rsidR="00511886" w:rsidRDefault="0051188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938D" w14:textId="5F4E35A9" w:rsidR="00330BE2" w:rsidRPr="005637A6" w:rsidRDefault="00B84EFB" w:rsidP="005637A6">
    <w:pPr>
      <w:pStyle w:val="Cabealho"/>
      <w:rPr>
        <w:b/>
        <w:sz w:val="16"/>
        <w:szCs w:val="16"/>
      </w:rPr>
    </w:pPr>
    <w:r>
      <w:rPr>
        <w:b/>
        <w:noProof/>
        <w:sz w:val="16"/>
        <w:szCs w:val="16"/>
        <w:lang w:eastAsia="pt-BR"/>
      </w:rPr>
      <mc:AlternateContent>
        <mc:Choice Requires="wps">
          <w:drawing>
            <wp:anchor distT="0" distB="0" distL="114300" distR="114300" simplePos="0" relativeHeight="251658240" behindDoc="0" locked="0" layoutInCell="1" allowOverlap="1" wp14:anchorId="2B2B9725" wp14:editId="566D738D">
              <wp:simplePos x="0" y="0"/>
              <wp:positionH relativeFrom="page">
                <wp:align>right</wp:align>
              </wp:positionH>
              <wp:positionV relativeFrom="paragraph">
                <wp:posOffset>38735</wp:posOffset>
              </wp:positionV>
              <wp:extent cx="4924425" cy="9525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952500"/>
                      </a:xfrm>
                      <a:prstGeom prst="rect">
                        <a:avLst/>
                      </a:prstGeom>
                      <a:solidFill>
                        <a:srgbClr val="FFFFFF"/>
                      </a:solidFill>
                      <a:ln w="9525">
                        <a:solidFill>
                          <a:srgbClr val="000000"/>
                        </a:solidFill>
                        <a:miter lim="800000"/>
                        <a:headEnd/>
                        <a:tailEnd/>
                      </a:ln>
                    </wps:spPr>
                    <wps:txbx>
                      <w:txbxContent>
                        <w:p w14:paraId="6E50906A" w14:textId="77777777" w:rsidR="005637A6" w:rsidRPr="006C2AF7" w:rsidRDefault="005637A6" w:rsidP="005637A6">
                          <w:pPr>
                            <w:pStyle w:val="Cabealho"/>
                            <w:rPr>
                              <w:rFonts w:ascii="Arial" w:hAnsi="Arial" w:cs="Arial"/>
                              <w:b/>
                              <w:sz w:val="16"/>
                              <w:szCs w:val="16"/>
                            </w:rPr>
                          </w:pPr>
                          <w:r>
                            <w:rPr>
                              <w:b/>
                              <w:sz w:val="20"/>
                              <w:szCs w:val="20"/>
                            </w:rPr>
                            <w:t xml:space="preserve">                                             </w:t>
                          </w:r>
                          <w:r w:rsidRPr="006C2AF7">
                            <w:rPr>
                              <w:rFonts w:ascii="Arial" w:hAnsi="Arial" w:cs="Arial"/>
                              <w:b/>
                              <w:sz w:val="16"/>
                              <w:szCs w:val="16"/>
                            </w:rPr>
                            <w:t>ESTADO DO RIO GRANDE DO SUL</w:t>
                          </w:r>
                        </w:p>
                        <w:p w14:paraId="23C12274" w14:textId="77777777" w:rsidR="005637A6" w:rsidRPr="006C2AF7" w:rsidRDefault="005637A6" w:rsidP="005637A6">
                          <w:pPr>
                            <w:pStyle w:val="Cabealho"/>
                            <w:pBdr>
                              <w:bottom w:val="thinThickSmallGap" w:sz="18" w:space="1" w:color="auto"/>
                            </w:pBdr>
                            <w:jc w:val="center"/>
                            <w:rPr>
                              <w:rFonts w:ascii="Arial" w:hAnsi="Arial" w:cs="Arial"/>
                              <w:b/>
                              <w:sz w:val="20"/>
                              <w:szCs w:val="20"/>
                            </w:rPr>
                          </w:pPr>
                          <w:r w:rsidRPr="006C2AF7">
                            <w:rPr>
                              <w:rFonts w:ascii="Arial" w:hAnsi="Arial" w:cs="Arial"/>
                              <w:b/>
                              <w:sz w:val="20"/>
                              <w:szCs w:val="20"/>
                            </w:rPr>
                            <w:t>PREFEITURA MUNICIPAL DE TUNAS</w:t>
                          </w:r>
                        </w:p>
                        <w:p w14:paraId="43537E01" w14:textId="77777777" w:rsidR="005637A6" w:rsidRPr="006C2AF7" w:rsidRDefault="005637A6" w:rsidP="005637A6">
                          <w:pPr>
                            <w:pStyle w:val="Cabealho"/>
                            <w:pBdr>
                              <w:bottom w:val="thinThickSmallGap" w:sz="18" w:space="1" w:color="auto"/>
                            </w:pBdr>
                            <w:jc w:val="center"/>
                            <w:rPr>
                              <w:rFonts w:ascii="Arial" w:hAnsi="Arial" w:cs="Arial"/>
                              <w:b/>
                            </w:rPr>
                          </w:pPr>
                          <w:r w:rsidRPr="006C2AF7">
                            <w:rPr>
                              <w:rFonts w:ascii="Arial" w:hAnsi="Arial" w:cs="Arial"/>
                              <w:b/>
                            </w:rPr>
                            <w:t>SECRETARIA MUNICIPAL DA AGRICULTURA</w:t>
                          </w:r>
                        </w:p>
                        <w:p w14:paraId="7515B93D" w14:textId="77777777" w:rsidR="005637A6" w:rsidRPr="006C2AF7" w:rsidRDefault="005637A6" w:rsidP="005637A6">
                          <w:pPr>
                            <w:pStyle w:val="Cabealho"/>
                            <w:pBdr>
                              <w:bottom w:val="thinThickSmallGap" w:sz="18" w:space="1" w:color="auto"/>
                            </w:pBdr>
                            <w:jc w:val="center"/>
                            <w:rPr>
                              <w:rFonts w:ascii="Arial" w:hAnsi="Arial" w:cs="Arial"/>
                              <w:b/>
                            </w:rPr>
                          </w:pPr>
                          <w:r w:rsidRPr="006C2AF7">
                            <w:rPr>
                              <w:rFonts w:ascii="Arial" w:hAnsi="Arial" w:cs="Arial"/>
                              <w:b/>
                            </w:rPr>
                            <w:t>SERVIÇO DE INSPEÇÃO MUNICIPAL – S.I.M.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B9725" id="_x0000_t202" coordsize="21600,21600" o:spt="202" path="m,l,21600r21600,l21600,xe">
              <v:stroke joinstyle="miter"/>
              <v:path gradientshapeok="t" o:connecttype="rect"/>
            </v:shapetype>
            <v:shape id="Text Box 1" o:spid="_x0000_s1026" type="#_x0000_t202" style="position:absolute;margin-left:336.55pt;margin-top:3.05pt;width:387.75pt;height: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">
              <v:textbox>
                <w:txbxContent>
                  <w:p w14:paraId="6E50906A" w14:textId="77777777" w:rsidR="005637A6" w:rsidRPr="006C2AF7" w:rsidRDefault="005637A6" w:rsidP="005637A6">
                    <w:pPr>
                      <w:pStyle w:val="Cabealho"/>
                      <w:rPr>
                        <w:rFonts w:ascii="Arial" w:hAnsi="Arial" w:cs="Arial"/>
                        <w:b/>
                        <w:sz w:val="16"/>
                        <w:szCs w:val="16"/>
                      </w:rPr>
                    </w:pPr>
                    <w:r>
                      <w:rPr>
                        <w:b/>
                        <w:sz w:val="20"/>
                        <w:szCs w:val="20"/>
                      </w:rPr>
                      <w:t xml:space="preserve">                                             </w:t>
                    </w:r>
                    <w:r w:rsidRPr="006C2AF7">
                      <w:rPr>
                        <w:rFonts w:ascii="Arial" w:hAnsi="Arial" w:cs="Arial"/>
                        <w:b/>
                        <w:sz w:val="16"/>
                        <w:szCs w:val="16"/>
                      </w:rPr>
                      <w:t>ESTADO DO RIO GRANDE DO SUL</w:t>
                    </w:r>
                  </w:p>
                  <w:p w14:paraId="23C12274" w14:textId="77777777" w:rsidR="005637A6" w:rsidRPr="006C2AF7" w:rsidRDefault="005637A6" w:rsidP="005637A6">
                    <w:pPr>
                      <w:pStyle w:val="Cabealho"/>
                      <w:pBdr>
                        <w:bottom w:val="thinThickSmallGap" w:sz="18" w:space="1" w:color="auto"/>
                      </w:pBdr>
                      <w:jc w:val="center"/>
                      <w:rPr>
                        <w:rFonts w:ascii="Arial" w:hAnsi="Arial" w:cs="Arial"/>
                        <w:b/>
                        <w:sz w:val="20"/>
                        <w:szCs w:val="20"/>
                      </w:rPr>
                    </w:pPr>
                    <w:r w:rsidRPr="006C2AF7">
                      <w:rPr>
                        <w:rFonts w:ascii="Arial" w:hAnsi="Arial" w:cs="Arial"/>
                        <w:b/>
                        <w:sz w:val="20"/>
                        <w:szCs w:val="20"/>
                      </w:rPr>
                      <w:t>PREFEITURA MUNICIPAL DE TUNAS</w:t>
                    </w:r>
                  </w:p>
                  <w:p w14:paraId="43537E01" w14:textId="77777777" w:rsidR="005637A6" w:rsidRPr="006C2AF7" w:rsidRDefault="005637A6" w:rsidP="005637A6">
                    <w:pPr>
                      <w:pStyle w:val="Cabealho"/>
                      <w:pBdr>
                        <w:bottom w:val="thinThickSmallGap" w:sz="18" w:space="1" w:color="auto"/>
                      </w:pBdr>
                      <w:jc w:val="center"/>
                      <w:rPr>
                        <w:rFonts w:ascii="Arial" w:hAnsi="Arial" w:cs="Arial"/>
                        <w:b/>
                      </w:rPr>
                    </w:pPr>
                    <w:r w:rsidRPr="006C2AF7">
                      <w:rPr>
                        <w:rFonts w:ascii="Arial" w:hAnsi="Arial" w:cs="Arial"/>
                        <w:b/>
                      </w:rPr>
                      <w:t>SECRETARIA MUNICIPAL DA AGRICULTURA</w:t>
                    </w:r>
                  </w:p>
                  <w:p w14:paraId="7515B93D" w14:textId="77777777" w:rsidR="005637A6" w:rsidRPr="006C2AF7" w:rsidRDefault="005637A6" w:rsidP="005637A6">
                    <w:pPr>
                      <w:pStyle w:val="Cabealho"/>
                      <w:pBdr>
                        <w:bottom w:val="thinThickSmallGap" w:sz="18" w:space="1" w:color="auto"/>
                      </w:pBdr>
                      <w:jc w:val="center"/>
                      <w:rPr>
                        <w:rFonts w:ascii="Arial" w:hAnsi="Arial" w:cs="Arial"/>
                        <w:b/>
                      </w:rPr>
                    </w:pPr>
                    <w:r w:rsidRPr="006C2AF7">
                      <w:rPr>
                        <w:rFonts w:ascii="Arial" w:hAnsi="Arial" w:cs="Arial"/>
                        <w:b/>
                      </w:rPr>
                      <w:t>SERVIÇO DE INSPEÇÃO MUNICIPAL – S.I.M.</w:t>
                    </w:r>
                  </w:p>
                </w:txbxContent>
              </v:textbox>
              <w10:wrap anchorx="page"/>
            </v:shape>
          </w:pict>
        </mc:Fallback>
      </mc:AlternateContent>
    </w:r>
    <w:r w:rsidR="00612BD5">
      <w:rPr>
        <w:b/>
        <w:noProof/>
        <w:sz w:val="16"/>
        <w:szCs w:val="16"/>
        <w:lang w:eastAsia="pt-BR"/>
      </w:rPr>
      <mc:AlternateContent>
        <mc:Choice Requires="wps">
          <w:drawing>
            <wp:anchor distT="0" distB="0" distL="114300" distR="114300" simplePos="0" relativeHeight="251659264" behindDoc="0" locked="0" layoutInCell="1" allowOverlap="1" wp14:anchorId="170F3315" wp14:editId="0BB27DEC">
              <wp:simplePos x="0" y="0"/>
              <wp:positionH relativeFrom="page">
                <wp:align>left</wp:align>
              </wp:positionH>
              <wp:positionV relativeFrom="paragraph">
                <wp:posOffset>38735</wp:posOffset>
              </wp:positionV>
              <wp:extent cx="2628900" cy="952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52500"/>
                      </a:xfrm>
                      <a:prstGeom prst="rect">
                        <a:avLst/>
                      </a:prstGeom>
                      <a:solidFill>
                        <a:srgbClr val="FFFFFF"/>
                      </a:solidFill>
                      <a:ln w="9525">
                        <a:solidFill>
                          <a:srgbClr val="000000"/>
                        </a:solidFill>
                        <a:miter lim="800000"/>
                        <a:headEnd/>
                        <a:tailEnd/>
                      </a:ln>
                    </wps:spPr>
                    <wps:txbx>
                      <w:txbxContent>
                        <w:p w14:paraId="66E38E10" w14:textId="23A9D936" w:rsidR="005637A6" w:rsidRDefault="005637A6" w:rsidP="00C75E20">
                          <w:pPr>
                            <w:ind w:left="708" w:firstLine="708"/>
                          </w:pPr>
                          <w:r>
                            <w:rPr>
                              <w:noProof/>
                            </w:rPr>
                            <w:drawing>
                              <wp:inline distT="0" distB="0" distL="0" distR="0" wp14:anchorId="34BF6769" wp14:editId="2DEEEA35">
                                <wp:extent cx="877570" cy="768350"/>
                                <wp:effectExtent l="19050" t="0" r="0" b="0"/>
                                <wp:docPr id="853442789" name="Imagem 853442789"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srcRect/>
                                        <a:stretch>
                                          <a:fillRect/>
                                        </a:stretch>
                                      </pic:blipFill>
                                      <pic:spPr bwMode="auto">
                                        <a:xfrm>
                                          <a:off x="0" y="0"/>
                                          <a:ext cx="877570" cy="768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F3315" id="Text Box 2" o:spid="_x0000_s1027" type="#_x0000_t202" style="position:absolute;margin-left:0;margin-top:3.05pt;width:207pt;height: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">
              <v:textbox>
                <w:txbxContent>
                  <w:p w14:paraId="66E38E10" w14:textId="23A9D936" w:rsidR="005637A6" w:rsidRDefault="005637A6" w:rsidP="00C75E20">
                    <w:pPr>
                      <w:ind w:left="708" w:firstLine="708"/>
                    </w:pPr>
                    <w:r>
                      <w:rPr>
                        <w:noProof/>
                      </w:rPr>
                      <w:drawing>
                        <wp:inline distT="0" distB="0" distL="0" distR="0" wp14:anchorId="34BF6769" wp14:editId="2DEEEA35">
                          <wp:extent cx="877570" cy="768350"/>
                          <wp:effectExtent l="19050" t="0" r="0" b="0"/>
                          <wp:docPr id="853442789" name="Imagem 853442789"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srcRect/>
                                  <a:stretch>
                                    <a:fillRect/>
                                  </a:stretch>
                                </pic:blipFill>
                                <pic:spPr bwMode="auto">
                                  <a:xfrm>
                                    <a:off x="0" y="0"/>
                                    <a:ext cx="877570" cy="768350"/>
                                  </a:xfrm>
                                  <a:prstGeom prst="rect">
                                    <a:avLst/>
                                  </a:prstGeom>
                                  <a:noFill/>
                                  <a:ln w="9525">
                                    <a:noFill/>
                                    <a:miter lim="800000"/>
                                    <a:headEnd/>
                                    <a:tailEnd/>
                                  </a:ln>
                                </pic:spPr>
                              </pic:pic>
                            </a:graphicData>
                          </a:graphic>
                        </wp:inline>
                      </w:drawing>
                    </w:r>
                  </w:p>
                </w:txbxContent>
              </v:textbox>
              <w10:wrap anchorx="page"/>
            </v:shape>
          </w:pict>
        </mc:Fallback>
      </mc:AlternateContent>
    </w:r>
    <w:r w:rsidR="005637A6">
      <w:rPr>
        <w:b/>
        <w:sz w:val="16"/>
        <w:szCs w:val="16"/>
      </w:rPr>
      <w:tab/>
    </w:r>
  </w:p>
  <w:p w14:paraId="002863CA" w14:textId="77777777" w:rsidR="005637A6" w:rsidRPr="00560C08" w:rsidRDefault="005637A6" w:rsidP="005637A6">
    <w:pPr>
      <w:pStyle w:val="Cabealho"/>
      <w:tabs>
        <w:tab w:val="left" w:pos="2775"/>
      </w:tabs>
      <w:rPr>
        <w:b/>
      </w:rPr>
    </w:pPr>
    <w:r>
      <w:rPr>
        <w:b/>
        <w:sz w:val="20"/>
        <w:szCs w:val="20"/>
      </w:rPr>
      <w:tab/>
    </w:r>
    <w:r>
      <w:rPr>
        <w:b/>
        <w:sz w:val="20"/>
        <w:szCs w:val="20"/>
      </w:rPr>
      <w:tab/>
    </w:r>
  </w:p>
  <w:p w14:paraId="2888EE83" w14:textId="77777777" w:rsidR="00330BE2" w:rsidRDefault="00330BE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069B" w14:textId="77777777" w:rsidR="00511886" w:rsidRDefault="0051188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760F"/>
    <w:multiLevelType w:val="hybridMultilevel"/>
    <w:tmpl w:val="BDAE426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962587"/>
    <w:multiLevelType w:val="hybridMultilevel"/>
    <w:tmpl w:val="B2421EB4"/>
    <w:lvl w:ilvl="0" w:tplc="646AA958">
      <w:start w:val="1"/>
      <w:numFmt w:val="lowerLetter"/>
      <w:lvlText w:val="%1)"/>
      <w:lvlJc w:val="left"/>
      <w:pPr>
        <w:ind w:left="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1" w:tplc="33EE96D8">
      <w:start w:val="1"/>
      <w:numFmt w:val="lowerLetter"/>
      <w:lvlText w:val="%2"/>
      <w:lvlJc w:val="left"/>
      <w:pPr>
        <w:ind w:left="1786"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2" w:tplc="681C7A4C">
      <w:start w:val="1"/>
      <w:numFmt w:val="lowerRoman"/>
      <w:lvlText w:val="%3"/>
      <w:lvlJc w:val="left"/>
      <w:pPr>
        <w:ind w:left="2506"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3" w:tplc="1D92C18E">
      <w:start w:val="1"/>
      <w:numFmt w:val="decimal"/>
      <w:lvlText w:val="%4"/>
      <w:lvlJc w:val="left"/>
      <w:pPr>
        <w:ind w:left="3226"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4" w:tplc="E256A034">
      <w:start w:val="1"/>
      <w:numFmt w:val="lowerLetter"/>
      <w:lvlText w:val="%5"/>
      <w:lvlJc w:val="left"/>
      <w:pPr>
        <w:ind w:left="3946"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5" w:tplc="7BF84C66">
      <w:start w:val="1"/>
      <w:numFmt w:val="lowerRoman"/>
      <w:lvlText w:val="%6"/>
      <w:lvlJc w:val="left"/>
      <w:pPr>
        <w:ind w:left="4666"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6" w:tplc="564401B2">
      <w:start w:val="1"/>
      <w:numFmt w:val="decimal"/>
      <w:lvlText w:val="%7"/>
      <w:lvlJc w:val="left"/>
      <w:pPr>
        <w:ind w:left="5386"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7" w:tplc="4AB67D76">
      <w:start w:val="1"/>
      <w:numFmt w:val="lowerLetter"/>
      <w:lvlText w:val="%8"/>
      <w:lvlJc w:val="left"/>
      <w:pPr>
        <w:ind w:left="6106"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8" w:tplc="9DCAF628">
      <w:start w:val="1"/>
      <w:numFmt w:val="lowerRoman"/>
      <w:lvlText w:val="%9"/>
      <w:lvlJc w:val="left"/>
      <w:pPr>
        <w:ind w:left="6826"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abstractNum>
  <w:abstractNum w:abstractNumId="2" w15:restartNumberingAfterBreak="0">
    <w:nsid w:val="117B5AAC"/>
    <w:multiLevelType w:val="hybridMultilevel"/>
    <w:tmpl w:val="8206A5AA"/>
    <w:lvl w:ilvl="0" w:tplc="16F883FA">
      <w:start w:val="1"/>
      <w:numFmt w:val="upperRoman"/>
      <w:lvlText w:val="%1"/>
      <w:lvlJc w:val="left"/>
      <w:pPr>
        <w:ind w:left="1180" w:hanging="135"/>
      </w:pPr>
      <w:rPr>
        <w:rFonts w:ascii="Arial MT" w:eastAsia="Arial MT" w:hAnsi="Arial MT" w:cs="Arial MT" w:hint="default"/>
        <w:w w:val="100"/>
        <w:sz w:val="24"/>
        <w:szCs w:val="24"/>
        <w:lang w:val="pt-PT" w:eastAsia="en-US" w:bidi="ar-SA"/>
      </w:rPr>
    </w:lvl>
    <w:lvl w:ilvl="1" w:tplc="76FE5834">
      <w:numFmt w:val="bullet"/>
      <w:lvlText w:val="•"/>
      <w:lvlJc w:val="left"/>
      <w:pPr>
        <w:ind w:left="2100" w:hanging="135"/>
      </w:pPr>
      <w:rPr>
        <w:rFonts w:hint="default"/>
        <w:lang w:val="pt-PT" w:eastAsia="en-US" w:bidi="ar-SA"/>
      </w:rPr>
    </w:lvl>
    <w:lvl w:ilvl="2" w:tplc="3B64DA4A">
      <w:numFmt w:val="bullet"/>
      <w:lvlText w:val="•"/>
      <w:lvlJc w:val="left"/>
      <w:pPr>
        <w:ind w:left="3021" w:hanging="135"/>
      </w:pPr>
      <w:rPr>
        <w:rFonts w:hint="default"/>
        <w:lang w:val="pt-PT" w:eastAsia="en-US" w:bidi="ar-SA"/>
      </w:rPr>
    </w:lvl>
    <w:lvl w:ilvl="3" w:tplc="D354EA40">
      <w:numFmt w:val="bullet"/>
      <w:lvlText w:val="•"/>
      <w:lvlJc w:val="left"/>
      <w:pPr>
        <w:ind w:left="3942" w:hanging="135"/>
      </w:pPr>
      <w:rPr>
        <w:rFonts w:hint="default"/>
        <w:lang w:val="pt-PT" w:eastAsia="en-US" w:bidi="ar-SA"/>
      </w:rPr>
    </w:lvl>
    <w:lvl w:ilvl="4" w:tplc="5D329E7C">
      <w:numFmt w:val="bullet"/>
      <w:lvlText w:val="•"/>
      <w:lvlJc w:val="left"/>
      <w:pPr>
        <w:ind w:left="4863" w:hanging="135"/>
      </w:pPr>
      <w:rPr>
        <w:rFonts w:hint="default"/>
        <w:lang w:val="pt-PT" w:eastAsia="en-US" w:bidi="ar-SA"/>
      </w:rPr>
    </w:lvl>
    <w:lvl w:ilvl="5" w:tplc="A98E2D44">
      <w:numFmt w:val="bullet"/>
      <w:lvlText w:val="•"/>
      <w:lvlJc w:val="left"/>
      <w:pPr>
        <w:ind w:left="5784" w:hanging="135"/>
      </w:pPr>
      <w:rPr>
        <w:rFonts w:hint="default"/>
        <w:lang w:val="pt-PT" w:eastAsia="en-US" w:bidi="ar-SA"/>
      </w:rPr>
    </w:lvl>
    <w:lvl w:ilvl="6" w:tplc="E7B80960">
      <w:numFmt w:val="bullet"/>
      <w:lvlText w:val="•"/>
      <w:lvlJc w:val="left"/>
      <w:pPr>
        <w:ind w:left="6705" w:hanging="135"/>
      </w:pPr>
      <w:rPr>
        <w:rFonts w:hint="default"/>
        <w:lang w:val="pt-PT" w:eastAsia="en-US" w:bidi="ar-SA"/>
      </w:rPr>
    </w:lvl>
    <w:lvl w:ilvl="7" w:tplc="27509436">
      <w:numFmt w:val="bullet"/>
      <w:lvlText w:val="•"/>
      <w:lvlJc w:val="left"/>
      <w:pPr>
        <w:ind w:left="7626" w:hanging="135"/>
      </w:pPr>
      <w:rPr>
        <w:rFonts w:hint="default"/>
        <w:lang w:val="pt-PT" w:eastAsia="en-US" w:bidi="ar-SA"/>
      </w:rPr>
    </w:lvl>
    <w:lvl w:ilvl="8" w:tplc="832CC4FA">
      <w:numFmt w:val="bullet"/>
      <w:lvlText w:val="•"/>
      <w:lvlJc w:val="left"/>
      <w:pPr>
        <w:ind w:left="8547" w:hanging="135"/>
      </w:pPr>
      <w:rPr>
        <w:rFonts w:hint="default"/>
        <w:lang w:val="pt-PT" w:eastAsia="en-US" w:bidi="ar-SA"/>
      </w:rPr>
    </w:lvl>
  </w:abstractNum>
  <w:abstractNum w:abstractNumId="3" w15:restartNumberingAfterBreak="0">
    <w:nsid w:val="11EC4750"/>
    <w:multiLevelType w:val="hybridMultilevel"/>
    <w:tmpl w:val="F93062AE"/>
    <w:lvl w:ilvl="0" w:tplc="34144F94">
      <w:start w:val="1"/>
      <w:numFmt w:val="decimal"/>
      <w:lvlText w:val="%1"/>
      <w:lvlJc w:val="left"/>
      <w:pPr>
        <w:ind w:left="1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486154E">
      <w:start w:val="1"/>
      <w:numFmt w:val="lowerLetter"/>
      <w:lvlText w:val="%2"/>
      <w:lvlJc w:val="left"/>
      <w:pPr>
        <w:ind w:left="12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1F2DA3C">
      <w:start w:val="1"/>
      <w:numFmt w:val="lowerRoman"/>
      <w:lvlText w:val="%3"/>
      <w:lvlJc w:val="left"/>
      <w:pPr>
        <w:ind w:left="193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56879A2">
      <w:start w:val="1"/>
      <w:numFmt w:val="decimal"/>
      <w:lvlText w:val="%4"/>
      <w:lvlJc w:val="left"/>
      <w:pPr>
        <w:ind w:left="265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BE649CC">
      <w:start w:val="1"/>
      <w:numFmt w:val="lowerLetter"/>
      <w:lvlText w:val="%5"/>
      <w:lvlJc w:val="left"/>
      <w:pPr>
        <w:ind w:left="33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A74957C">
      <w:start w:val="1"/>
      <w:numFmt w:val="lowerRoman"/>
      <w:lvlText w:val="%6"/>
      <w:lvlJc w:val="left"/>
      <w:pPr>
        <w:ind w:left="409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7A015D6">
      <w:start w:val="1"/>
      <w:numFmt w:val="decimal"/>
      <w:lvlText w:val="%7"/>
      <w:lvlJc w:val="left"/>
      <w:pPr>
        <w:ind w:left="48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8C651C6">
      <w:start w:val="1"/>
      <w:numFmt w:val="lowerLetter"/>
      <w:lvlText w:val="%8"/>
      <w:lvlJc w:val="left"/>
      <w:pPr>
        <w:ind w:left="553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C10E662">
      <w:start w:val="1"/>
      <w:numFmt w:val="lowerRoman"/>
      <w:lvlText w:val="%9"/>
      <w:lvlJc w:val="left"/>
      <w:pPr>
        <w:ind w:left="625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26502"/>
    <w:multiLevelType w:val="hybridMultilevel"/>
    <w:tmpl w:val="83B4F31A"/>
    <w:lvl w:ilvl="0" w:tplc="E0A0F746">
      <w:start w:val="1"/>
      <w:numFmt w:val="upperRoman"/>
      <w:lvlText w:val="%1"/>
      <w:lvlJc w:val="left"/>
      <w:pPr>
        <w:ind w:left="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93864FC">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C8E9528">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D5CD9CE">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D60C464">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A50BE02">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FC851C0">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3F2BFB6">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6FCEED8">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1444398F"/>
    <w:multiLevelType w:val="hybridMultilevel"/>
    <w:tmpl w:val="BDAE426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BD7EBF"/>
    <w:multiLevelType w:val="hybridMultilevel"/>
    <w:tmpl w:val="84FC4756"/>
    <w:lvl w:ilvl="0" w:tplc="2632CB8A">
      <w:start w:val="23"/>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8C510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CC35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BA7B0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B4266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E08A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7C07E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704A8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8E357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0E2072"/>
    <w:multiLevelType w:val="hybridMultilevel"/>
    <w:tmpl w:val="E8F0C238"/>
    <w:lvl w:ilvl="0" w:tplc="9B56C49C">
      <w:start w:val="1"/>
      <w:numFmt w:val="upperRoman"/>
      <w:lvlText w:val="%1"/>
      <w:lvlJc w:val="left"/>
      <w:pPr>
        <w:ind w:left="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E0239FE">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ABCB772">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28C2FAA">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DDEEA94">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08C536A">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DEAAEC6">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AC40F54">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5FA96B6">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26AA0D0F"/>
    <w:multiLevelType w:val="hybridMultilevel"/>
    <w:tmpl w:val="54B891E2"/>
    <w:lvl w:ilvl="0" w:tplc="5B5C3C38">
      <w:start w:val="6"/>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C0D3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3E15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340F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44E6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DC59D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BA3B7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23C8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6C70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DD05A2"/>
    <w:multiLevelType w:val="hybridMultilevel"/>
    <w:tmpl w:val="95CC1B02"/>
    <w:lvl w:ilvl="0" w:tplc="91608E06">
      <w:start w:val="5"/>
      <w:numFmt w:val="upperRoman"/>
      <w:lvlText w:val="%1"/>
      <w:lvlJc w:val="left"/>
      <w:pPr>
        <w:ind w:left="3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1EE09E4">
      <w:start w:val="1"/>
      <w:numFmt w:val="upperLetter"/>
      <w:lvlText w:val="%2"/>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F3A0BBC">
      <w:start w:val="1"/>
      <w:numFmt w:val="lowerRoman"/>
      <w:lvlText w:val="%3"/>
      <w:lvlJc w:val="left"/>
      <w:pPr>
        <w:ind w:left="178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A2AB23E">
      <w:start w:val="1"/>
      <w:numFmt w:val="decimal"/>
      <w:lvlText w:val="%4"/>
      <w:lvlJc w:val="left"/>
      <w:pPr>
        <w:ind w:left="250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042D58A">
      <w:start w:val="1"/>
      <w:numFmt w:val="lowerLetter"/>
      <w:lvlText w:val="%5"/>
      <w:lvlJc w:val="left"/>
      <w:pPr>
        <w:ind w:left="322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FE8DCFE">
      <w:start w:val="1"/>
      <w:numFmt w:val="lowerRoman"/>
      <w:lvlText w:val="%6"/>
      <w:lvlJc w:val="left"/>
      <w:pPr>
        <w:ind w:left="394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BC066D0">
      <w:start w:val="1"/>
      <w:numFmt w:val="decimal"/>
      <w:lvlText w:val="%7"/>
      <w:lvlJc w:val="left"/>
      <w:pPr>
        <w:ind w:left="466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70D574">
      <w:start w:val="1"/>
      <w:numFmt w:val="lowerLetter"/>
      <w:lvlText w:val="%8"/>
      <w:lvlJc w:val="left"/>
      <w:pPr>
        <w:ind w:left="538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DC63E70">
      <w:start w:val="1"/>
      <w:numFmt w:val="lowerRoman"/>
      <w:lvlText w:val="%9"/>
      <w:lvlJc w:val="left"/>
      <w:pPr>
        <w:ind w:left="610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2E7C0D80"/>
    <w:multiLevelType w:val="hybridMultilevel"/>
    <w:tmpl w:val="34A2BB62"/>
    <w:lvl w:ilvl="0" w:tplc="2144B01C">
      <w:start w:val="1"/>
      <w:numFmt w:val="upperRoman"/>
      <w:lvlText w:val="%1"/>
      <w:lvlJc w:val="left"/>
      <w:pPr>
        <w:ind w:left="2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97C43A4">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01E442C">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2C2F730">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6B0B568">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582A86A">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E58C678">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EC60844">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23ABB26">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30F266AC"/>
    <w:multiLevelType w:val="hybridMultilevel"/>
    <w:tmpl w:val="381C00A8"/>
    <w:lvl w:ilvl="0" w:tplc="7130C0CE">
      <w:start w:val="4"/>
      <w:numFmt w:val="upperRoman"/>
      <w:lvlText w:val="%1"/>
      <w:lvlJc w:val="left"/>
      <w:pPr>
        <w:ind w:left="1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1" w:tplc="4E4414E8">
      <w:start w:val="1"/>
      <w:numFmt w:val="lowerLetter"/>
      <w:lvlText w:val="%2"/>
      <w:lvlJc w:val="left"/>
      <w:pPr>
        <w:ind w:left="108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2" w:tplc="5EE283A8">
      <w:start w:val="1"/>
      <w:numFmt w:val="lowerRoman"/>
      <w:lvlText w:val="%3"/>
      <w:lvlJc w:val="left"/>
      <w:pPr>
        <w:ind w:left="180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3" w:tplc="4C3629A8">
      <w:start w:val="1"/>
      <w:numFmt w:val="decimal"/>
      <w:lvlText w:val="%4"/>
      <w:lvlJc w:val="left"/>
      <w:pPr>
        <w:ind w:left="252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4" w:tplc="8AB2606C">
      <w:start w:val="1"/>
      <w:numFmt w:val="lowerLetter"/>
      <w:lvlText w:val="%5"/>
      <w:lvlJc w:val="left"/>
      <w:pPr>
        <w:ind w:left="324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5" w:tplc="844E360E">
      <w:start w:val="1"/>
      <w:numFmt w:val="lowerRoman"/>
      <w:lvlText w:val="%6"/>
      <w:lvlJc w:val="left"/>
      <w:pPr>
        <w:ind w:left="396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6" w:tplc="15D05546">
      <w:start w:val="1"/>
      <w:numFmt w:val="decimal"/>
      <w:lvlText w:val="%7"/>
      <w:lvlJc w:val="left"/>
      <w:pPr>
        <w:ind w:left="468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7" w:tplc="D41CD660">
      <w:start w:val="1"/>
      <w:numFmt w:val="lowerLetter"/>
      <w:lvlText w:val="%8"/>
      <w:lvlJc w:val="left"/>
      <w:pPr>
        <w:ind w:left="540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8" w:tplc="A9862D7A">
      <w:start w:val="1"/>
      <w:numFmt w:val="lowerRoman"/>
      <w:lvlText w:val="%9"/>
      <w:lvlJc w:val="left"/>
      <w:pPr>
        <w:ind w:left="612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abstractNum>
  <w:abstractNum w:abstractNumId="12" w15:restartNumberingAfterBreak="0">
    <w:nsid w:val="31030EE8"/>
    <w:multiLevelType w:val="hybridMultilevel"/>
    <w:tmpl w:val="0BA04A92"/>
    <w:lvl w:ilvl="0" w:tplc="214CD7FA">
      <w:start w:val="1"/>
      <w:numFmt w:val="decimal"/>
      <w:lvlText w:val="%1"/>
      <w:lvlJc w:val="left"/>
      <w:pPr>
        <w:ind w:left="1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060CBC0">
      <w:start w:val="1"/>
      <w:numFmt w:val="lowerLetter"/>
      <w:lvlText w:val="%2"/>
      <w:lvlJc w:val="left"/>
      <w:pPr>
        <w:ind w:left="12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556A366">
      <w:start w:val="1"/>
      <w:numFmt w:val="lowerRoman"/>
      <w:lvlText w:val="%3"/>
      <w:lvlJc w:val="left"/>
      <w:pPr>
        <w:ind w:left="193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E408342">
      <w:start w:val="1"/>
      <w:numFmt w:val="decimal"/>
      <w:lvlText w:val="%4"/>
      <w:lvlJc w:val="left"/>
      <w:pPr>
        <w:ind w:left="265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30CFDEA">
      <w:start w:val="1"/>
      <w:numFmt w:val="lowerLetter"/>
      <w:lvlText w:val="%5"/>
      <w:lvlJc w:val="left"/>
      <w:pPr>
        <w:ind w:left="33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69ADE4A">
      <w:start w:val="1"/>
      <w:numFmt w:val="lowerRoman"/>
      <w:lvlText w:val="%6"/>
      <w:lvlJc w:val="left"/>
      <w:pPr>
        <w:ind w:left="409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E928904">
      <w:start w:val="1"/>
      <w:numFmt w:val="decimal"/>
      <w:lvlText w:val="%7"/>
      <w:lvlJc w:val="left"/>
      <w:pPr>
        <w:ind w:left="48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8FCEC92">
      <w:start w:val="1"/>
      <w:numFmt w:val="lowerLetter"/>
      <w:lvlText w:val="%8"/>
      <w:lvlJc w:val="left"/>
      <w:pPr>
        <w:ind w:left="553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EA0275C">
      <w:start w:val="1"/>
      <w:numFmt w:val="lowerRoman"/>
      <w:lvlText w:val="%9"/>
      <w:lvlJc w:val="left"/>
      <w:pPr>
        <w:ind w:left="625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320817BD"/>
    <w:multiLevelType w:val="hybridMultilevel"/>
    <w:tmpl w:val="C5BE9F16"/>
    <w:lvl w:ilvl="0" w:tplc="C0AC3814">
      <w:start w:val="1"/>
      <w:numFmt w:val="lowerLetter"/>
      <w:lvlText w:val="%1)"/>
      <w:lvlJc w:val="left"/>
      <w:pPr>
        <w:ind w:left="431"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1" w:tplc="D3A03528">
      <w:start w:val="1"/>
      <w:numFmt w:val="lowerLetter"/>
      <w:lvlText w:val="%2"/>
      <w:lvlJc w:val="left"/>
      <w:pPr>
        <w:ind w:left="1182"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2" w:tplc="88BAE0C0">
      <w:start w:val="1"/>
      <w:numFmt w:val="lowerRoman"/>
      <w:lvlText w:val="%3"/>
      <w:lvlJc w:val="left"/>
      <w:pPr>
        <w:ind w:left="1902"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3" w:tplc="C94631A4">
      <w:start w:val="1"/>
      <w:numFmt w:val="decimal"/>
      <w:lvlText w:val="%4"/>
      <w:lvlJc w:val="left"/>
      <w:pPr>
        <w:ind w:left="2622"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4" w:tplc="CE308914">
      <w:start w:val="1"/>
      <w:numFmt w:val="lowerLetter"/>
      <w:lvlText w:val="%5"/>
      <w:lvlJc w:val="left"/>
      <w:pPr>
        <w:ind w:left="3342"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5" w:tplc="614E4202">
      <w:start w:val="1"/>
      <w:numFmt w:val="lowerRoman"/>
      <w:lvlText w:val="%6"/>
      <w:lvlJc w:val="left"/>
      <w:pPr>
        <w:ind w:left="4062"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6" w:tplc="A9C45CAC">
      <w:start w:val="1"/>
      <w:numFmt w:val="decimal"/>
      <w:lvlText w:val="%7"/>
      <w:lvlJc w:val="left"/>
      <w:pPr>
        <w:ind w:left="4782"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7" w:tplc="969C53B6">
      <w:start w:val="1"/>
      <w:numFmt w:val="lowerLetter"/>
      <w:lvlText w:val="%8"/>
      <w:lvlJc w:val="left"/>
      <w:pPr>
        <w:ind w:left="5502"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8" w:tplc="01DA80B6">
      <w:start w:val="1"/>
      <w:numFmt w:val="lowerRoman"/>
      <w:lvlText w:val="%9"/>
      <w:lvlJc w:val="left"/>
      <w:pPr>
        <w:ind w:left="6222"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abstractNum>
  <w:abstractNum w:abstractNumId="14" w15:restartNumberingAfterBreak="0">
    <w:nsid w:val="344A2B08"/>
    <w:multiLevelType w:val="hybridMultilevel"/>
    <w:tmpl w:val="2E144132"/>
    <w:lvl w:ilvl="0" w:tplc="83DC0D26">
      <w:start w:val="1"/>
      <w:numFmt w:val="upperRoman"/>
      <w:lvlText w:val="%1"/>
      <w:lvlJc w:val="left"/>
      <w:pPr>
        <w:ind w:left="1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1" w:tplc="B96C1AA6">
      <w:start w:val="1"/>
      <w:numFmt w:val="lowerLetter"/>
      <w:lvlText w:val="%2"/>
      <w:lvlJc w:val="left"/>
      <w:pPr>
        <w:ind w:left="108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2" w:tplc="96107E4C">
      <w:start w:val="1"/>
      <w:numFmt w:val="lowerRoman"/>
      <w:lvlText w:val="%3"/>
      <w:lvlJc w:val="left"/>
      <w:pPr>
        <w:ind w:left="180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3" w:tplc="94A26FA2">
      <w:start w:val="1"/>
      <w:numFmt w:val="decimal"/>
      <w:lvlText w:val="%4"/>
      <w:lvlJc w:val="left"/>
      <w:pPr>
        <w:ind w:left="252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4" w:tplc="0CFA3C2C">
      <w:start w:val="1"/>
      <w:numFmt w:val="lowerLetter"/>
      <w:lvlText w:val="%5"/>
      <w:lvlJc w:val="left"/>
      <w:pPr>
        <w:ind w:left="324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5" w:tplc="C700D36C">
      <w:start w:val="1"/>
      <w:numFmt w:val="lowerRoman"/>
      <w:lvlText w:val="%6"/>
      <w:lvlJc w:val="left"/>
      <w:pPr>
        <w:ind w:left="396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6" w:tplc="8A10F54A">
      <w:start w:val="1"/>
      <w:numFmt w:val="decimal"/>
      <w:lvlText w:val="%7"/>
      <w:lvlJc w:val="left"/>
      <w:pPr>
        <w:ind w:left="468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7" w:tplc="B1AC977C">
      <w:start w:val="1"/>
      <w:numFmt w:val="lowerLetter"/>
      <w:lvlText w:val="%8"/>
      <w:lvlJc w:val="left"/>
      <w:pPr>
        <w:ind w:left="540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lvl w:ilvl="8" w:tplc="08CA896C">
      <w:start w:val="1"/>
      <w:numFmt w:val="lowerRoman"/>
      <w:lvlText w:val="%9"/>
      <w:lvlJc w:val="left"/>
      <w:pPr>
        <w:ind w:left="6120" w:firstLine="0"/>
      </w:pPr>
      <w:rPr>
        <w:rFonts w:ascii="Arial" w:eastAsia="Arial" w:hAnsi="Arial" w:cs="Arial"/>
        <w:b w:val="0"/>
        <w:i w:val="0"/>
        <w:strike w:val="0"/>
        <w:dstrike w:val="0"/>
        <w:color w:val="212121"/>
        <w:sz w:val="24"/>
        <w:szCs w:val="24"/>
        <w:u w:val="none" w:color="000000"/>
        <w:effect w:val="none"/>
        <w:bdr w:val="none" w:sz="0" w:space="0" w:color="auto" w:frame="1"/>
        <w:vertAlign w:val="baseline"/>
      </w:rPr>
    </w:lvl>
  </w:abstractNum>
  <w:abstractNum w:abstractNumId="15" w15:restartNumberingAfterBreak="0">
    <w:nsid w:val="3FF14603"/>
    <w:multiLevelType w:val="hybridMultilevel"/>
    <w:tmpl w:val="606C931E"/>
    <w:lvl w:ilvl="0" w:tplc="833876FC">
      <w:start w:val="1"/>
      <w:numFmt w:val="upperRoman"/>
      <w:lvlText w:val="%1-"/>
      <w:lvlJc w:val="left"/>
      <w:pPr>
        <w:ind w:left="340" w:hanging="332"/>
      </w:pPr>
      <w:rPr>
        <w:rFonts w:ascii="Arial MT" w:eastAsia="Arial MT" w:hAnsi="Arial MT" w:cs="Arial MT" w:hint="default"/>
        <w:w w:val="99"/>
        <w:sz w:val="24"/>
        <w:szCs w:val="24"/>
        <w:lang w:val="pt-PT" w:eastAsia="en-US" w:bidi="ar-SA"/>
      </w:rPr>
    </w:lvl>
    <w:lvl w:ilvl="1" w:tplc="20688058">
      <w:numFmt w:val="bullet"/>
      <w:lvlText w:val="•"/>
      <w:lvlJc w:val="left"/>
      <w:pPr>
        <w:ind w:left="1344" w:hanging="332"/>
      </w:pPr>
      <w:rPr>
        <w:rFonts w:hint="default"/>
        <w:lang w:val="pt-PT" w:eastAsia="en-US" w:bidi="ar-SA"/>
      </w:rPr>
    </w:lvl>
    <w:lvl w:ilvl="2" w:tplc="55EE01FC">
      <w:numFmt w:val="bullet"/>
      <w:lvlText w:val="•"/>
      <w:lvlJc w:val="left"/>
      <w:pPr>
        <w:ind w:left="2349" w:hanging="332"/>
      </w:pPr>
      <w:rPr>
        <w:rFonts w:hint="default"/>
        <w:lang w:val="pt-PT" w:eastAsia="en-US" w:bidi="ar-SA"/>
      </w:rPr>
    </w:lvl>
    <w:lvl w:ilvl="3" w:tplc="85A6AA62">
      <w:numFmt w:val="bullet"/>
      <w:lvlText w:val="•"/>
      <w:lvlJc w:val="left"/>
      <w:pPr>
        <w:ind w:left="3354" w:hanging="332"/>
      </w:pPr>
      <w:rPr>
        <w:rFonts w:hint="default"/>
        <w:lang w:val="pt-PT" w:eastAsia="en-US" w:bidi="ar-SA"/>
      </w:rPr>
    </w:lvl>
    <w:lvl w:ilvl="4" w:tplc="1C2E7CDC">
      <w:numFmt w:val="bullet"/>
      <w:lvlText w:val="•"/>
      <w:lvlJc w:val="left"/>
      <w:pPr>
        <w:ind w:left="4359" w:hanging="332"/>
      </w:pPr>
      <w:rPr>
        <w:rFonts w:hint="default"/>
        <w:lang w:val="pt-PT" w:eastAsia="en-US" w:bidi="ar-SA"/>
      </w:rPr>
    </w:lvl>
    <w:lvl w:ilvl="5" w:tplc="92D8E5D8">
      <w:numFmt w:val="bullet"/>
      <w:lvlText w:val="•"/>
      <w:lvlJc w:val="left"/>
      <w:pPr>
        <w:ind w:left="5364" w:hanging="332"/>
      </w:pPr>
      <w:rPr>
        <w:rFonts w:hint="default"/>
        <w:lang w:val="pt-PT" w:eastAsia="en-US" w:bidi="ar-SA"/>
      </w:rPr>
    </w:lvl>
    <w:lvl w:ilvl="6" w:tplc="3BFE10F0">
      <w:numFmt w:val="bullet"/>
      <w:lvlText w:val="•"/>
      <w:lvlJc w:val="left"/>
      <w:pPr>
        <w:ind w:left="6369" w:hanging="332"/>
      </w:pPr>
      <w:rPr>
        <w:rFonts w:hint="default"/>
        <w:lang w:val="pt-PT" w:eastAsia="en-US" w:bidi="ar-SA"/>
      </w:rPr>
    </w:lvl>
    <w:lvl w:ilvl="7" w:tplc="4D320580">
      <w:numFmt w:val="bullet"/>
      <w:lvlText w:val="•"/>
      <w:lvlJc w:val="left"/>
      <w:pPr>
        <w:ind w:left="7374" w:hanging="332"/>
      </w:pPr>
      <w:rPr>
        <w:rFonts w:hint="default"/>
        <w:lang w:val="pt-PT" w:eastAsia="en-US" w:bidi="ar-SA"/>
      </w:rPr>
    </w:lvl>
    <w:lvl w:ilvl="8" w:tplc="70E441E0">
      <w:numFmt w:val="bullet"/>
      <w:lvlText w:val="•"/>
      <w:lvlJc w:val="left"/>
      <w:pPr>
        <w:ind w:left="8379" w:hanging="332"/>
      </w:pPr>
      <w:rPr>
        <w:rFonts w:hint="default"/>
        <w:lang w:val="pt-PT" w:eastAsia="en-US" w:bidi="ar-SA"/>
      </w:rPr>
    </w:lvl>
  </w:abstractNum>
  <w:abstractNum w:abstractNumId="16" w15:restartNumberingAfterBreak="0">
    <w:nsid w:val="58A15519"/>
    <w:multiLevelType w:val="hybridMultilevel"/>
    <w:tmpl w:val="B302C11C"/>
    <w:lvl w:ilvl="0" w:tplc="C8D4FF30">
      <w:start w:val="13"/>
      <w:numFmt w:val="upperRoman"/>
      <w:lvlText w:val="%1"/>
      <w:lvlJc w:val="left"/>
      <w:pPr>
        <w:ind w:left="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FA643FE">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D003848">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D80BF94">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EE0E818">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02C9064">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7E489DC">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A02D122">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72CA8BC">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61E5567A"/>
    <w:multiLevelType w:val="hybridMultilevel"/>
    <w:tmpl w:val="6BC01FD6"/>
    <w:lvl w:ilvl="0" w:tplc="FFFFFFFF">
      <w:start w:val="1"/>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D012B9"/>
    <w:multiLevelType w:val="hybridMultilevel"/>
    <w:tmpl w:val="086EE7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2FA58B1"/>
    <w:multiLevelType w:val="hybridMultilevel"/>
    <w:tmpl w:val="7C3A3758"/>
    <w:lvl w:ilvl="0" w:tplc="7CDEBCA0">
      <w:start w:val="1"/>
      <w:numFmt w:val="upperRoman"/>
      <w:lvlText w:val="%1"/>
      <w:lvlJc w:val="left"/>
      <w:pPr>
        <w:ind w:left="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D72BA2C">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B0CAE32">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590F7C4">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2E44FC6">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6725012">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028E88C">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220A44E">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418FC3A">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63C669CE"/>
    <w:multiLevelType w:val="hybridMultilevel"/>
    <w:tmpl w:val="9F368236"/>
    <w:lvl w:ilvl="0" w:tplc="D9E48122">
      <w:start w:val="10"/>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70A92A">
      <w:start w:val="1"/>
      <w:numFmt w:val="upp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564C5C">
      <w:start w:val="1"/>
      <w:numFmt w:val="lowerRoman"/>
      <w:lvlText w:val="%3"/>
      <w:lvlJc w:val="left"/>
      <w:pPr>
        <w:ind w:left="1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9CA5C8">
      <w:start w:val="1"/>
      <w:numFmt w:val="decimal"/>
      <w:lvlText w:val="%4"/>
      <w:lvlJc w:val="left"/>
      <w:pPr>
        <w:ind w:left="2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7EED5E">
      <w:start w:val="1"/>
      <w:numFmt w:val="lowerLetter"/>
      <w:lvlText w:val="%5"/>
      <w:lvlJc w:val="left"/>
      <w:pPr>
        <w:ind w:left="3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28312E">
      <w:start w:val="1"/>
      <w:numFmt w:val="lowerRoman"/>
      <w:lvlText w:val="%6"/>
      <w:lvlJc w:val="left"/>
      <w:pPr>
        <w:ind w:left="3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F8EDA0">
      <w:start w:val="1"/>
      <w:numFmt w:val="decimal"/>
      <w:lvlText w:val="%7"/>
      <w:lvlJc w:val="left"/>
      <w:pPr>
        <w:ind w:left="4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CE2254">
      <w:start w:val="1"/>
      <w:numFmt w:val="lowerLetter"/>
      <w:lvlText w:val="%8"/>
      <w:lvlJc w:val="left"/>
      <w:pPr>
        <w:ind w:left="5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54BD72">
      <w:start w:val="1"/>
      <w:numFmt w:val="lowerRoman"/>
      <w:lvlText w:val="%9"/>
      <w:lvlJc w:val="left"/>
      <w:pPr>
        <w:ind w:left="6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EA46C2"/>
    <w:multiLevelType w:val="hybridMultilevel"/>
    <w:tmpl w:val="A372F016"/>
    <w:lvl w:ilvl="0" w:tplc="FA1E0FCE">
      <w:start w:val="1"/>
      <w:numFmt w:val="upperRoman"/>
      <w:lvlText w:val="%1"/>
      <w:lvlJc w:val="left"/>
      <w:pPr>
        <w:ind w:left="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4CC8844">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214D80A">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E8E6958">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220A7EA">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0FAE20C">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73694AE">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7E89182">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2E6170C">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667721A5"/>
    <w:multiLevelType w:val="hybridMultilevel"/>
    <w:tmpl w:val="04D4B222"/>
    <w:lvl w:ilvl="0" w:tplc="785CD2CC">
      <w:start w:val="1"/>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70F0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CE01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F290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B449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9A97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86C8F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08D12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EAFB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8F67CEE"/>
    <w:multiLevelType w:val="hybridMultilevel"/>
    <w:tmpl w:val="21A0534E"/>
    <w:lvl w:ilvl="0" w:tplc="6D84CCC6">
      <w:start w:val="1"/>
      <w:numFmt w:val="lowerLetter"/>
      <w:lvlText w:val="%1)"/>
      <w:lvlJc w:val="left"/>
      <w:pPr>
        <w:ind w:left="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042F80E">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AF0505A">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3F486F0">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886B908">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774A5C4">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FF87B0E">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3E44B56">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5F2D89A">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6A5747BC"/>
    <w:multiLevelType w:val="hybridMultilevel"/>
    <w:tmpl w:val="90A23CAE"/>
    <w:lvl w:ilvl="0" w:tplc="31F25AF0">
      <w:start w:val="1"/>
      <w:numFmt w:val="lowerLetter"/>
      <w:lvlText w:val="%1)"/>
      <w:lvlJc w:val="left"/>
      <w:pPr>
        <w:ind w:left="1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A1E4D76">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47E3C6E">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AEF6C53E">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0C45BCC">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5545622">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5B4EA7C">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9085CFC">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66AF6BE">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6CBE112C"/>
    <w:multiLevelType w:val="hybridMultilevel"/>
    <w:tmpl w:val="D0D04042"/>
    <w:lvl w:ilvl="0" w:tplc="A99E9046">
      <w:start w:val="1"/>
      <w:numFmt w:val="bullet"/>
      <w:lvlText w:val="-"/>
      <w:lvlJc w:val="left"/>
      <w:pPr>
        <w:ind w:left="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6E286D64">
      <w:start w:val="1"/>
      <w:numFmt w:val="bullet"/>
      <w:lvlText w:val="o"/>
      <w:lvlJc w:val="left"/>
      <w:pPr>
        <w:ind w:left="178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298EAEAA">
      <w:start w:val="1"/>
      <w:numFmt w:val="bullet"/>
      <w:lvlText w:val="▪"/>
      <w:lvlJc w:val="left"/>
      <w:pPr>
        <w:ind w:left="250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4E5A48AE">
      <w:start w:val="1"/>
      <w:numFmt w:val="bullet"/>
      <w:lvlText w:val="•"/>
      <w:lvlJc w:val="left"/>
      <w:pPr>
        <w:ind w:left="322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D22496C">
      <w:start w:val="1"/>
      <w:numFmt w:val="bullet"/>
      <w:lvlText w:val="o"/>
      <w:lvlJc w:val="left"/>
      <w:pPr>
        <w:ind w:left="394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22AC82E6">
      <w:start w:val="1"/>
      <w:numFmt w:val="bullet"/>
      <w:lvlText w:val="▪"/>
      <w:lvlJc w:val="left"/>
      <w:pPr>
        <w:ind w:left="466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198DBE4">
      <w:start w:val="1"/>
      <w:numFmt w:val="bullet"/>
      <w:lvlText w:val="•"/>
      <w:lvlJc w:val="left"/>
      <w:pPr>
        <w:ind w:left="538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6E589FA0">
      <w:start w:val="1"/>
      <w:numFmt w:val="bullet"/>
      <w:lvlText w:val="o"/>
      <w:lvlJc w:val="left"/>
      <w:pPr>
        <w:ind w:left="610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2DC69082">
      <w:start w:val="1"/>
      <w:numFmt w:val="bullet"/>
      <w:lvlText w:val="▪"/>
      <w:lvlJc w:val="left"/>
      <w:pPr>
        <w:ind w:left="682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6F445DBF"/>
    <w:multiLevelType w:val="hybridMultilevel"/>
    <w:tmpl w:val="28883922"/>
    <w:lvl w:ilvl="0" w:tplc="04160013">
      <w:start w:val="1"/>
      <w:numFmt w:val="upperRoman"/>
      <w:lvlText w:val="%1."/>
      <w:lvlJc w:val="right"/>
      <w:pPr>
        <w:ind w:left="705" w:hanging="360"/>
      </w:pPr>
    </w:lvl>
    <w:lvl w:ilvl="1" w:tplc="04160019" w:tentative="1">
      <w:start w:val="1"/>
      <w:numFmt w:val="lowerLetter"/>
      <w:lvlText w:val="%2."/>
      <w:lvlJc w:val="left"/>
      <w:pPr>
        <w:ind w:left="1425" w:hanging="360"/>
      </w:pPr>
    </w:lvl>
    <w:lvl w:ilvl="2" w:tplc="0416001B" w:tentative="1">
      <w:start w:val="1"/>
      <w:numFmt w:val="lowerRoman"/>
      <w:lvlText w:val="%3."/>
      <w:lvlJc w:val="right"/>
      <w:pPr>
        <w:ind w:left="2145" w:hanging="180"/>
      </w:pPr>
    </w:lvl>
    <w:lvl w:ilvl="3" w:tplc="0416000F" w:tentative="1">
      <w:start w:val="1"/>
      <w:numFmt w:val="decimal"/>
      <w:lvlText w:val="%4."/>
      <w:lvlJc w:val="left"/>
      <w:pPr>
        <w:ind w:left="2865" w:hanging="360"/>
      </w:pPr>
    </w:lvl>
    <w:lvl w:ilvl="4" w:tplc="04160019" w:tentative="1">
      <w:start w:val="1"/>
      <w:numFmt w:val="lowerLetter"/>
      <w:lvlText w:val="%5."/>
      <w:lvlJc w:val="left"/>
      <w:pPr>
        <w:ind w:left="3585" w:hanging="360"/>
      </w:pPr>
    </w:lvl>
    <w:lvl w:ilvl="5" w:tplc="0416001B" w:tentative="1">
      <w:start w:val="1"/>
      <w:numFmt w:val="lowerRoman"/>
      <w:lvlText w:val="%6."/>
      <w:lvlJc w:val="right"/>
      <w:pPr>
        <w:ind w:left="4305" w:hanging="180"/>
      </w:pPr>
    </w:lvl>
    <w:lvl w:ilvl="6" w:tplc="0416000F" w:tentative="1">
      <w:start w:val="1"/>
      <w:numFmt w:val="decimal"/>
      <w:lvlText w:val="%7."/>
      <w:lvlJc w:val="left"/>
      <w:pPr>
        <w:ind w:left="5025" w:hanging="360"/>
      </w:pPr>
    </w:lvl>
    <w:lvl w:ilvl="7" w:tplc="04160019" w:tentative="1">
      <w:start w:val="1"/>
      <w:numFmt w:val="lowerLetter"/>
      <w:lvlText w:val="%8."/>
      <w:lvlJc w:val="left"/>
      <w:pPr>
        <w:ind w:left="5745" w:hanging="360"/>
      </w:pPr>
    </w:lvl>
    <w:lvl w:ilvl="8" w:tplc="0416001B" w:tentative="1">
      <w:start w:val="1"/>
      <w:numFmt w:val="lowerRoman"/>
      <w:lvlText w:val="%9."/>
      <w:lvlJc w:val="right"/>
      <w:pPr>
        <w:ind w:left="6465" w:hanging="180"/>
      </w:pPr>
    </w:lvl>
  </w:abstractNum>
  <w:abstractNum w:abstractNumId="27" w15:restartNumberingAfterBreak="0">
    <w:nsid w:val="73960787"/>
    <w:multiLevelType w:val="hybridMultilevel"/>
    <w:tmpl w:val="FFB2F902"/>
    <w:lvl w:ilvl="0" w:tplc="586EEFBE">
      <w:start w:val="1"/>
      <w:numFmt w:val="decimal"/>
      <w:lvlText w:val="%1"/>
      <w:lvlJc w:val="left"/>
      <w:pPr>
        <w:ind w:left="1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DE61740">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72E0EFC">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564471A">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5B0FC8A">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E5C86FC">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42E18CA">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C34FD3C">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1EA6C8E">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74507309"/>
    <w:multiLevelType w:val="hybridMultilevel"/>
    <w:tmpl w:val="CC8CA7FA"/>
    <w:lvl w:ilvl="0" w:tplc="A642B530">
      <w:start w:val="1"/>
      <w:numFmt w:val="decimal"/>
      <w:lvlText w:val="%1"/>
      <w:lvlJc w:val="left"/>
      <w:pPr>
        <w:ind w:left="1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14618F8">
      <w:start w:val="1"/>
      <w:numFmt w:val="lowerLetter"/>
      <w:lvlText w:val="%2"/>
      <w:lvlJc w:val="left"/>
      <w:pPr>
        <w:ind w:left="12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3869A1A">
      <w:start w:val="1"/>
      <w:numFmt w:val="lowerRoman"/>
      <w:lvlText w:val="%3"/>
      <w:lvlJc w:val="left"/>
      <w:pPr>
        <w:ind w:left="193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39282E4">
      <w:start w:val="1"/>
      <w:numFmt w:val="decimal"/>
      <w:lvlText w:val="%4"/>
      <w:lvlJc w:val="left"/>
      <w:pPr>
        <w:ind w:left="265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57EC990">
      <w:start w:val="1"/>
      <w:numFmt w:val="lowerLetter"/>
      <w:lvlText w:val="%5"/>
      <w:lvlJc w:val="left"/>
      <w:pPr>
        <w:ind w:left="33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37E256CA">
      <w:start w:val="1"/>
      <w:numFmt w:val="lowerRoman"/>
      <w:lvlText w:val="%6"/>
      <w:lvlJc w:val="left"/>
      <w:pPr>
        <w:ind w:left="409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5B884AA">
      <w:start w:val="1"/>
      <w:numFmt w:val="decimal"/>
      <w:lvlText w:val="%7"/>
      <w:lvlJc w:val="left"/>
      <w:pPr>
        <w:ind w:left="48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CBC6884">
      <w:start w:val="1"/>
      <w:numFmt w:val="lowerLetter"/>
      <w:lvlText w:val="%8"/>
      <w:lvlJc w:val="left"/>
      <w:pPr>
        <w:ind w:left="553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4F03DE2">
      <w:start w:val="1"/>
      <w:numFmt w:val="lowerRoman"/>
      <w:lvlText w:val="%9"/>
      <w:lvlJc w:val="left"/>
      <w:pPr>
        <w:ind w:left="625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9" w15:restartNumberingAfterBreak="0">
    <w:nsid w:val="78BC202E"/>
    <w:multiLevelType w:val="hybridMultilevel"/>
    <w:tmpl w:val="6BC01FD6"/>
    <w:lvl w:ilvl="0" w:tplc="C0A86EFA">
      <w:start w:val="1"/>
      <w:numFmt w:val="upp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58EA7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003B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22E5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401FE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CE93A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2C92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5403A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A24B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AE16263"/>
    <w:multiLevelType w:val="hybridMultilevel"/>
    <w:tmpl w:val="86B658E0"/>
    <w:lvl w:ilvl="0" w:tplc="FB86EC50">
      <w:start w:val="1"/>
      <w:numFmt w:val="upperRoman"/>
      <w:lvlText w:val="%1"/>
      <w:lvlJc w:val="left"/>
      <w:pPr>
        <w:ind w:left="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EAC9E16">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7E47408">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6D4BBD4">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328E490">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D2A7342">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A727F7E">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2B4746C">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AFAFA60">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7D9E74BE"/>
    <w:multiLevelType w:val="hybridMultilevel"/>
    <w:tmpl w:val="CE8EDB52"/>
    <w:lvl w:ilvl="0" w:tplc="65EEC370">
      <w:start w:val="1"/>
      <w:numFmt w:val="decimal"/>
      <w:lvlText w:val="%1"/>
      <w:lvlJc w:val="left"/>
      <w:pPr>
        <w:ind w:left="1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35C3138">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CEA5ED8">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C0A0506">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45AB8CC">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0EC5112">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68E6EB6">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096C998">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42068C4">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16cid:durableId="418018431">
    <w:abstractNumId w:val="18"/>
  </w:num>
  <w:num w:numId="2" w16cid:durableId="1335301562">
    <w:abstractNumId w:val="15"/>
  </w:num>
  <w:num w:numId="3" w16cid:durableId="1030228518">
    <w:abstractNumId w:val="2"/>
  </w:num>
  <w:num w:numId="4" w16cid:durableId="16889403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05770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40964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55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729459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51499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77488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43171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77779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00396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69650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51813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19210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80351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580307">
    <w:abstractNumId w:val="22"/>
  </w:num>
  <w:num w:numId="19" w16cid:durableId="1628780193">
    <w:abstractNumId w:val="29"/>
  </w:num>
  <w:num w:numId="20" w16cid:durableId="1207987509">
    <w:abstractNumId w:val="17"/>
  </w:num>
  <w:num w:numId="21" w16cid:durableId="112526396">
    <w:abstractNumId w:val="5"/>
  </w:num>
  <w:num w:numId="22" w16cid:durableId="1953319598">
    <w:abstractNumId w:val="8"/>
  </w:num>
  <w:num w:numId="23" w16cid:durableId="424153448">
    <w:abstractNumId w:val="26"/>
  </w:num>
  <w:num w:numId="24" w16cid:durableId="1564410524">
    <w:abstractNumId w:val="20"/>
  </w:num>
  <w:num w:numId="25" w16cid:durableId="2064327914">
    <w:abstractNumId w:val="0"/>
  </w:num>
  <w:num w:numId="26" w16cid:durableId="563881892">
    <w:abstractNumId w:val="6"/>
  </w:num>
  <w:num w:numId="27" w16cid:durableId="12355804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276220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72842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92590639">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23812009">
    <w:abstractNumId w:val="25"/>
  </w:num>
  <w:num w:numId="32" w16cid:durableId="424352166">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6tJTK32aPmjN1js7aVmLkhBVj2wa5pul1SBJiRFnJukgV734KxfHSgjNJEKbPlRhS4PFo2siCbL6jzhiUFkseg==" w:salt="B5yTUAFWuM6ZjYKlGL221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E2"/>
    <w:rsid w:val="00000B45"/>
    <w:rsid w:val="00004A73"/>
    <w:rsid w:val="00012C65"/>
    <w:rsid w:val="00032882"/>
    <w:rsid w:val="00041AD5"/>
    <w:rsid w:val="000421A4"/>
    <w:rsid w:val="00044D73"/>
    <w:rsid w:val="00046081"/>
    <w:rsid w:val="0005249F"/>
    <w:rsid w:val="0005531A"/>
    <w:rsid w:val="00065384"/>
    <w:rsid w:val="00065C79"/>
    <w:rsid w:val="000813DC"/>
    <w:rsid w:val="000816EB"/>
    <w:rsid w:val="000930FD"/>
    <w:rsid w:val="000950AE"/>
    <w:rsid w:val="00097381"/>
    <w:rsid w:val="000A0143"/>
    <w:rsid w:val="000A6194"/>
    <w:rsid w:val="000D1D0A"/>
    <w:rsid w:val="000D6236"/>
    <w:rsid w:val="000E3F43"/>
    <w:rsid w:val="000E445C"/>
    <w:rsid w:val="000F0F91"/>
    <w:rsid w:val="001001F1"/>
    <w:rsid w:val="0010086F"/>
    <w:rsid w:val="00102F13"/>
    <w:rsid w:val="001056D6"/>
    <w:rsid w:val="00106F9A"/>
    <w:rsid w:val="00107A95"/>
    <w:rsid w:val="001175F5"/>
    <w:rsid w:val="0012204F"/>
    <w:rsid w:val="00132257"/>
    <w:rsid w:val="00142911"/>
    <w:rsid w:val="00142975"/>
    <w:rsid w:val="00155B34"/>
    <w:rsid w:val="00157D2C"/>
    <w:rsid w:val="00166CB0"/>
    <w:rsid w:val="00170ED7"/>
    <w:rsid w:val="00175E7F"/>
    <w:rsid w:val="00180936"/>
    <w:rsid w:val="00183E49"/>
    <w:rsid w:val="001A0119"/>
    <w:rsid w:val="001A7790"/>
    <w:rsid w:val="001B1A29"/>
    <w:rsid w:val="001B7A6F"/>
    <w:rsid w:val="001C1D81"/>
    <w:rsid w:val="001C6FBB"/>
    <w:rsid w:val="001C765F"/>
    <w:rsid w:val="001D2758"/>
    <w:rsid w:val="001D476C"/>
    <w:rsid w:val="001D4915"/>
    <w:rsid w:val="001E4A80"/>
    <w:rsid w:val="001F18C6"/>
    <w:rsid w:val="001F26E8"/>
    <w:rsid w:val="0021231E"/>
    <w:rsid w:val="00213A84"/>
    <w:rsid w:val="002373B8"/>
    <w:rsid w:val="0024444C"/>
    <w:rsid w:val="00252B7B"/>
    <w:rsid w:val="002A3C46"/>
    <w:rsid w:val="002B6E9E"/>
    <w:rsid w:val="002D0B0A"/>
    <w:rsid w:val="002D3E8A"/>
    <w:rsid w:val="002E30A7"/>
    <w:rsid w:val="002F548A"/>
    <w:rsid w:val="00303A66"/>
    <w:rsid w:val="00314D63"/>
    <w:rsid w:val="003222F3"/>
    <w:rsid w:val="0032583A"/>
    <w:rsid w:val="00330BE2"/>
    <w:rsid w:val="003310C0"/>
    <w:rsid w:val="00334A6E"/>
    <w:rsid w:val="00334BBE"/>
    <w:rsid w:val="003437EC"/>
    <w:rsid w:val="0034544F"/>
    <w:rsid w:val="00364DAD"/>
    <w:rsid w:val="00365402"/>
    <w:rsid w:val="00376FFA"/>
    <w:rsid w:val="003920E2"/>
    <w:rsid w:val="00392382"/>
    <w:rsid w:val="003A4AD4"/>
    <w:rsid w:val="003A656A"/>
    <w:rsid w:val="003C6608"/>
    <w:rsid w:val="003D40DE"/>
    <w:rsid w:val="003D46C7"/>
    <w:rsid w:val="003D6D71"/>
    <w:rsid w:val="003D7046"/>
    <w:rsid w:val="003E3E47"/>
    <w:rsid w:val="0041454D"/>
    <w:rsid w:val="00430E74"/>
    <w:rsid w:val="0043180A"/>
    <w:rsid w:val="00435ED6"/>
    <w:rsid w:val="00440480"/>
    <w:rsid w:val="0044090A"/>
    <w:rsid w:val="004431AF"/>
    <w:rsid w:val="004479F3"/>
    <w:rsid w:val="00455C6E"/>
    <w:rsid w:val="004616FC"/>
    <w:rsid w:val="00462F61"/>
    <w:rsid w:val="00466FD2"/>
    <w:rsid w:val="0049173A"/>
    <w:rsid w:val="00496D30"/>
    <w:rsid w:val="004A3005"/>
    <w:rsid w:val="004B15C1"/>
    <w:rsid w:val="004B755D"/>
    <w:rsid w:val="004D08B2"/>
    <w:rsid w:val="004E0A60"/>
    <w:rsid w:val="004E0DE9"/>
    <w:rsid w:val="004E1181"/>
    <w:rsid w:val="004E4E13"/>
    <w:rsid w:val="004F2C6C"/>
    <w:rsid w:val="004F3A8F"/>
    <w:rsid w:val="00502972"/>
    <w:rsid w:val="00503BF7"/>
    <w:rsid w:val="00506BBC"/>
    <w:rsid w:val="00511886"/>
    <w:rsid w:val="00514585"/>
    <w:rsid w:val="00521462"/>
    <w:rsid w:val="00524E3D"/>
    <w:rsid w:val="00533473"/>
    <w:rsid w:val="00537329"/>
    <w:rsid w:val="00547220"/>
    <w:rsid w:val="005637A6"/>
    <w:rsid w:val="005750D9"/>
    <w:rsid w:val="005838C0"/>
    <w:rsid w:val="00584CFD"/>
    <w:rsid w:val="00587C1B"/>
    <w:rsid w:val="00593B26"/>
    <w:rsid w:val="005A3549"/>
    <w:rsid w:val="005A5D21"/>
    <w:rsid w:val="005A77C9"/>
    <w:rsid w:val="005A7F5B"/>
    <w:rsid w:val="005B0B72"/>
    <w:rsid w:val="005B3448"/>
    <w:rsid w:val="005B36CF"/>
    <w:rsid w:val="005C1424"/>
    <w:rsid w:val="005D40F8"/>
    <w:rsid w:val="005F1E1F"/>
    <w:rsid w:val="005F3AF4"/>
    <w:rsid w:val="005F3C0F"/>
    <w:rsid w:val="005F4562"/>
    <w:rsid w:val="005F49C7"/>
    <w:rsid w:val="0060004B"/>
    <w:rsid w:val="0060088E"/>
    <w:rsid w:val="006074C9"/>
    <w:rsid w:val="0061155B"/>
    <w:rsid w:val="00611C2B"/>
    <w:rsid w:val="00612249"/>
    <w:rsid w:val="00612BD5"/>
    <w:rsid w:val="00620185"/>
    <w:rsid w:val="00621387"/>
    <w:rsid w:val="00623E1C"/>
    <w:rsid w:val="006321A4"/>
    <w:rsid w:val="006419BE"/>
    <w:rsid w:val="006523CE"/>
    <w:rsid w:val="00664F08"/>
    <w:rsid w:val="00671436"/>
    <w:rsid w:val="0067668E"/>
    <w:rsid w:val="00690BC6"/>
    <w:rsid w:val="006A1059"/>
    <w:rsid w:val="006A4858"/>
    <w:rsid w:val="006B09E0"/>
    <w:rsid w:val="006B109A"/>
    <w:rsid w:val="006B2AF4"/>
    <w:rsid w:val="006B5437"/>
    <w:rsid w:val="006B61FE"/>
    <w:rsid w:val="006C2AF7"/>
    <w:rsid w:val="006C63C3"/>
    <w:rsid w:val="006D2A23"/>
    <w:rsid w:val="006E4AF7"/>
    <w:rsid w:val="006E78CD"/>
    <w:rsid w:val="006F35B9"/>
    <w:rsid w:val="006F6D9A"/>
    <w:rsid w:val="0070276A"/>
    <w:rsid w:val="007065C8"/>
    <w:rsid w:val="00712CFB"/>
    <w:rsid w:val="00727F46"/>
    <w:rsid w:val="00730F8B"/>
    <w:rsid w:val="007430C9"/>
    <w:rsid w:val="00762438"/>
    <w:rsid w:val="0077288B"/>
    <w:rsid w:val="00777F03"/>
    <w:rsid w:val="00781E00"/>
    <w:rsid w:val="00785036"/>
    <w:rsid w:val="007A1B6E"/>
    <w:rsid w:val="007A3232"/>
    <w:rsid w:val="007A65C0"/>
    <w:rsid w:val="007C3FA3"/>
    <w:rsid w:val="007C5CD3"/>
    <w:rsid w:val="007C69EF"/>
    <w:rsid w:val="007E053A"/>
    <w:rsid w:val="007F3D99"/>
    <w:rsid w:val="007F4156"/>
    <w:rsid w:val="008040DE"/>
    <w:rsid w:val="008103D6"/>
    <w:rsid w:val="0081705E"/>
    <w:rsid w:val="00822F10"/>
    <w:rsid w:val="00823D23"/>
    <w:rsid w:val="008276E8"/>
    <w:rsid w:val="00827ABC"/>
    <w:rsid w:val="0083735C"/>
    <w:rsid w:val="00840B37"/>
    <w:rsid w:val="0084604B"/>
    <w:rsid w:val="008665DB"/>
    <w:rsid w:val="00870910"/>
    <w:rsid w:val="00871434"/>
    <w:rsid w:val="00875EA7"/>
    <w:rsid w:val="008762A8"/>
    <w:rsid w:val="00884D9B"/>
    <w:rsid w:val="00885783"/>
    <w:rsid w:val="0088694B"/>
    <w:rsid w:val="00886AD0"/>
    <w:rsid w:val="008B5F95"/>
    <w:rsid w:val="008B6FEB"/>
    <w:rsid w:val="008C4008"/>
    <w:rsid w:val="008D1F43"/>
    <w:rsid w:val="008E395B"/>
    <w:rsid w:val="008E6025"/>
    <w:rsid w:val="008E6618"/>
    <w:rsid w:val="008F0438"/>
    <w:rsid w:val="008F5CC6"/>
    <w:rsid w:val="0090226D"/>
    <w:rsid w:val="00904B42"/>
    <w:rsid w:val="00904BCB"/>
    <w:rsid w:val="00906E4B"/>
    <w:rsid w:val="00916F9D"/>
    <w:rsid w:val="009225B6"/>
    <w:rsid w:val="00933D8B"/>
    <w:rsid w:val="00937FAA"/>
    <w:rsid w:val="009436AC"/>
    <w:rsid w:val="00961EE9"/>
    <w:rsid w:val="009876A8"/>
    <w:rsid w:val="0099434B"/>
    <w:rsid w:val="00995230"/>
    <w:rsid w:val="009A5651"/>
    <w:rsid w:val="009B07C8"/>
    <w:rsid w:val="009D142E"/>
    <w:rsid w:val="009E63CB"/>
    <w:rsid w:val="00A06861"/>
    <w:rsid w:val="00A30E7B"/>
    <w:rsid w:val="00A4406B"/>
    <w:rsid w:val="00A47F91"/>
    <w:rsid w:val="00A54235"/>
    <w:rsid w:val="00A54820"/>
    <w:rsid w:val="00A62406"/>
    <w:rsid w:val="00A6743B"/>
    <w:rsid w:val="00A7000B"/>
    <w:rsid w:val="00A73B79"/>
    <w:rsid w:val="00A82598"/>
    <w:rsid w:val="00A84E6D"/>
    <w:rsid w:val="00A93C4A"/>
    <w:rsid w:val="00A9444D"/>
    <w:rsid w:val="00A952B2"/>
    <w:rsid w:val="00AB1BAA"/>
    <w:rsid w:val="00AC1674"/>
    <w:rsid w:val="00B06EF9"/>
    <w:rsid w:val="00B10198"/>
    <w:rsid w:val="00B11788"/>
    <w:rsid w:val="00B15D86"/>
    <w:rsid w:val="00B2771F"/>
    <w:rsid w:val="00B315E0"/>
    <w:rsid w:val="00B37911"/>
    <w:rsid w:val="00B409C6"/>
    <w:rsid w:val="00B65CDC"/>
    <w:rsid w:val="00B66374"/>
    <w:rsid w:val="00B8171C"/>
    <w:rsid w:val="00B835C4"/>
    <w:rsid w:val="00B84EFB"/>
    <w:rsid w:val="00B877CC"/>
    <w:rsid w:val="00BA0AC0"/>
    <w:rsid w:val="00BA257C"/>
    <w:rsid w:val="00BF4165"/>
    <w:rsid w:val="00BF67EF"/>
    <w:rsid w:val="00C11487"/>
    <w:rsid w:val="00C1393E"/>
    <w:rsid w:val="00C236C1"/>
    <w:rsid w:val="00C246D0"/>
    <w:rsid w:val="00C2484F"/>
    <w:rsid w:val="00C24983"/>
    <w:rsid w:val="00C36919"/>
    <w:rsid w:val="00C379B6"/>
    <w:rsid w:val="00C47B3C"/>
    <w:rsid w:val="00C5062F"/>
    <w:rsid w:val="00C64E2F"/>
    <w:rsid w:val="00C753F8"/>
    <w:rsid w:val="00C75E20"/>
    <w:rsid w:val="00C76F35"/>
    <w:rsid w:val="00C77504"/>
    <w:rsid w:val="00C85CF4"/>
    <w:rsid w:val="00C91A45"/>
    <w:rsid w:val="00C924AF"/>
    <w:rsid w:val="00C92E13"/>
    <w:rsid w:val="00CA7FA7"/>
    <w:rsid w:val="00CB5FCF"/>
    <w:rsid w:val="00CD0BCD"/>
    <w:rsid w:val="00CD0D76"/>
    <w:rsid w:val="00CF1138"/>
    <w:rsid w:val="00D04BF9"/>
    <w:rsid w:val="00D04DFE"/>
    <w:rsid w:val="00D07143"/>
    <w:rsid w:val="00D31F17"/>
    <w:rsid w:val="00D3760E"/>
    <w:rsid w:val="00D42F8D"/>
    <w:rsid w:val="00D46394"/>
    <w:rsid w:val="00D46588"/>
    <w:rsid w:val="00D557FC"/>
    <w:rsid w:val="00D610C8"/>
    <w:rsid w:val="00D75A8E"/>
    <w:rsid w:val="00D94DFB"/>
    <w:rsid w:val="00DA1141"/>
    <w:rsid w:val="00DA2E20"/>
    <w:rsid w:val="00DA4731"/>
    <w:rsid w:val="00DC3B59"/>
    <w:rsid w:val="00DD2EC0"/>
    <w:rsid w:val="00DD6A52"/>
    <w:rsid w:val="00E01BBE"/>
    <w:rsid w:val="00E053B2"/>
    <w:rsid w:val="00E07D8B"/>
    <w:rsid w:val="00E17CD3"/>
    <w:rsid w:val="00E2066B"/>
    <w:rsid w:val="00E264F5"/>
    <w:rsid w:val="00E30CFB"/>
    <w:rsid w:val="00E44FD7"/>
    <w:rsid w:val="00E544CB"/>
    <w:rsid w:val="00E62E12"/>
    <w:rsid w:val="00E6470C"/>
    <w:rsid w:val="00E66B95"/>
    <w:rsid w:val="00E7365B"/>
    <w:rsid w:val="00E808D8"/>
    <w:rsid w:val="00E97205"/>
    <w:rsid w:val="00EA16EB"/>
    <w:rsid w:val="00EA2DB5"/>
    <w:rsid w:val="00ED40A0"/>
    <w:rsid w:val="00ED5409"/>
    <w:rsid w:val="00EE09F4"/>
    <w:rsid w:val="00EF31C0"/>
    <w:rsid w:val="00EF53E6"/>
    <w:rsid w:val="00EF7682"/>
    <w:rsid w:val="00F02998"/>
    <w:rsid w:val="00F068CE"/>
    <w:rsid w:val="00F1130E"/>
    <w:rsid w:val="00F123C1"/>
    <w:rsid w:val="00F257DB"/>
    <w:rsid w:val="00F26A6B"/>
    <w:rsid w:val="00F348EE"/>
    <w:rsid w:val="00F537D4"/>
    <w:rsid w:val="00F5715B"/>
    <w:rsid w:val="00F665FB"/>
    <w:rsid w:val="00F66CA2"/>
    <w:rsid w:val="00F81FA6"/>
    <w:rsid w:val="00F826EF"/>
    <w:rsid w:val="00F85B35"/>
    <w:rsid w:val="00F86714"/>
    <w:rsid w:val="00F942D7"/>
    <w:rsid w:val="00F95F17"/>
    <w:rsid w:val="00F96CD8"/>
    <w:rsid w:val="00FA3AA3"/>
    <w:rsid w:val="00FA6B79"/>
    <w:rsid w:val="00FB04F8"/>
    <w:rsid w:val="00FC3162"/>
    <w:rsid w:val="00FC76B7"/>
    <w:rsid w:val="00FD7A68"/>
    <w:rsid w:val="00FE45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C9FFA"/>
  <w15:docId w15:val="{B9C6964F-ABB7-4791-A645-E0E6F4E0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next w:val="Normal"/>
    <w:link w:val="Ttulo1Char"/>
    <w:uiPriority w:val="9"/>
    <w:qFormat/>
    <w:rsid w:val="008E6618"/>
    <w:pPr>
      <w:keepNext/>
      <w:keepLines/>
      <w:spacing w:after="115" w:line="256" w:lineRule="auto"/>
      <w:ind w:left="10" w:right="19" w:hanging="10"/>
      <w:jc w:val="center"/>
      <w:outlineLvl w:val="0"/>
    </w:pPr>
    <w:rPr>
      <w:rFonts w:ascii="Arial" w:eastAsia="Arial" w:hAnsi="Arial" w:cs="Arial"/>
      <w:b/>
      <w:color w:val="000000"/>
      <w:kern w:val="2"/>
      <w:sz w:val="24"/>
      <w:lang w:eastAsia="pt-BR"/>
      <w14:ligatures w14:val="standardContextual"/>
    </w:rPr>
  </w:style>
  <w:style w:type="paragraph" w:styleId="Ttulo2">
    <w:name w:val="heading 2"/>
    <w:basedOn w:val="Normal"/>
    <w:next w:val="Normal"/>
    <w:link w:val="Ttulo2Char"/>
    <w:uiPriority w:val="9"/>
    <w:semiHidden/>
    <w:unhideWhenUsed/>
    <w:qFormat/>
    <w:rsid w:val="00F665F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5750D9"/>
    <w:pPr>
      <w:ind w:left="720"/>
      <w:contextualSpacing/>
    </w:pPr>
  </w:style>
  <w:style w:type="paragraph" w:styleId="Corpodetexto">
    <w:name w:val="Body Text"/>
    <w:basedOn w:val="Normal"/>
    <w:link w:val="CorpodetextoChar"/>
    <w:uiPriority w:val="99"/>
    <w:unhideWhenUsed/>
    <w:rsid w:val="00537329"/>
    <w:pPr>
      <w:spacing w:after="120"/>
    </w:pPr>
  </w:style>
  <w:style w:type="character" w:customStyle="1" w:styleId="CorpodetextoChar">
    <w:name w:val="Corpo de texto Char"/>
    <w:basedOn w:val="Fontepargpadro"/>
    <w:link w:val="Corpodetexto"/>
    <w:uiPriority w:val="99"/>
    <w:rsid w:val="00537329"/>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D476C"/>
    <w:rPr>
      <w:color w:val="0000FF" w:themeColor="hyperlink"/>
      <w:u w:val="single"/>
    </w:rPr>
  </w:style>
  <w:style w:type="character" w:styleId="MenoPendente">
    <w:name w:val="Unresolved Mention"/>
    <w:basedOn w:val="Fontepargpadro"/>
    <w:uiPriority w:val="99"/>
    <w:semiHidden/>
    <w:unhideWhenUsed/>
    <w:rsid w:val="001D476C"/>
    <w:rPr>
      <w:color w:val="605E5C"/>
      <w:shd w:val="clear" w:color="auto" w:fill="E1DFDD"/>
    </w:rPr>
  </w:style>
  <w:style w:type="character" w:customStyle="1" w:styleId="Ttulo1Char">
    <w:name w:val="Título 1 Char"/>
    <w:basedOn w:val="Fontepargpadro"/>
    <w:link w:val="Ttulo1"/>
    <w:uiPriority w:val="9"/>
    <w:rsid w:val="008E6618"/>
    <w:rPr>
      <w:rFonts w:ascii="Arial" w:eastAsia="Arial" w:hAnsi="Arial" w:cs="Arial"/>
      <w:b/>
      <w:color w:val="000000"/>
      <w:kern w:val="2"/>
      <w:sz w:val="24"/>
      <w:lang w:eastAsia="pt-BR"/>
      <w14:ligatures w14:val="standardContextual"/>
    </w:rPr>
  </w:style>
  <w:style w:type="character" w:customStyle="1" w:styleId="Ttulo2Char">
    <w:name w:val="Título 2 Char"/>
    <w:basedOn w:val="Fontepargpadro"/>
    <w:link w:val="Ttulo2"/>
    <w:uiPriority w:val="9"/>
    <w:semiHidden/>
    <w:rsid w:val="00F665FB"/>
    <w:rPr>
      <w:rFonts w:asciiTheme="majorHAnsi" w:eastAsiaTheme="majorEastAsia" w:hAnsiTheme="majorHAnsi" w:cstheme="majorBidi"/>
      <w:color w:val="365F91" w:themeColor="accent1" w:themeShade="BF"/>
      <w:sz w:val="26"/>
      <w:szCs w:val="26"/>
      <w:lang w:eastAsia="pt-BR"/>
    </w:rPr>
  </w:style>
  <w:style w:type="table" w:customStyle="1" w:styleId="TableGrid">
    <w:name w:val="TableGrid"/>
    <w:rsid w:val="00012C65"/>
    <w:pPr>
      <w:spacing w:after="0" w:line="240" w:lineRule="auto"/>
    </w:pPr>
    <w:rPr>
      <w:rFonts w:eastAsiaTheme="minorEastAsia"/>
      <w:kern w:val="2"/>
      <w:lang w:eastAsia="pt-BR"/>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91">
      <w:bodyDiv w:val="1"/>
      <w:marLeft w:val="0"/>
      <w:marRight w:val="0"/>
      <w:marTop w:val="0"/>
      <w:marBottom w:val="0"/>
      <w:divBdr>
        <w:top w:val="none" w:sz="0" w:space="0" w:color="auto"/>
        <w:left w:val="none" w:sz="0" w:space="0" w:color="auto"/>
        <w:bottom w:val="none" w:sz="0" w:space="0" w:color="auto"/>
        <w:right w:val="none" w:sz="0" w:space="0" w:color="auto"/>
      </w:divBdr>
    </w:div>
    <w:div w:id="62457744">
      <w:bodyDiv w:val="1"/>
      <w:marLeft w:val="0"/>
      <w:marRight w:val="0"/>
      <w:marTop w:val="0"/>
      <w:marBottom w:val="0"/>
      <w:divBdr>
        <w:top w:val="none" w:sz="0" w:space="0" w:color="auto"/>
        <w:left w:val="none" w:sz="0" w:space="0" w:color="auto"/>
        <w:bottom w:val="none" w:sz="0" w:space="0" w:color="auto"/>
        <w:right w:val="none" w:sz="0" w:space="0" w:color="auto"/>
      </w:divBdr>
    </w:div>
    <w:div w:id="111215618">
      <w:bodyDiv w:val="1"/>
      <w:marLeft w:val="0"/>
      <w:marRight w:val="0"/>
      <w:marTop w:val="0"/>
      <w:marBottom w:val="0"/>
      <w:divBdr>
        <w:top w:val="none" w:sz="0" w:space="0" w:color="auto"/>
        <w:left w:val="none" w:sz="0" w:space="0" w:color="auto"/>
        <w:bottom w:val="none" w:sz="0" w:space="0" w:color="auto"/>
        <w:right w:val="none" w:sz="0" w:space="0" w:color="auto"/>
      </w:divBdr>
    </w:div>
    <w:div w:id="148182497">
      <w:bodyDiv w:val="1"/>
      <w:marLeft w:val="0"/>
      <w:marRight w:val="0"/>
      <w:marTop w:val="0"/>
      <w:marBottom w:val="0"/>
      <w:divBdr>
        <w:top w:val="none" w:sz="0" w:space="0" w:color="auto"/>
        <w:left w:val="none" w:sz="0" w:space="0" w:color="auto"/>
        <w:bottom w:val="none" w:sz="0" w:space="0" w:color="auto"/>
        <w:right w:val="none" w:sz="0" w:space="0" w:color="auto"/>
      </w:divBdr>
    </w:div>
    <w:div w:id="153646134">
      <w:bodyDiv w:val="1"/>
      <w:marLeft w:val="0"/>
      <w:marRight w:val="0"/>
      <w:marTop w:val="0"/>
      <w:marBottom w:val="0"/>
      <w:divBdr>
        <w:top w:val="none" w:sz="0" w:space="0" w:color="auto"/>
        <w:left w:val="none" w:sz="0" w:space="0" w:color="auto"/>
        <w:bottom w:val="none" w:sz="0" w:space="0" w:color="auto"/>
        <w:right w:val="none" w:sz="0" w:space="0" w:color="auto"/>
      </w:divBdr>
    </w:div>
    <w:div w:id="163590890">
      <w:bodyDiv w:val="1"/>
      <w:marLeft w:val="0"/>
      <w:marRight w:val="0"/>
      <w:marTop w:val="0"/>
      <w:marBottom w:val="0"/>
      <w:divBdr>
        <w:top w:val="none" w:sz="0" w:space="0" w:color="auto"/>
        <w:left w:val="none" w:sz="0" w:space="0" w:color="auto"/>
        <w:bottom w:val="none" w:sz="0" w:space="0" w:color="auto"/>
        <w:right w:val="none" w:sz="0" w:space="0" w:color="auto"/>
      </w:divBdr>
    </w:div>
    <w:div w:id="191647431">
      <w:bodyDiv w:val="1"/>
      <w:marLeft w:val="0"/>
      <w:marRight w:val="0"/>
      <w:marTop w:val="0"/>
      <w:marBottom w:val="0"/>
      <w:divBdr>
        <w:top w:val="none" w:sz="0" w:space="0" w:color="auto"/>
        <w:left w:val="none" w:sz="0" w:space="0" w:color="auto"/>
        <w:bottom w:val="none" w:sz="0" w:space="0" w:color="auto"/>
        <w:right w:val="none" w:sz="0" w:space="0" w:color="auto"/>
      </w:divBdr>
    </w:div>
    <w:div w:id="220214757">
      <w:bodyDiv w:val="1"/>
      <w:marLeft w:val="0"/>
      <w:marRight w:val="0"/>
      <w:marTop w:val="0"/>
      <w:marBottom w:val="0"/>
      <w:divBdr>
        <w:top w:val="none" w:sz="0" w:space="0" w:color="auto"/>
        <w:left w:val="none" w:sz="0" w:space="0" w:color="auto"/>
        <w:bottom w:val="none" w:sz="0" w:space="0" w:color="auto"/>
        <w:right w:val="none" w:sz="0" w:space="0" w:color="auto"/>
      </w:divBdr>
    </w:div>
    <w:div w:id="257374044">
      <w:bodyDiv w:val="1"/>
      <w:marLeft w:val="0"/>
      <w:marRight w:val="0"/>
      <w:marTop w:val="0"/>
      <w:marBottom w:val="0"/>
      <w:divBdr>
        <w:top w:val="none" w:sz="0" w:space="0" w:color="auto"/>
        <w:left w:val="none" w:sz="0" w:space="0" w:color="auto"/>
        <w:bottom w:val="none" w:sz="0" w:space="0" w:color="auto"/>
        <w:right w:val="none" w:sz="0" w:space="0" w:color="auto"/>
      </w:divBdr>
    </w:div>
    <w:div w:id="264463986">
      <w:bodyDiv w:val="1"/>
      <w:marLeft w:val="0"/>
      <w:marRight w:val="0"/>
      <w:marTop w:val="0"/>
      <w:marBottom w:val="0"/>
      <w:divBdr>
        <w:top w:val="none" w:sz="0" w:space="0" w:color="auto"/>
        <w:left w:val="none" w:sz="0" w:space="0" w:color="auto"/>
        <w:bottom w:val="none" w:sz="0" w:space="0" w:color="auto"/>
        <w:right w:val="none" w:sz="0" w:space="0" w:color="auto"/>
      </w:divBdr>
    </w:div>
    <w:div w:id="302663637">
      <w:bodyDiv w:val="1"/>
      <w:marLeft w:val="0"/>
      <w:marRight w:val="0"/>
      <w:marTop w:val="0"/>
      <w:marBottom w:val="0"/>
      <w:divBdr>
        <w:top w:val="none" w:sz="0" w:space="0" w:color="auto"/>
        <w:left w:val="none" w:sz="0" w:space="0" w:color="auto"/>
        <w:bottom w:val="none" w:sz="0" w:space="0" w:color="auto"/>
        <w:right w:val="none" w:sz="0" w:space="0" w:color="auto"/>
      </w:divBdr>
    </w:div>
    <w:div w:id="318927106">
      <w:bodyDiv w:val="1"/>
      <w:marLeft w:val="0"/>
      <w:marRight w:val="0"/>
      <w:marTop w:val="0"/>
      <w:marBottom w:val="0"/>
      <w:divBdr>
        <w:top w:val="none" w:sz="0" w:space="0" w:color="auto"/>
        <w:left w:val="none" w:sz="0" w:space="0" w:color="auto"/>
        <w:bottom w:val="none" w:sz="0" w:space="0" w:color="auto"/>
        <w:right w:val="none" w:sz="0" w:space="0" w:color="auto"/>
      </w:divBdr>
    </w:div>
    <w:div w:id="321935968">
      <w:bodyDiv w:val="1"/>
      <w:marLeft w:val="0"/>
      <w:marRight w:val="0"/>
      <w:marTop w:val="0"/>
      <w:marBottom w:val="0"/>
      <w:divBdr>
        <w:top w:val="none" w:sz="0" w:space="0" w:color="auto"/>
        <w:left w:val="none" w:sz="0" w:space="0" w:color="auto"/>
        <w:bottom w:val="none" w:sz="0" w:space="0" w:color="auto"/>
        <w:right w:val="none" w:sz="0" w:space="0" w:color="auto"/>
      </w:divBdr>
    </w:div>
    <w:div w:id="323825329">
      <w:bodyDiv w:val="1"/>
      <w:marLeft w:val="0"/>
      <w:marRight w:val="0"/>
      <w:marTop w:val="0"/>
      <w:marBottom w:val="0"/>
      <w:divBdr>
        <w:top w:val="none" w:sz="0" w:space="0" w:color="auto"/>
        <w:left w:val="none" w:sz="0" w:space="0" w:color="auto"/>
        <w:bottom w:val="none" w:sz="0" w:space="0" w:color="auto"/>
        <w:right w:val="none" w:sz="0" w:space="0" w:color="auto"/>
      </w:divBdr>
    </w:div>
    <w:div w:id="342905141">
      <w:bodyDiv w:val="1"/>
      <w:marLeft w:val="0"/>
      <w:marRight w:val="0"/>
      <w:marTop w:val="0"/>
      <w:marBottom w:val="0"/>
      <w:divBdr>
        <w:top w:val="none" w:sz="0" w:space="0" w:color="auto"/>
        <w:left w:val="none" w:sz="0" w:space="0" w:color="auto"/>
        <w:bottom w:val="none" w:sz="0" w:space="0" w:color="auto"/>
        <w:right w:val="none" w:sz="0" w:space="0" w:color="auto"/>
      </w:divBdr>
    </w:div>
    <w:div w:id="356001924">
      <w:bodyDiv w:val="1"/>
      <w:marLeft w:val="0"/>
      <w:marRight w:val="0"/>
      <w:marTop w:val="0"/>
      <w:marBottom w:val="0"/>
      <w:divBdr>
        <w:top w:val="none" w:sz="0" w:space="0" w:color="auto"/>
        <w:left w:val="none" w:sz="0" w:space="0" w:color="auto"/>
        <w:bottom w:val="none" w:sz="0" w:space="0" w:color="auto"/>
        <w:right w:val="none" w:sz="0" w:space="0" w:color="auto"/>
      </w:divBdr>
    </w:div>
    <w:div w:id="403647148">
      <w:bodyDiv w:val="1"/>
      <w:marLeft w:val="0"/>
      <w:marRight w:val="0"/>
      <w:marTop w:val="0"/>
      <w:marBottom w:val="0"/>
      <w:divBdr>
        <w:top w:val="none" w:sz="0" w:space="0" w:color="auto"/>
        <w:left w:val="none" w:sz="0" w:space="0" w:color="auto"/>
        <w:bottom w:val="none" w:sz="0" w:space="0" w:color="auto"/>
        <w:right w:val="none" w:sz="0" w:space="0" w:color="auto"/>
      </w:divBdr>
    </w:div>
    <w:div w:id="446779922">
      <w:bodyDiv w:val="1"/>
      <w:marLeft w:val="0"/>
      <w:marRight w:val="0"/>
      <w:marTop w:val="0"/>
      <w:marBottom w:val="0"/>
      <w:divBdr>
        <w:top w:val="none" w:sz="0" w:space="0" w:color="auto"/>
        <w:left w:val="none" w:sz="0" w:space="0" w:color="auto"/>
        <w:bottom w:val="none" w:sz="0" w:space="0" w:color="auto"/>
        <w:right w:val="none" w:sz="0" w:space="0" w:color="auto"/>
      </w:divBdr>
    </w:div>
    <w:div w:id="470052562">
      <w:bodyDiv w:val="1"/>
      <w:marLeft w:val="0"/>
      <w:marRight w:val="0"/>
      <w:marTop w:val="0"/>
      <w:marBottom w:val="0"/>
      <w:divBdr>
        <w:top w:val="none" w:sz="0" w:space="0" w:color="auto"/>
        <w:left w:val="none" w:sz="0" w:space="0" w:color="auto"/>
        <w:bottom w:val="none" w:sz="0" w:space="0" w:color="auto"/>
        <w:right w:val="none" w:sz="0" w:space="0" w:color="auto"/>
      </w:divBdr>
    </w:div>
    <w:div w:id="480078424">
      <w:bodyDiv w:val="1"/>
      <w:marLeft w:val="0"/>
      <w:marRight w:val="0"/>
      <w:marTop w:val="0"/>
      <w:marBottom w:val="0"/>
      <w:divBdr>
        <w:top w:val="none" w:sz="0" w:space="0" w:color="auto"/>
        <w:left w:val="none" w:sz="0" w:space="0" w:color="auto"/>
        <w:bottom w:val="none" w:sz="0" w:space="0" w:color="auto"/>
        <w:right w:val="none" w:sz="0" w:space="0" w:color="auto"/>
      </w:divBdr>
    </w:div>
    <w:div w:id="556084812">
      <w:bodyDiv w:val="1"/>
      <w:marLeft w:val="0"/>
      <w:marRight w:val="0"/>
      <w:marTop w:val="0"/>
      <w:marBottom w:val="0"/>
      <w:divBdr>
        <w:top w:val="none" w:sz="0" w:space="0" w:color="auto"/>
        <w:left w:val="none" w:sz="0" w:space="0" w:color="auto"/>
        <w:bottom w:val="none" w:sz="0" w:space="0" w:color="auto"/>
        <w:right w:val="none" w:sz="0" w:space="0" w:color="auto"/>
      </w:divBdr>
    </w:div>
    <w:div w:id="556284127">
      <w:bodyDiv w:val="1"/>
      <w:marLeft w:val="0"/>
      <w:marRight w:val="0"/>
      <w:marTop w:val="0"/>
      <w:marBottom w:val="0"/>
      <w:divBdr>
        <w:top w:val="none" w:sz="0" w:space="0" w:color="auto"/>
        <w:left w:val="none" w:sz="0" w:space="0" w:color="auto"/>
        <w:bottom w:val="none" w:sz="0" w:space="0" w:color="auto"/>
        <w:right w:val="none" w:sz="0" w:space="0" w:color="auto"/>
      </w:divBdr>
    </w:div>
    <w:div w:id="569081115">
      <w:bodyDiv w:val="1"/>
      <w:marLeft w:val="0"/>
      <w:marRight w:val="0"/>
      <w:marTop w:val="0"/>
      <w:marBottom w:val="0"/>
      <w:divBdr>
        <w:top w:val="none" w:sz="0" w:space="0" w:color="auto"/>
        <w:left w:val="none" w:sz="0" w:space="0" w:color="auto"/>
        <w:bottom w:val="none" w:sz="0" w:space="0" w:color="auto"/>
        <w:right w:val="none" w:sz="0" w:space="0" w:color="auto"/>
      </w:divBdr>
    </w:div>
    <w:div w:id="571549114">
      <w:bodyDiv w:val="1"/>
      <w:marLeft w:val="0"/>
      <w:marRight w:val="0"/>
      <w:marTop w:val="0"/>
      <w:marBottom w:val="0"/>
      <w:divBdr>
        <w:top w:val="none" w:sz="0" w:space="0" w:color="auto"/>
        <w:left w:val="none" w:sz="0" w:space="0" w:color="auto"/>
        <w:bottom w:val="none" w:sz="0" w:space="0" w:color="auto"/>
        <w:right w:val="none" w:sz="0" w:space="0" w:color="auto"/>
      </w:divBdr>
    </w:div>
    <w:div w:id="612521308">
      <w:bodyDiv w:val="1"/>
      <w:marLeft w:val="0"/>
      <w:marRight w:val="0"/>
      <w:marTop w:val="0"/>
      <w:marBottom w:val="0"/>
      <w:divBdr>
        <w:top w:val="none" w:sz="0" w:space="0" w:color="auto"/>
        <w:left w:val="none" w:sz="0" w:space="0" w:color="auto"/>
        <w:bottom w:val="none" w:sz="0" w:space="0" w:color="auto"/>
        <w:right w:val="none" w:sz="0" w:space="0" w:color="auto"/>
      </w:divBdr>
    </w:div>
    <w:div w:id="618726048">
      <w:bodyDiv w:val="1"/>
      <w:marLeft w:val="0"/>
      <w:marRight w:val="0"/>
      <w:marTop w:val="0"/>
      <w:marBottom w:val="0"/>
      <w:divBdr>
        <w:top w:val="none" w:sz="0" w:space="0" w:color="auto"/>
        <w:left w:val="none" w:sz="0" w:space="0" w:color="auto"/>
        <w:bottom w:val="none" w:sz="0" w:space="0" w:color="auto"/>
        <w:right w:val="none" w:sz="0" w:space="0" w:color="auto"/>
      </w:divBdr>
    </w:div>
    <w:div w:id="648365929">
      <w:bodyDiv w:val="1"/>
      <w:marLeft w:val="0"/>
      <w:marRight w:val="0"/>
      <w:marTop w:val="0"/>
      <w:marBottom w:val="0"/>
      <w:divBdr>
        <w:top w:val="none" w:sz="0" w:space="0" w:color="auto"/>
        <w:left w:val="none" w:sz="0" w:space="0" w:color="auto"/>
        <w:bottom w:val="none" w:sz="0" w:space="0" w:color="auto"/>
        <w:right w:val="none" w:sz="0" w:space="0" w:color="auto"/>
      </w:divBdr>
    </w:div>
    <w:div w:id="715012190">
      <w:bodyDiv w:val="1"/>
      <w:marLeft w:val="0"/>
      <w:marRight w:val="0"/>
      <w:marTop w:val="0"/>
      <w:marBottom w:val="0"/>
      <w:divBdr>
        <w:top w:val="none" w:sz="0" w:space="0" w:color="auto"/>
        <w:left w:val="none" w:sz="0" w:space="0" w:color="auto"/>
        <w:bottom w:val="none" w:sz="0" w:space="0" w:color="auto"/>
        <w:right w:val="none" w:sz="0" w:space="0" w:color="auto"/>
      </w:divBdr>
    </w:div>
    <w:div w:id="723681247">
      <w:bodyDiv w:val="1"/>
      <w:marLeft w:val="0"/>
      <w:marRight w:val="0"/>
      <w:marTop w:val="0"/>
      <w:marBottom w:val="0"/>
      <w:divBdr>
        <w:top w:val="none" w:sz="0" w:space="0" w:color="auto"/>
        <w:left w:val="none" w:sz="0" w:space="0" w:color="auto"/>
        <w:bottom w:val="none" w:sz="0" w:space="0" w:color="auto"/>
        <w:right w:val="none" w:sz="0" w:space="0" w:color="auto"/>
      </w:divBdr>
    </w:div>
    <w:div w:id="735203192">
      <w:bodyDiv w:val="1"/>
      <w:marLeft w:val="0"/>
      <w:marRight w:val="0"/>
      <w:marTop w:val="0"/>
      <w:marBottom w:val="0"/>
      <w:divBdr>
        <w:top w:val="none" w:sz="0" w:space="0" w:color="auto"/>
        <w:left w:val="none" w:sz="0" w:space="0" w:color="auto"/>
        <w:bottom w:val="none" w:sz="0" w:space="0" w:color="auto"/>
        <w:right w:val="none" w:sz="0" w:space="0" w:color="auto"/>
      </w:divBdr>
    </w:div>
    <w:div w:id="797533611">
      <w:bodyDiv w:val="1"/>
      <w:marLeft w:val="0"/>
      <w:marRight w:val="0"/>
      <w:marTop w:val="0"/>
      <w:marBottom w:val="0"/>
      <w:divBdr>
        <w:top w:val="none" w:sz="0" w:space="0" w:color="auto"/>
        <w:left w:val="none" w:sz="0" w:space="0" w:color="auto"/>
        <w:bottom w:val="none" w:sz="0" w:space="0" w:color="auto"/>
        <w:right w:val="none" w:sz="0" w:space="0" w:color="auto"/>
      </w:divBdr>
    </w:div>
    <w:div w:id="799499012">
      <w:bodyDiv w:val="1"/>
      <w:marLeft w:val="0"/>
      <w:marRight w:val="0"/>
      <w:marTop w:val="0"/>
      <w:marBottom w:val="0"/>
      <w:divBdr>
        <w:top w:val="none" w:sz="0" w:space="0" w:color="auto"/>
        <w:left w:val="none" w:sz="0" w:space="0" w:color="auto"/>
        <w:bottom w:val="none" w:sz="0" w:space="0" w:color="auto"/>
        <w:right w:val="none" w:sz="0" w:space="0" w:color="auto"/>
      </w:divBdr>
    </w:div>
    <w:div w:id="870261141">
      <w:bodyDiv w:val="1"/>
      <w:marLeft w:val="0"/>
      <w:marRight w:val="0"/>
      <w:marTop w:val="0"/>
      <w:marBottom w:val="0"/>
      <w:divBdr>
        <w:top w:val="none" w:sz="0" w:space="0" w:color="auto"/>
        <w:left w:val="none" w:sz="0" w:space="0" w:color="auto"/>
        <w:bottom w:val="none" w:sz="0" w:space="0" w:color="auto"/>
        <w:right w:val="none" w:sz="0" w:space="0" w:color="auto"/>
      </w:divBdr>
    </w:div>
    <w:div w:id="875585193">
      <w:bodyDiv w:val="1"/>
      <w:marLeft w:val="0"/>
      <w:marRight w:val="0"/>
      <w:marTop w:val="0"/>
      <w:marBottom w:val="0"/>
      <w:divBdr>
        <w:top w:val="none" w:sz="0" w:space="0" w:color="auto"/>
        <w:left w:val="none" w:sz="0" w:space="0" w:color="auto"/>
        <w:bottom w:val="none" w:sz="0" w:space="0" w:color="auto"/>
        <w:right w:val="none" w:sz="0" w:space="0" w:color="auto"/>
      </w:divBdr>
    </w:div>
    <w:div w:id="880090482">
      <w:bodyDiv w:val="1"/>
      <w:marLeft w:val="0"/>
      <w:marRight w:val="0"/>
      <w:marTop w:val="0"/>
      <w:marBottom w:val="0"/>
      <w:divBdr>
        <w:top w:val="none" w:sz="0" w:space="0" w:color="auto"/>
        <w:left w:val="none" w:sz="0" w:space="0" w:color="auto"/>
        <w:bottom w:val="none" w:sz="0" w:space="0" w:color="auto"/>
        <w:right w:val="none" w:sz="0" w:space="0" w:color="auto"/>
      </w:divBdr>
    </w:div>
    <w:div w:id="981733253">
      <w:bodyDiv w:val="1"/>
      <w:marLeft w:val="0"/>
      <w:marRight w:val="0"/>
      <w:marTop w:val="0"/>
      <w:marBottom w:val="0"/>
      <w:divBdr>
        <w:top w:val="none" w:sz="0" w:space="0" w:color="auto"/>
        <w:left w:val="none" w:sz="0" w:space="0" w:color="auto"/>
        <w:bottom w:val="none" w:sz="0" w:space="0" w:color="auto"/>
        <w:right w:val="none" w:sz="0" w:space="0" w:color="auto"/>
      </w:divBdr>
    </w:div>
    <w:div w:id="999163817">
      <w:bodyDiv w:val="1"/>
      <w:marLeft w:val="0"/>
      <w:marRight w:val="0"/>
      <w:marTop w:val="0"/>
      <w:marBottom w:val="0"/>
      <w:divBdr>
        <w:top w:val="none" w:sz="0" w:space="0" w:color="auto"/>
        <w:left w:val="none" w:sz="0" w:space="0" w:color="auto"/>
        <w:bottom w:val="none" w:sz="0" w:space="0" w:color="auto"/>
        <w:right w:val="none" w:sz="0" w:space="0" w:color="auto"/>
      </w:divBdr>
    </w:div>
    <w:div w:id="1005941103">
      <w:bodyDiv w:val="1"/>
      <w:marLeft w:val="0"/>
      <w:marRight w:val="0"/>
      <w:marTop w:val="0"/>
      <w:marBottom w:val="0"/>
      <w:divBdr>
        <w:top w:val="none" w:sz="0" w:space="0" w:color="auto"/>
        <w:left w:val="none" w:sz="0" w:space="0" w:color="auto"/>
        <w:bottom w:val="none" w:sz="0" w:space="0" w:color="auto"/>
        <w:right w:val="none" w:sz="0" w:space="0" w:color="auto"/>
      </w:divBdr>
    </w:div>
    <w:div w:id="1025718985">
      <w:bodyDiv w:val="1"/>
      <w:marLeft w:val="0"/>
      <w:marRight w:val="0"/>
      <w:marTop w:val="0"/>
      <w:marBottom w:val="0"/>
      <w:divBdr>
        <w:top w:val="none" w:sz="0" w:space="0" w:color="auto"/>
        <w:left w:val="none" w:sz="0" w:space="0" w:color="auto"/>
        <w:bottom w:val="none" w:sz="0" w:space="0" w:color="auto"/>
        <w:right w:val="none" w:sz="0" w:space="0" w:color="auto"/>
      </w:divBdr>
    </w:div>
    <w:div w:id="1062752069">
      <w:bodyDiv w:val="1"/>
      <w:marLeft w:val="0"/>
      <w:marRight w:val="0"/>
      <w:marTop w:val="0"/>
      <w:marBottom w:val="0"/>
      <w:divBdr>
        <w:top w:val="none" w:sz="0" w:space="0" w:color="auto"/>
        <w:left w:val="none" w:sz="0" w:space="0" w:color="auto"/>
        <w:bottom w:val="none" w:sz="0" w:space="0" w:color="auto"/>
        <w:right w:val="none" w:sz="0" w:space="0" w:color="auto"/>
      </w:divBdr>
    </w:div>
    <w:div w:id="1080325506">
      <w:bodyDiv w:val="1"/>
      <w:marLeft w:val="0"/>
      <w:marRight w:val="0"/>
      <w:marTop w:val="0"/>
      <w:marBottom w:val="0"/>
      <w:divBdr>
        <w:top w:val="none" w:sz="0" w:space="0" w:color="auto"/>
        <w:left w:val="none" w:sz="0" w:space="0" w:color="auto"/>
        <w:bottom w:val="none" w:sz="0" w:space="0" w:color="auto"/>
        <w:right w:val="none" w:sz="0" w:space="0" w:color="auto"/>
      </w:divBdr>
    </w:div>
    <w:div w:id="1089472687">
      <w:bodyDiv w:val="1"/>
      <w:marLeft w:val="0"/>
      <w:marRight w:val="0"/>
      <w:marTop w:val="0"/>
      <w:marBottom w:val="0"/>
      <w:divBdr>
        <w:top w:val="none" w:sz="0" w:space="0" w:color="auto"/>
        <w:left w:val="none" w:sz="0" w:space="0" w:color="auto"/>
        <w:bottom w:val="none" w:sz="0" w:space="0" w:color="auto"/>
        <w:right w:val="none" w:sz="0" w:space="0" w:color="auto"/>
      </w:divBdr>
    </w:div>
    <w:div w:id="1139155363">
      <w:bodyDiv w:val="1"/>
      <w:marLeft w:val="0"/>
      <w:marRight w:val="0"/>
      <w:marTop w:val="0"/>
      <w:marBottom w:val="0"/>
      <w:divBdr>
        <w:top w:val="none" w:sz="0" w:space="0" w:color="auto"/>
        <w:left w:val="none" w:sz="0" w:space="0" w:color="auto"/>
        <w:bottom w:val="none" w:sz="0" w:space="0" w:color="auto"/>
        <w:right w:val="none" w:sz="0" w:space="0" w:color="auto"/>
      </w:divBdr>
    </w:div>
    <w:div w:id="1145970230">
      <w:bodyDiv w:val="1"/>
      <w:marLeft w:val="0"/>
      <w:marRight w:val="0"/>
      <w:marTop w:val="0"/>
      <w:marBottom w:val="0"/>
      <w:divBdr>
        <w:top w:val="none" w:sz="0" w:space="0" w:color="auto"/>
        <w:left w:val="none" w:sz="0" w:space="0" w:color="auto"/>
        <w:bottom w:val="none" w:sz="0" w:space="0" w:color="auto"/>
        <w:right w:val="none" w:sz="0" w:space="0" w:color="auto"/>
      </w:divBdr>
    </w:div>
    <w:div w:id="1159080051">
      <w:bodyDiv w:val="1"/>
      <w:marLeft w:val="0"/>
      <w:marRight w:val="0"/>
      <w:marTop w:val="0"/>
      <w:marBottom w:val="0"/>
      <w:divBdr>
        <w:top w:val="none" w:sz="0" w:space="0" w:color="auto"/>
        <w:left w:val="none" w:sz="0" w:space="0" w:color="auto"/>
        <w:bottom w:val="none" w:sz="0" w:space="0" w:color="auto"/>
        <w:right w:val="none" w:sz="0" w:space="0" w:color="auto"/>
      </w:divBdr>
    </w:div>
    <w:div w:id="1162626690">
      <w:bodyDiv w:val="1"/>
      <w:marLeft w:val="0"/>
      <w:marRight w:val="0"/>
      <w:marTop w:val="0"/>
      <w:marBottom w:val="0"/>
      <w:divBdr>
        <w:top w:val="none" w:sz="0" w:space="0" w:color="auto"/>
        <w:left w:val="none" w:sz="0" w:space="0" w:color="auto"/>
        <w:bottom w:val="none" w:sz="0" w:space="0" w:color="auto"/>
        <w:right w:val="none" w:sz="0" w:space="0" w:color="auto"/>
      </w:divBdr>
    </w:div>
    <w:div w:id="1204095994">
      <w:bodyDiv w:val="1"/>
      <w:marLeft w:val="0"/>
      <w:marRight w:val="0"/>
      <w:marTop w:val="0"/>
      <w:marBottom w:val="0"/>
      <w:divBdr>
        <w:top w:val="none" w:sz="0" w:space="0" w:color="auto"/>
        <w:left w:val="none" w:sz="0" w:space="0" w:color="auto"/>
        <w:bottom w:val="none" w:sz="0" w:space="0" w:color="auto"/>
        <w:right w:val="none" w:sz="0" w:space="0" w:color="auto"/>
      </w:divBdr>
    </w:div>
    <w:div w:id="1241712642">
      <w:bodyDiv w:val="1"/>
      <w:marLeft w:val="0"/>
      <w:marRight w:val="0"/>
      <w:marTop w:val="0"/>
      <w:marBottom w:val="0"/>
      <w:divBdr>
        <w:top w:val="none" w:sz="0" w:space="0" w:color="auto"/>
        <w:left w:val="none" w:sz="0" w:space="0" w:color="auto"/>
        <w:bottom w:val="none" w:sz="0" w:space="0" w:color="auto"/>
        <w:right w:val="none" w:sz="0" w:space="0" w:color="auto"/>
      </w:divBdr>
    </w:div>
    <w:div w:id="1243877741">
      <w:bodyDiv w:val="1"/>
      <w:marLeft w:val="0"/>
      <w:marRight w:val="0"/>
      <w:marTop w:val="0"/>
      <w:marBottom w:val="0"/>
      <w:divBdr>
        <w:top w:val="none" w:sz="0" w:space="0" w:color="auto"/>
        <w:left w:val="none" w:sz="0" w:space="0" w:color="auto"/>
        <w:bottom w:val="none" w:sz="0" w:space="0" w:color="auto"/>
        <w:right w:val="none" w:sz="0" w:space="0" w:color="auto"/>
      </w:divBdr>
    </w:div>
    <w:div w:id="1280993943">
      <w:bodyDiv w:val="1"/>
      <w:marLeft w:val="0"/>
      <w:marRight w:val="0"/>
      <w:marTop w:val="0"/>
      <w:marBottom w:val="0"/>
      <w:divBdr>
        <w:top w:val="none" w:sz="0" w:space="0" w:color="auto"/>
        <w:left w:val="none" w:sz="0" w:space="0" w:color="auto"/>
        <w:bottom w:val="none" w:sz="0" w:space="0" w:color="auto"/>
        <w:right w:val="none" w:sz="0" w:space="0" w:color="auto"/>
      </w:divBdr>
    </w:div>
    <w:div w:id="1305280905">
      <w:bodyDiv w:val="1"/>
      <w:marLeft w:val="0"/>
      <w:marRight w:val="0"/>
      <w:marTop w:val="0"/>
      <w:marBottom w:val="0"/>
      <w:divBdr>
        <w:top w:val="none" w:sz="0" w:space="0" w:color="auto"/>
        <w:left w:val="none" w:sz="0" w:space="0" w:color="auto"/>
        <w:bottom w:val="none" w:sz="0" w:space="0" w:color="auto"/>
        <w:right w:val="none" w:sz="0" w:space="0" w:color="auto"/>
      </w:divBdr>
    </w:div>
    <w:div w:id="1366981920">
      <w:bodyDiv w:val="1"/>
      <w:marLeft w:val="0"/>
      <w:marRight w:val="0"/>
      <w:marTop w:val="0"/>
      <w:marBottom w:val="0"/>
      <w:divBdr>
        <w:top w:val="none" w:sz="0" w:space="0" w:color="auto"/>
        <w:left w:val="none" w:sz="0" w:space="0" w:color="auto"/>
        <w:bottom w:val="none" w:sz="0" w:space="0" w:color="auto"/>
        <w:right w:val="none" w:sz="0" w:space="0" w:color="auto"/>
      </w:divBdr>
    </w:div>
    <w:div w:id="1370763126">
      <w:bodyDiv w:val="1"/>
      <w:marLeft w:val="0"/>
      <w:marRight w:val="0"/>
      <w:marTop w:val="0"/>
      <w:marBottom w:val="0"/>
      <w:divBdr>
        <w:top w:val="none" w:sz="0" w:space="0" w:color="auto"/>
        <w:left w:val="none" w:sz="0" w:space="0" w:color="auto"/>
        <w:bottom w:val="none" w:sz="0" w:space="0" w:color="auto"/>
        <w:right w:val="none" w:sz="0" w:space="0" w:color="auto"/>
      </w:divBdr>
    </w:div>
    <w:div w:id="1390112431">
      <w:bodyDiv w:val="1"/>
      <w:marLeft w:val="0"/>
      <w:marRight w:val="0"/>
      <w:marTop w:val="0"/>
      <w:marBottom w:val="0"/>
      <w:divBdr>
        <w:top w:val="none" w:sz="0" w:space="0" w:color="auto"/>
        <w:left w:val="none" w:sz="0" w:space="0" w:color="auto"/>
        <w:bottom w:val="none" w:sz="0" w:space="0" w:color="auto"/>
        <w:right w:val="none" w:sz="0" w:space="0" w:color="auto"/>
      </w:divBdr>
    </w:div>
    <w:div w:id="1420102359">
      <w:bodyDiv w:val="1"/>
      <w:marLeft w:val="0"/>
      <w:marRight w:val="0"/>
      <w:marTop w:val="0"/>
      <w:marBottom w:val="0"/>
      <w:divBdr>
        <w:top w:val="none" w:sz="0" w:space="0" w:color="auto"/>
        <w:left w:val="none" w:sz="0" w:space="0" w:color="auto"/>
        <w:bottom w:val="none" w:sz="0" w:space="0" w:color="auto"/>
        <w:right w:val="none" w:sz="0" w:space="0" w:color="auto"/>
      </w:divBdr>
    </w:div>
    <w:div w:id="1443960398">
      <w:bodyDiv w:val="1"/>
      <w:marLeft w:val="0"/>
      <w:marRight w:val="0"/>
      <w:marTop w:val="0"/>
      <w:marBottom w:val="0"/>
      <w:divBdr>
        <w:top w:val="none" w:sz="0" w:space="0" w:color="auto"/>
        <w:left w:val="none" w:sz="0" w:space="0" w:color="auto"/>
        <w:bottom w:val="none" w:sz="0" w:space="0" w:color="auto"/>
        <w:right w:val="none" w:sz="0" w:space="0" w:color="auto"/>
      </w:divBdr>
    </w:div>
    <w:div w:id="1451165189">
      <w:bodyDiv w:val="1"/>
      <w:marLeft w:val="0"/>
      <w:marRight w:val="0"/>
      <w:marTop w:val="0"/>
      <w:marBottom w:val="0"/>
      <w:divBdr>
        <w:top w:val="none" w:sz="0" w:space="0" w:color="auto"/>
        <w:left w:val="none" w:sz="0" w:space="0" w:color="auto"/>
        <w:bottom w:val="none" w:sz="0" w:space="0" w:color="auto"/>
        <w:right w:val="none" w:sz="0" w:space="0" w:color="auto"/>
      </w:divBdr>
    </w:div>
    <w:div w:id="1461529303">
      <w:bodyDiv w:val="1"/>
      <w:marLeft w:val="0"/>
      <w:marRight w:val="0"/>
      <w:marTop w:val="0"/>
      <w:marBottom w:val="0"/>
      <w:divBdr>
        <w:top w:val="none" w:sz="0" w:space="0" w:color="auto"/>
        <w:left w:val="none" w:sz="0" w:space="0" w:color="auto"/>
        <w:bottom w:val="none" w:sz="0" w:space="0" w:color="auto"/>
        <w:right w:val="none" w:sz="0" w:space="0" w:color="auto"/>
      </w:divBdr>
    </w:div>
    <w:div w:id="1517227907">
      <w:bodyDiv w:val="1"/>
      <w:marLeft w:val="0"/>
      <w:marRight w:val="0"/>
      <w:marTop w:val="0"/>
      <w:marBottom w:val="0"/>
      <w:divBdr>
        <w:top w:val="none" w:sz="0" w:space="0" w:color="auto"/>
        <w:left w:val="none" w:sz="0" w:space="0" w:color="auto"/>
        <w:bottom w:val="none" w:sz="0" w:space="0" w:color="auto"/>
        <w:right w:val="none" w:sz="0" w:space="0" w:color="auto"/>
      </w:divBdr>
    </w:div>
    <w:div w:id="1520729127">
      <w:bodyDiv w:val="1"/>
      <w:marLeft w:val="0"/>
      <w:marRight w:val="0"/>
      <w:marTop w:val="0"/>
      <w:marBottom w:val="0"/>
      <w:divBdr>
        <w:top w:val="none" w:sz="0" w:space="0" w:color="auto"/>
        <w:left w:val="none" w:sz="0" w:space="0" w:color="auto"/>
        <w:bottom w:val="none" w:sz="0" w:space="0" w:color="auto"/>
        <w:right w:val="none" w:sz="0" w:space="0" w:color="auto"/>
      </w:divBdr>
    </w:div>
    <w:div w:id="1599631314">
      <w:bodyDiv w:val="1"/>
      <w:marLeft w:val="0"/>
      <w:marRight w:val="0"/>
      <w:marTop w:val="0"/>
      <w:marBottom w:val="0"/>
      <w:divBdr>
        <w:top w:val="none" w:sz="0" w:space="0" w:color="auto"/>
        <w:left w:val="none" w:sz="0" w:space="0" w:color="auto"/>
        <w:bottom w:val="none" w:sz="0" w:space="0" w:color="auto"/>
        <w:right w:val="none" w:sz="0" w:space="0" w:color="auto"/>
      </w:divBdr>
    </w:div>
    <w:div w:id="1606963183">
      <w:bodyDiv w:val="1"/>
      <w:marLeft w:val="0"/>
      <w:marRight w:val="0"/>
      <w:marTop w:val="0"/>
      <w:marBottom w:val="0"/>
      <w:divBdr>
        <w:top w:val="none" w:sz="0" w:space="0" w:color="auto"/>
        <w:left w:val="none" w:sz="0" w:space="0" w:color="auto"/>
        <w:bottom w:val="none" w:sz="0" w:space="0" w:color="auto"/>
        <w:right w:val="none" w:sz="0" w:space="0" w:color="auto"/>
      </w:divBdr>
    </w:div>
    <w:div w:id="1622880988">
      <w:bodyDiv w:val="1"/>
      <w:marLeft w:val="0"/>
      <w:marRight w:val="0"/>
      <w:marTop w:val="0"/>
      <w:marBottom w:val="0"/>
      <w:divBdr>
        <w:top w:val="none" w:sz="0" w:space="0" w:color="auto"/>
        <w:left w:val="none" w:sz="0" w:space="0" w:color="auto"/>
        <w:bottom w:val="none" w:sz="0" w:space="0" w:color="auto"/>
        <w:right w:val="none" w:sz="0" w:space="0" w:color="auto"/>
      </w:divBdr>
    </w:div>
    <w:div w:id="1666087243">
      <w:bodyDiv w:val="1"/>
      <w:marLeft w:val="0"/>
      <w:marRight w:val="0"/>
      <w:marTop w:val="0"/>
      <w:marBottom w:val="0"/>
      <w:divBdr>
        <w:top w:val="none" w:sz="0" w:space="0" w:color="auto"/>
        <w:left w:val="none" w:sz="0" w:space="0" w:color="auto"/>
        <w:bottom w:val="none" w:sz="0" w:space="0" w:color="auto"/>
        <w:right w:val="none" w:sz="0" w:space="0" w:color="auto"/>
      </w:divBdr>
    </w:div>
    <w:div w:id="1711025838">
      <w:bodyDiv w:val="1"/>
      <w:marLeft w:val="0"/>
      <w:marRight w:val="0"/>
      <w:marTop w:val="0"/>
      <w:marBottom w:val="0"/>
      <w:divBdr>
        <w:top w:val="none" w:sz="0" w:space="0" w:color="auto"/>
        <w:left w:val="none" w:sz="0" w:space="0" w:color="auto"/>
        <w:bottom w:val="none" w:sz="0" w:space="0" w:color="auto"/>
        <w:right w:val="none" w:sz="0" w:space="0" w:color="auto"/>
      </w:divBdr>
    </w:div>
    <w:div w:id="1722438378">
      <w:bodyDiv w:val="1"/>
      <w:marLeft w:val="0"/>
      <w:marRight w:val="0"/>
      <w:marTop w:val="0"/>
      <w:marBottom w:val="0"/>
      <w:divBdr>
        <w:top w:val="none" w:sz="0" w:space="0" w:color="auto"/>
        <w:left w:val="none" w:sz="0" w:space="0" w:color="auto"/>
        <w:bottom w:val="none" w:sz="0" w:space="0" w:color="auto"/>
        <w:right w:val="none" w:sz="0" w:space="0" w:color="auto"/>
      </w:divBdr>
    </w:div>
    <w:div w:id="1784811239">
      <w:bodyDiv w:val="1"/>
      <w:marLeft w:val="0"/>
      <w:marRight w:val="0"/>
      <w:marTop w:val="0"/>
      <w:marBottom w:val="0"/>
      <w:divBdr>
        <w:top w:val="none" w:sz="0" w:space="0" w:color="auto"/>
        <w:left w:val="none" w:sz="0" w:space="0" w:color="auto"/>
        <w:bottom w:val="none" w:sz="0" w:space="0" w:color="auto"/>
        <w:right w:val="none" w:sz="0" w:space="0" w:color="auto"/>
      </w:divBdr>
    </w:div>
    <w:div w:id="1824197985">
      <w:bodyDiv w:val="1"/>
      <w:marLeft w:val="0"/>
      <w:marRight w:val="0"/>
      <w:marTop w:val="0"/>
      <w:marBottom w:val="0"/>
      <w:divBdr>
        <w:top w:val="none" w:sz="0" w:space="0" w:color="auto"/>
        <w:left w:val="none" w:sz="0" w:space="0" w:color="auto"/>
        <w:bottom w:val="none" w:sz="0" w:space="0" w:color="auto"/>
        <w:right w:val="none" w:sz="0" w:space="0" w:color="auto"/>
      </w:divBdr>
    </w:div>
    <w:div w:id="1932279229">
      <w:bodyDiv w:val="1"/>
      <w:marLeft w:val="0"/>
      <w:marRight w:val="0"/>
      <w:marTop w:val="0"/>
      <w:marBottom w:val="0"/>
      <w:divBdr>
        <w:top w:val="none" w:sz="0" w:space="0" w:color="auto"/>
        <w:left w:val="none" w:sz="0" w:space="0" w:color="auto"/>
        <w:bottom w:val="none" w:sz="0" w:space="0" w:color="auto"/>
        <w:right w:val="none" w:sz="0" w:space="0" w:color="auto"/>
      </w:divBdr>
    </w:div>
    <w:div w:id="1949896554">
      <w:bodyDiv w:val="1"/>
      <w:marLeft w:val="0"/>
      <w:marRight w:val="0"/>
      <w:marTop w:val="0"/>
      <w:marBottom w:val="0"/>
      <w:divBdr>
        <w:top w:val="none" w:sz="0" w:space="0" w:color="auto"/>
        <w:left w:val="none" w:sz="0" w:space="0" w:color="auto"/>
        <w:bottom w:val="none" w:sz="0" w:space="0" w:color="auto"/>
        <w:right w:val="none" w:sz="0" w:space="0" w:color="auto"/>
      </w:divBdr>
    </w:div>
    <w:div w:id="1951862160">
      <w:bodyDiv w:val="1"/>
      <w:marLeft w:val="0"/>
      <w:marRight w:val="0"/>
      <w:marTop w:val="0"/>
      <w:marBottom w:val="0"/>
      <w:divBdr>
        <w:top w:val="none" w:sz="0" w:space="0" w:color="auto"/>
        <w:left w:val="none" w:sz="0" w:space="0" w:color="auto"/>
        <w:bottom w:val="none" w:sz="0" w:space="0" w:color="auto"/>
        <w:right w:val="none" w:sz="0" w:space="0" w:color="auto"/>
      </w:divBdr>
    </w:div>
    <w:div w:id="2027055679">
      <w:bodyDiv w:val="1"/>
      <w:marLeft w:val="0"/>
      <w:marRight w:val="0"/>
      <w:marTop w:val="0"/>
      <w:marBottom w:val="0"/>
      <w:divBdr>
        <w:top w:val="none" w:sz="0" w:space="0" w:color="auto"/>
        <w:left w:val="none" w:sz="0" w:space="0" w:color="auto"/>
        <w:bottom w:val="none" w:sz="0" w:space="0" w:color="auto"/>
        <w:right w:val="none" w:sz="0" w:space="0" w:color="auto"/>
      </w:divBdr>
    </w:div>
    <w:div w:id="2066097178">
      <w:bodyDiv w:val="1"/>
      <w:marLeft w:val="0"/>
      <w:marRight w:val="0"/>
      <w:marTop w:val="0"/>
      <w:marBottom w:val="0"/>
      <w:divBdr>
        <w:top w:val="none" w:sz="0" w:space="0" w:color="auto"/>
        <w:left w:val="none" w:sz="0" w:space="0" w:color="auto"/>
        <w:bottom w:val="none" w:sz="0" w:space="0" w:color="auto"/>
        <w:right w:val="none" w:sz="0" w:space="0" w:color="auto"/>
      </w:divBdr>
    </w:div>
    <w:div w:id="21301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F9D98-7ED9-4CB5-B580-66459A89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2430</Words>
  <Characters>13126</Characters>
  <Application>Microsoft Office Word</Application>
  <DocSecurity>8</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Fábio Zuchetto Bridi</cp:lastModifiedBy>
  <cp:revision>23</cp:revision>
  <cp:lastPrinted>2021-08-23T14:25:00Z</cp:lastPrinted>
  <dcterms:created xsi:type="dcterms:W3CDTF">2023-08-02T13:21:00Z</dcterms:created>
  <dcterms:modified xsi:type="dcterms:W3CDTF">2023-09-22T13:23:00Z</dcterms:modified>
</cp:coreProperties>
</file>