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55AA45E4" w:rsidR="00537329" w:rsidRPr="001D476C" w:rsidRDefault="00537329" w:rsidP="00440480">
      <w:pPr>
        <w:pStyle w:val="Corpodetexto"/>
        <w:spacing w:before="92" w:line="360" w:lineRule="auto"/>
        <w:ind w:left="1334"/>
        <w:rPr>
          <w:rFonts w:ascii="Arial" w:hAnsi="Arial" w:cs="Arial"/>
          <w:b/>
          <w:bCs/>
        </w:rPr>
      </w:pPr>
      <w:r w:rsidRPr="001D476C">
        <w:rPr>
          <w:rFonts w:ascii="Arial" w:hAnsi="Arial" w:cs="Arial"/>
          <w:b/>
          <w:bCs/>
        </w:rPr>
        <w:t>INSTRUÇÃO</w:t>
      </w:r>
      <w:r w:rsidRPr="001D476C">
        <w:rPr>
          <w:rFonts w:ascii="Arial" w:hAnsi="Arial" w:cs="Arial"/>
          <w:b/>
          <w:bCs/>
          <w:spacing w:val="-1"/>
        </w:rPr>
        <w:t xml:space="preserve"> </w:t>
      </w:r>
      <w:r w:rsidRPr="001D476C">
        <w:rPr>
          <w:rFonts w:ascii="Arial" w:hAnsi="Arial" w:cs="Arial"/>
          <w:b/>
          <w:bCs/>
        </w:rPr>
        <w:t>NORMATIVA</w:t>
      </w:r>
      <w:r w:rsidRPr="001D476C">
        <w:rPr>
          <w:rFonts w:ascii="Arial" w:hAnsi="Arial" w:cs="Arial"/>
          <w:b/>
          <w:bCs/>
          <w:spacing w:val="-2"/>
        </w:rPr>
        <w:t xml:space="preserve"> </w:t>
      </w:r>
      <w:r w:rsidRPr="001D476C">
        <w:rPr>
          <w:rFonts w:ascii="Arial" w:hAnsi="Arial" w:cs="Arial"/>
          <w:b/>
          <w:bCs/>
        </w:rPr>
        <w:t>Nº</w:t>
      </w:r>
      <w:r w:rsidRPr="001D476C">
        <w:rPr>
          <w:rFonts w:ascii="Arial" w:hAnsi="Arial" w:cs="Arial"/>
          <w:b/>
          <w:bCs/>
          <w:spacing w:val="-3"/>
        </w:rPr>
        <w:t xml:space="preserve"> </w:t>
      </w:r>
      <w:r w:rsidRPr="001D476C">
        <w:rPr>
          <w:rFonts w:ascii="Arial" w:hAnsi="Arial" w:cs="Arial"/>
          <w:b/>
          <w:bCs/>
        </w:rPr>
        <w:t>0</w:t>
      </w:r>
      <w:r w:rsidR="00C91A45">
        <w:rPr>
          <w:rFonts w:ascii="Arial" w:hAnsi="Arial" w:cs="Arial"/>
          <w:b/>
          <w:bCs/>
        </w:rPr>
        <w:t>1</w:t>
      </w:r>
      <w:r w:rsidRPr="001D476C">
        <w:rPr>
          <w:rFonts w:ascii="Arial" w:hAnsi="Arial" w:cs="Arial"/>
          <w:b/>
          <w:bCs/>
        </w:rPr>
        <w:t>,</w:t>
      </w:r>
      <w:r w:rsidRPr="001D476C">
        <w:rPr>
          <w:rFonts w:ascii="Arial" w:hAnsi="Arial" w:cs="Arial"/>
          <w:b/>
          <w:bCs/>
          <w:spacing w:val="-2"/>
        </w:rPr>
        <w:t xml:space="preserve"> </w:t>
      </w:r>
      <w:r w:rsidR="00602DBD">
        <w:rPr>
          <w:rFonts w:ascii="Arial" w:hAnsi="Arial" w:cs="Arial"/>
          <w:b/>
          <w:bCs/>
        </w:rPr>
        <w:t>2</w:t>
      </w:r>
      <w:r w:rsidR="00EC5070">
        <w:rPr>
          <w:rFonts w:ascii="Arial" w:hAnsi="Arial" w:cs="Arial"/>
          <w:b/>
          <w:bCs/>
        </w:rPr>
        <w:t>2</w:t>
      </w:r>
      <w:r w:rsidRPr="001D476C">
        <w:rPr>
          <w:rFonts w:ascii="Arial" w:hAnsi="Arial" w:cs="Arial"/>
          <w:b/>
          <w:bCs/>
          <w:spacing w:val="3"/>
        </w:rPr>
        <w:t xml:space="preserve"> </w:t>
      </w:r>
      <w:r w:rsidRPr="001D476C">
        <w:rPr>
          <w:rFonts w:ascii="Arial" w:hAnsi="Arial" w:cs="Arial"/>
          <w:b/>
          <w:bCs/>
        </w:rPr>
        <w:t>DE</w:t>
      </w:r>
      <w:r w:rsidRPr="001D476C">
        <w:rPr>
          <w:rFonts w:ascii="Arial" w:hAnsi="Arial" w:cs="Arial"/>
          <w:b/>
          <w:bCs/>
          <w:spacing w:val="-3"/>
        </w:rPr>
        <w:t xml:space="preserve"> </w:t>
      </w:r>
      <w:r w:rsidR="00EC5070">
        <w:rPr>
          <w:rFonts w:ascii="Arial" w:hAnsi="Arial" w:cs="Arial"/>
          <w:b/>
          <w:bCs/>
          <w:spacing w:val="-3"/>
        </w:rPr>
        <w:t>SETEMBR</w:t>
      </w:r>
      <w:r w:rsidR="00506BBC">
        <w:rPr>
          <w:rFonts w:ascii="Arial" w:hAnsi="Arial" w:cs="Arial"/>
          <w:b/>
          <w:bCs/>
          <w:spacing w:val="-3"/>
        </w:rPr>
        <w:t>O</w:t>
      </w:r>
      <w:r w:rsidRPr="001D476C">
        <w:rPr>
          <w:rFonts w:ascii="Arial" w:hAnsi="Arial" w:cs="Arial"/>
          <w:b/>
          <w:bCs/>
        </w:rPr>
        <w:t xml:space="preserve"> DE</w:t>
      </w:r>
      <w:r w:rsidRPr="001D476C">
        <w:rPr>
          <w:rFonts w:ascii="Arial" w:hAnsi="Arial" w:cs="Arial"/>
          <w:b/>
          <w:bCs/>
          <w:spacing w:val="-4"/>
        </w:rPr>
        <w:t xml:space="preserve"> </w:t>
      </w:r>
      <w:r w:rsidRPr="001D476C">
        <w:rPr>
          <w:rFonts w:ascii="Arial" w:hAnsi="Arial" w:cs="Arial"/>
          <w:b/>
          <w:bCs/>
        </w:rPr>
        <w:t>2023.</w:t>
      </w:r>
    </w:p>
    <w:p w14:paraId="5D55F460" w14:textId="77777777" w:rsidR="00537329" w:rsidRPr="001D476C" w:rsidRDefault="00537329" w:rsidP="00440480">
      <w:pPr>
        <w:pStyle w:val="Corpodetexto"/>
        <w:spacing w:line="360" w:lineRule="auto"/>
        <w:ind w:left="4248" w:right="266"/>
        <w:rPr>
          <w:rFonts w:ascii="Arial" w:hAnsi="Arial" w:cs="Arial"/>
        </w:rPr>
      </w:pPr>
    </w:p>
    <w:p w14:paraId="209CC14D" w14:textId="40C29F70" w:rsidR="00A30E7B" w:rsidRDefault="00A30E7B" w:rsidP="00C36919">
      <w:pPr>
        <w:spacing w:after="7" w:line="259" w:lineRule="auto"/>
        <w:ind w:left="4547" w:hanging="11"/>
        <w:jc w:val="both"/>
      </w:pPr>
      <w:r>
        <w:rPr>
          <w:rFonts w:ascii="Arial" w:eastAsia="Arial" w:hAnsi="Arial" w:cs="Arial"/>
          <w:b/>
        </w:rPr>
        <w:t>NORMAS TÉCNICAS GERAIS PARA ESTABELECIMENTOS FABRICANTES D</w:t>
      </w:r>
      <w:r w:rsidR="00C36919">
        <w:rPr>
          <w:rFonts w:ascii="Arial" w:eastAsia="Arial" w:hAnsi="Arial" w:cs="Arial"/>
          <w:b/>
        </w:rPr>
        <w:t xml:space="preserve">E </w:t>
      </w:r>
      <w:r>
        <w:rPr>
          <w:rFonts w:ascii="Arial" w:eastAsia="Arial" w:hAnsi="Arial" w:cs="Arial"/>
          <w:b/>
        </w:rPr>
        <w:t>PRODUTOS DE ORIGEM ANIMAL</w:t>
      </w:r>
      <w:r>
        <w:rPr>
          <w:rFonts w:ascii="Calibri" w:eastAsia="Calibri" w:hAnsi="Calibri" w:cs="Calibri"/>
        </w:rPr>
        <w:t xml:space="preserve"> </w:t>
      </w:r>
    </w:p>
    <w:p w14:paraId="601BBC33" w14:textId="77777777" w:rsidR="00065C79" w:rsidRPr="00A82598" w:rsidRDefault="00065C79" w:rsidP="006B5437">
      <w:pPr>
        <w:tabs>
          <w:tab w:val="center" w:pos="4295"/>
          <w:tab w:val="center" w:pos="5727"/>
          <w:tab w:val="center" w:pos="7272"/>
          <w:tab w:val="right" w:pos="8801"/>
        </w:tabs>
        <w:spacing w:after="112" w:line="360" w:lineRule="auto"/>
        <w:jc w:val="both"/>
        <w:rPr>
          <w:rFonts w:ascii="Arial" w:hAnsi="Arial" w:cs="Arial"/>
          <w:b/>
        </w:rPr>
      </w:pPr>
    </w:p>
    <w:p w14:paraId="1F69F39A" w14:textId="4FF65E73" w:rsidR="00537329" w:rsidRPr="00A82598" w:rsidRDefault="00537329" w:rsidP="005838C0">
      <w:pPr>
        <w:pStyle w:val="Corpodetexto"/>
        <w:spacing w:line="360" w:lineRule="auto"/>
        <w:ind w:right="266" w:firstLine="708"/>
        <w:jc w:val="both"/>
        <w:rPr>
          <w:rFonts w:ascii="Arial" w:hAnsi="Arial" w:cs="Arial"/>
        </w:rPr>
      </w:pPr>
      <w:r w:rsidRPr="00A82598">
        <w:rPr>
          <w:rFonts w:ascii="Arial" w:hAnsi="Arial" w:cs="Arial"/>
        </w:rPr>
        <w:t>O Secretário Municipal de Agricultura e o Diretor do Serviço de</w:t>
      </w:r>
      <w:r w:rsidRPr="00A82598">
        <w:rPr>
          <w:rFonts w:ascii="Arial" w:hAnsi="Arial" w:cs="Arial"/>
          <w:spacing w:val="1"/>
        </w:rPr>
        <w:t xml:space="preserve"> </w:t>
      </w:r>
      <w:r w:rsidRPr="00A82598">
        <w:rPr>
          <w:rFonts w:ascii="Arial" w:hAnsi="Arial" w:cs="Arial"/>
        </w:rPr>
        <w:t>Inspeção</w:t>
      </w:r>
      <w:r w:rsidRPr="00A82598">
        <w:rPr>
          <w:rFonts w:ascii="Arial" w:hAnsi="Arial" w:cs="Arial"/>
          <w:spacing w:val="1"/>
        </w:rPr>
        <w:t xml:space="preserve"> </w:t>
      </w:r>
      <w:r w:rsidRPr="00A82598">
        <w:rPr>
          <w:rFonts w:ascii="Arial" w:hAnsi="Arial" w:cs="Arial"/>
        </w:rPr>
        <w:t>Municipal</w:t>
      </w:r>
      <w:r w:rsidRPr="00A82598">
        <w:rPr>
          <w:rFonts w:ascii="Arial" w:hAnsi="Arial" w:cs="Arial"/>
          <w:spacing w:val="1"/>
        </w:rPr>
        <w:t xml:space="preserve"> </w:t>
      </w:r>
      <w:r w:rsidRPr="00A82598">
        <w:rPr>
          <w:rFonts w:ascii="Arial" w:hAnsi="Arial" w:cs="Arial"/>
        </w:rPr>
        <w:t>de</w:t>
      </w:r>
      <w:r w:rsidRPr="00A82598">
        <w:rPr>
          <w:rFonts w:ascii="Arial" w:hAnsi="Arial" w:cs="Arial"/>
          <w:spacing w:val="1"/>
        </w:rPr>
        <w:t xml:space="preserve"> </w:t>
      </w:r>
      <w:r w:rsidRPr="00A82598">
        <w:rPr>
          <w:rFonts w:ascii="Arial" w:hAnsi="Arial" w:cs="Arial"/>
        </w:rPr>
        <w:t>Tunas,</w:t>
      </w:r>
      <w:r w:rsidRPr="00A82598">
        <w:rPr>
          <w:rFonts w:ascii="Arial" w:hAnsi="Arial" w:cs="Arial"/>
          <w:spacing w:val="1"/>
        </w:rPr>
        <w:t xml:space="preserve"> </w:t>
      </w:r>
      <w:r w:rsidRPr="00A82598">
        <w:rPr>
          <w:rFonts w:ascii="Arial" w:hAnsi="Arial" w:cs="Arial"/>
        </w:rPr>
        <w:t>Estado</w:t>
      </w:r>
      <w:r w:rsidRPr="00A82598">
        <w:rPr>
          <w:rFonts w:ascii="Arial" w:hAnsi="Arial" w:cs="Arial"/>
          <w:spacing w:val="1"/>
        </w:rPr>
        <w:t xml:space="preserve"> </w:t>
      </w:r>
      <w:r w:rsidRPr="00A82598">
        <w:rPr>
          <w:rFonts w:ascii="Arial" w:hAnsi="Arial" w:cs="Arial"/>
        </w:rPr>
        <w:t>do</w:t>
      </w:r>
      <w:r w:rsidRPr="00A82598">
        <w:rPr>
          <w:rFonts w:ascii="Arial" w:hAnsi="Arial" w:cs="Arial"/>
          <w:spacing w:val="1"/>
        </w:rPr>
        <w:t xml:space="preserve"> </w:t>
      </w:r>
      <w:r w:rsidRPr="00A82598">
        <w:rPr>
          <w:rFonts w:ascii="Arial" w:hAnsi="Arial" w:cs="Arial"/>
        </w:rPr>
        <w:t>Rio</w:t>
      </w:r>
      <w:r w:rsidRPr="00A82598">
        <w:rPr>
          <w:rFonts w:ascii="Arial" w:hAnsi="Arial" w:cs="Arial"/>
          <w:spacing w:val="1"/>
        </w:rPr>
        <w:t xml:space="preserve"> </w:t>
      </w:r>
      <w:r w:rsidRPr="00A82598">
        <w:rPr>
          <w:rFonts w:ascii="Arial" w:hAnsi="Arial" w:cs="Arial"/>
        </w:rPr>
        <w:t>Grande</w:t>
      </w:r>
      <w:r w:rsidRPr="00A82598">
        <w:rPr>
          <w:rFonts w:ascii="Arial" w:hAnsi="Arial" w:cs="Arial"/>
          <w:spacing w:val="1"/>
        </w:rPr>
        <w:t xml:space="preserve"> </w:t>
      </w:r>
      <w:r w:rsidRPr="00A82598">
        <w:rPr>
          <w:rFonts w:ascii="Arial" w:hAnsi="Arial" w:cs="Arial"/>
        </w:rPr>
        <w:t>do</w:t>
      </w:r>
      <w:r w:rsidRPr="00A82598">
        <w:rPr>
          <w:rFonts w:ascii="Arial" w:hAnsi="Arial" w:cs="Arial"/>
          <w:spacing w:val="1"/>
        </w:rPr>
        <w:t xml:space="preserve"> </w:t>
      </w:r>
      <w:r w:rsidRPr="00A82598">
        <w:rPr>
          <w:rFonts w:ascii="Arial" w:hAnsi="Arial" w:cs="Arial"/>
        </w:rPr>
        <w:t>Sul,</w:t>
      </w:r>
      <w:r w:rsidRPr="00A82598">
        <w:rPr>
          <w:rFonts w:ascii="Arial" w:hAnsi="Arial" w:cs="Arial"/>
          <w:spacing w:val="1"/>
        </w:rPr>
        <w:t xml:space="preserve"> </w:t>
      </w:r>
      <w:r w:rsidRPr="00A82598">
        <w:rPr>
          <w:rFonts w:ascii="Arial" w:hAnsi="Arial" w:cs="Arial"/>
        </w:rPr>
        <w:t>no</w:t>
      </w:r>
      <w:r w:rsidRPr="00A82598">
        <w:rPr>
          <w:rFonts w:ascii="Arial" w:hAnsi="Arial" w:cs="Arial"/>
          <w:spacing w:val="1"/>
        </w:rPr>
        <w:t xml:space="preserve"> </w:t>
      </w:r>
      <w:r w:rsidRPr="00A82598">
        <w:rPr>
          <w:rFonts w:ascii="Arial" w:hAnsi="Arial" w:cs="Arial"/>
        </w:rPr>
        <w:t>uso</w:t>
      </w:r>
      <w:r w:rsidRPr="00A82598">
        <w:rPr>
          <w:rFonts w:ascii="Arial" w:hAnsi="Arial" w:cs="Arial"/>
          <w:spacing w:val="1"/>
        </w:rPr>
        <w:t xml:space="preserve"> </w:t>
      </w:r>
      <w:r w:rsidRPr="00A82598">
        <w:rPr>
          <w:rFonts w:ascii="Arial" w:hAnsi="Arial" w:cs="Arial"/>
        </w:rPr>
        <w:t>de</w:t>
      </w:r>
      <w:r w:rsidRPr="00A82598">
        <w:rPr>
          <w:rFonts w:ascii="Arial" w:hAnsi="Arial" w:cs="Arial"/>
          <w:spacing w:val="1"/>
        </w:rPr>
        <w:t xml:space="preserve"> </w:t>
      </w:r>
      <w:r w:rsidRPr="00A82598">
        <w:rPr>
          <w:rFonts w:ascii="Arial" w:hAnsi="Arial" w:cs="Arial"/>
        </w:rPr>
        <w:t>suas</w:t>
      </w:r>
      <w:r w:rsidRPr="00A82598">
        <w:rPr>
          <w:rFonts w:ascii="Arial" w:hAnsi="Arial" w:cs="Arial"/>
          <w:spacing w:val="1"/>
        </w:rPr>
        <w:t xml:space="preserve"> </w:t>
      </w:r>
      <w:r w:rsidRPr="00A82598">
        <w:rPr>
          <w:rFonts w:ascii="Arial" w:hAnsi="Arial" w:cs="Arial"/>
        </w:rPr>
        <w:t>atribuições que lhes conferem a Lei Orgânica do Município e de acordo com o disposto na</w:t>
      </w:r>
      <w:r w:rsidRPr="00A82598">
        <w:rPr>
          <w:rFonts w:ascii="Arial" w:hAnsi="Arial" w:cs="Arial"/>
          <w:spacing w:val="1"/>
        </w:rPr>
        <w:t xml:space="preserve"> </w:t>
      </w:r>
      <w:r w:rsidRPr="00A82598">
        <w:rPr>
          <w:rFonts w:ascii="Arial" w:hAnsi="Arial" w:cs="Arial"/>
        </w:rPr>
        <w:t>Lei Municipal n.º</w:t>
      </w:r>
      <w:r w:rsidR="00CF1644">
        <w:rPr>
          <w:rFonts w:ascii="Arial" w:hAnsi="Arial" w:cs="Arial"/>
        </w:rPr>
        <w:t xml:space="preserve"> 1381/2023</w:t>
      </w:r>
      <w:r w:rsidRPr="00A82598">
        <w:rPr>
          <w:rFonts w:ascii="Arial" w:hAnsi="Arial" w:cs="Arial"/>
        </w:rPr>
        <w:t xml:space="preserve">, </w:t>
      </w:r>
      <w:r w:rsidR="00502972" w:rsidRPr="00A82598">
        <w:rPr>
          <w:rFonts w:ascii="Arial" w:hAnsi="Arial" w:cs="Arial"/>
        </w:rPr>
        <w:t>de14 de julho de 2023</w:t>
      </w:r>
      <w:r w:rsidRPr="00A82598">
        <w:rPr>
          <w:rFonts w:ascii="Arial" w:hAnsi="Arial" w:cs="Arial"/>
        </w:rPr>
        <w:t xml:space="preserve"> e Decreto Municipal nº</w:t>
      </w:r>
      <w:r w:rsidR="00725D5D" w:rsidRPr="00AA3479">
        <w:rPr>
          <w:rFonts w:ascii="Arial" w:hAnsi="Arial" w:cs="Arial"/>
        </w:rPr>
        <w:t xml:space="preserve"> 1937/2023</w:t>
      </w:r>
      <w:r w:rsidR="00AA3479">
        <w:rPr>
          <w:rFonts w:ascii="Arial" w:hAnsi="Arial" w:cs="Arial"/>
          <w:spacing w:val="66"/>
        </w:rPr>
        <w:t>,</w:t>
      </w:r>
      <w:r w:rsidR="00725D5D">
        <w:rPr>
          <w:rFonts w:ascii="Arial" w:hAnsi="Arial" w:cs="Arial"/>
        </w:rPr>
        <w:t xml:space="preserve"> 09</w:t>
      </w:r>
      <w:r w:rsidRPr="00A82598">
        <w:rPr>
          <w:rFonts w:ascii="Arial" w:hAnsi="Arial" w:cs="Arial"/>
        </w:rPr>
        <w:t xml:space="preserve"> de</w:t>
      </w:r>
      <w:r w:rsidR="00725D5D">
        <w:rPr>
          <w:rFonts w:ascii="Arial" w:hAnsi="Arial" w:cs="Arial"/>
        </w:rPr>
        <w:t xml:space="preserve"> agosto</w:t>
      </w:r>
      <w:r w:rsidRPr="00A82598">
        <w:rPr>
          <w:rFonts w:ascii="Arial" w:hAnsi="Arial" w:cs="Arial"/>
          <w:spacing w:val="1"/>
        </w:rPr>
        <w:t xml:space="preserve"> </w:t>
      </w:r>
      <w:r w:rsidRPr="00A82598">
        <w:rPr>
          <w:rFonts w:ascii="Arial" w:hAnsi="Arial" w:cs="Arial"/>
        </w:rPr>
        <w:t>de 2023, ou</w:t>
      </w:r>
      <w:r w:rsidRPr="00A82598">
        <w:rPr>
          <w:rFonts w:ascii="Arial" w:hAnsi="Arial" w:cs="Arial"/>
          <w:spacing w:val="-4"/>
        </w:rPr>
        <w:t xml:space="preserve"> </w:t>
      </w:r>
      <w:r w:rsidRPr="00A82598">
        <w:rPr>
          <w:rFonts w:ascii="Arial" w:hAnsi="Arial" w:cs="Arial"/>
        </w:rPr>
        <w:t>legislações</w:t>
      </w:r>
      <w:r w:rsidRPr="00A82598">
        <w:rPr>
          <w:rFonts w:ascii="Arial" w:hAnsi="Arial" w:cs="Arial"/>
          <w:spacing w:val="-5"/>
        </w:rPr>
        <w:t xml:space="preserve"> </w:t>
      </w:r>
      <w:r w:rsidRPr="00A82598">
        <w:rPr>
          <w:rFonts w:ascii="Arial" w:hAnsi="Arial" w:cs="Arial"/>
        </w:rPr>
        <w:t>que vierem</w:t>
      </w:r>
      <w:r w:rsidRPr="00A82598">
        <w:rPr>
          <w:rFonts w:ascii="Arial" w:hAnsi="Arial" w:cs="Arial"/>
          <w:spacing w:val="-8"/>
        </w:rPr>
        <w:t xml:space="preserve"> </w:t>
      </w:r>
      <w:r w:rsidRPr="00A82598">
        <w:rPr>
          <w:rFonts w:ascii="Arial" w:hAnsi="Arial" w:cs="Arial"/>
        </w:rPr>
        <w:t>a</w:t>
      </w:r>
      <w:r w:rsidRPr="00A82598">
        <w:rPr>
          <w:rFonts w:ascii="Arial" w:hAnsi="Arial" w:cs="Arial"/>
          <w:spacing w:val="1"/>
        </w:rPr>
        <w:t xml:space="preserve"> </w:t>
      </w:r>
      <w:r w:rsidRPr="00A82598">
        <w:rPr>
          <w:rFonts w:ascii="Arial" w:hAnsi="Arial" w:cs="Arial"/>
        </w:rPr>
        <w:t>s</w:t>
      </w:r>
      <w:r w:rsidRPr="00430E74">
        <w:rPr>
          <w:rFonts w:ascii="Arial" w:hAnsi="Arial" w:cs="Arial"/>
        </w:rPr>
        <w:t>ubstituí-las</w:t>
      </w:r>
      <w:r w:rsidRPr="00430E74">
        <w:rPr>
          <w:rFonts w:ascii="Arial" w:hAnsi="Arial" w:cs="Arial"/>
          <w:spacing w:val="-5"/>
        </w:rPr>
        <w:t xml:space="preserve"> </w:t>
      </w:r>
      <w:r w:rsidRPr="00430E74">
        <w:rPr>
          <w:rFonts w:ascii="Arial" w:hAnsi="Arial" w:cs="Arial"/>
        </w:rPr>
        <w:t>e/ou alterá-las.</w:t>
      </w:r>
    </w:p>
    <w:p w14:paraId="2C53BF80" w14:textId="41E47CB4" w:rsidR="00537329" w:rsidRPr="001C765F" w:rsidRDefault="00537329" w:rsidP="001C765F">
      <w:pPr>
        <w:pStyle w:val="Corpodetexto"/>
        <w:spacing w:line="360" w:lineRule="auto"/>
        <w:ind w:firstLine="705"/>
        <w:jc w:val="both"/>
        <w:rPr>
          <w:rFonts w:ascii="Arial" w:hAnsi="Arial" w:cs="Arial"/>
        </w:rPr>
      </w:pPr>
      <w:r w:rsidRPr="001C765F">
        <w:rPr>
          <w:rFonts w:ascii="Arial" w:hAnsi="Arial" w:cs="Arial"/>
        </w:rPr>
        <w:t>RESOLVEM:</w:t>
      </w:r>
    </w:p>
    <w:p w14:paraId="0CC3C44C" w14:textId="77777777" w:rsidR="00C64E2F" w:rsidRPr="001C765F" w:rsidRDefault="00C64E2F" w:rsidP="001C765F">
      <w:pPr>
        <w:pStyle w:val="Corpodetexto"/>
        <w:spacing w:line="360" w:lineRule="auto"/>
        <w:jc w:val="both"/>
        <w:rPr>
          <w:rFonts w:ascii="Arial" w:hAnsi="Arial" w:cs="Arial"/>
        </w:rPr>
      </w:pPr>
    </w:p>
    <w:p w14:paraId="40A7A13B" w14:textId="77777777" w:rsidR="0077288B" w:rsidRPr="001C765F" w:rsidRDefault="0077288B" w:rsidP="001C765F">
      <w:pPr>
        <w:spacing w:line="360" w:lineRule="auto"/>
        <w:ind w:left="-15" w:firstLine="720"/>
        <w:jc w:val="both"/>
        <w:rPr>
          <w:rFonts w:ascii="Arial" w:hAnsi="Arial" w:cs="Arial"/>
        </w:rPr>
      </w:pPr>
      <w:r w:rsidRPr="001C765F">
        <w:rPr>
          <w:rFonts w:ascii="Arial" w:eastAsia="Arial" w:hAnsi="Arial" w:cs="Arial"/>
          <w:b/>
        </w:rPr>
        <w:t>Art. 1º</w:t>
      </w:r>
      <w:r w:rsidRPr="001C765F">
        <w:rPr>
          <w:rFonts w:ascii="Arial" w:hAnsi="Arial" w:cs="Arial"/>
        </w:rPr>
        <w:t xml:space="preserve"> Estas normas foram desenvolvidas para todos os estabelecimentos cadastrados no Serviço de Inspeção Municipal, independente da atividade desenvolvida e classificação do estabelecimento. Todos os estabelecimentos deverão adequar-se à presente norma e a outras normas específicas e complementares para cada categoria de atividade industrial.</w:t>
      </w:r>
      <w:r w:rsidRPr="001C765F">
        <w:rPr>
          <w:rFonts w:ascii="Arial" w:eastAsia="Calibri" w:hAnsi="Arial" w:cs="Arial"/>
        </w:rPr>
        <w:t xml:space="preserve"> </w:t>
      </w:r>
    </w:p>
    <w:p w14:paraId="2AC03279" w14:textId="77777777" w:rsidR="00F537D4" w:rsidRPr="001C765F" w:rsidRDefault="00F537D4" w:rsidP="001C765F">
      <w:pPr>
        <w:spacing w:line="360" w:lineRule="auto"/>
        <w:jc w:val="both"/>
        <w:rPr>
          <w:rFonts w:ascii="Arial" w:hAnsi="Arial" w:cs="Arial"/>
        </w:rPr>
      </w:pPr>
    </w:p>
    <w:p w14:paraId="7D598BF9" w14:textId="77777777" w:rsidR="004431AF" w:rsidRPr="001C765F" w:rsidRDefault="004431AF" w:rsidP="001C765F">
      <w:pPr>
        <w:spacing w:after="121" w:line="360" w:lineRule="auto"/>
        <w:ind w:left="641" w:hanging="10"/>
        <w:rPr>
          <w:rFonts w:ascii="Arial" w:hAnsi="Arial" w:cs="Arial"/>
        </w:rPr>
      </w:pPr>
      <w:r w:rsidRPr="001C765F">
        <w:rPr>
          <w:rFonts w:ascii="Arial" w:eastAsia="Arial" w:hAnsi="Arial" w:cs="Arial"/>
          <w:b/>
        </w:rPr>
        <w:t>DEFINIÇÕES:</w:t>
      </w:r>
      <w:r w:rsidRPr="001C765F">
        <w:rPr>
          <w:rFonts w:ascii="Arial" w:eastAsia="Calibri" w:hAnsi="Arial" w:cs="Arial"/>
          <w:sz w:val="22"/>
        </w:rPr>
        <w:t xml:space="preserve"> </w:t>
      </w:r>
    </w:p>
    <w:p w14:paraId="6F5BD86C" w14:textId="59D324EC" w:rsidR="004431AF" w:rsidRPr="001C765F" w:rsidRDefault="004431AF" w:rsidP="001C765F">
      <w:pPr>
        <w:spacing w:after="111" w:line="360" w:lineRule="auto"/>
        <w:ind w:left="631"/>
        <w:jc w:val="both"/>
        <w:rPr>
          <w:rFonts w:ascii="Arial" w:hAnsi="Arial" w:cs="Arial"/>
        </w:rPr>
      </w:pPr>
      <w:r w:rsidRPr="001C765F">
        <w:rPr>
          <w:rFonts w:ascii="Arial" w:eastAsia="Arial" w:hAnsi="Arial" w:cs="Arial"/>
          <w:b/>
        </w:rPr>
        <w:t>Art. 2º</w:t>
      </w:r>
      <w:r w:rsidRPr="001C765F">
        <w:rPr>
          <w:rFonts w:ascii="Arial" w:hAnsi="Arial" w:cs="Arial"/>
        </w:rPr>
        <w:t xml:space="preserve"> Entende-se por:</w:t>
      </w:r>
      <w:r w:rsidRPr="001C765F">
        <w:rPr>
          <w:rFonts w:ascii="Arial" w:eastAsia="Calibri" w:hAnsi="Arial" w:cs="Arial"/>
        </w:rPr>
        <w:t xml:space="preserve"> </w:t>
      </w:r>
    </w:p>
    <w:p w14:paraId="318AA8F0" w14:textId="6876D4B6" w:rsidR="004431AF" w:rsidRPr="001C765F" w:rsidRDefault="004431AF" w:rsidP="001C765F">
      <w:pPr>
        <w:numPr>
          <w:ilvl w:val="0"/>
          <w:numId w:val="11"/>
        </w:numPr>
        <w:spacing w:after="5" w:line="360" w:lineRule="auto"/>
        <w:jc w:val="both"/>
        <w:rPr>
          <w:rFonts w:ascii="Arial" w:hAnsi="Arial" w:cs="Arial"/>
        </w:rPr>
      </w:pPr>
      <w:r w:rsidRPr="001C765F">
        <w:rPr>
          <w:rFonts w:ascii="Arial" w:hAnsi="Arial" w:cs="Arial"/>
        </w:rPr>
        <w:t xml:space="preserve">– Instalações: tudo que diz respeito à construção civil, envolvendo também sala de desossa, sala de processamento, câmaras frigoríficas, salas anexas, sistema de tratamento de água, esgoto, geração de </w:t>
      </w:r>
      <w:r w:rsidR="001B1A29" w:rsidRPr="001C765F">
        <w:rPr>
          <w:rFonts w:ascii="Arial" w:hAnsi="Arial" w:cs="Arial"/>
        </w:rPr>
        <w:t>vapor etc.</w:t>
      </w:r>
      <w:r w:rsidRPr="001C765F">
        <w:rPr>
          <w:rFonts w:ascii="Arial" w:eastAsia="Calibri" w:hAnsi="Arial" w:cs="Arial"/>
        </w:rPr>
        <w:t xml:space="preserve"> </w:t>
      </w:r>
    </w:p>
    <w:p w14:paraId="2F7FC2D9" w14:textId="77777777" w:rsidR="004431AF" w:rsidRPr="001C765F" w:rsidRDefault="004431AF" w:rsidP="001C765F">
      <w:pPr>
        <w:numPr>
          <w:ilvl w:val="0"/>
          <w:numId w:val="11"/>
        </w:numPr>
        <w:spacing w:after="5" w:line="360" w:lineRule="auto"/>
        <w:jc w:val="both"/>
        <w:rPr>
          <w:rFonts w:ascii="Arial" w:hAnsi="Arial" w:cs="Arial"/>
        </w:rPr>
      </w:pPr>
      <w:r w:rsidRPr="001C765F">
        <w:rPr>
          <w:rFonts w:ascii="Arial" w:hAnsi="Arial" w:cs="Arial"/>
        </w:rPr>
        <w:t>– Equipamentos: tudo que diz respeito ao maquinário, trilhos, mesas e demais utensílios utilizados no processamento.</w:t>
      </w:r>
      <w:r w:rsidRPr="001C765F">
        <w:rPr>
          <w:rFonts w:ascii="Arial" w:eastAsia="Calibri" w:hAnsi="Arial" w:cs="Arial"/>
        </w:rPr>
        <w:t xml:space="preserve"> </w:t>
      </w:r>
    </w:p>
    <w:p w14:paraId="2BCBF949" w14:textId="3DA41540" w:rsidR="00C246D0" w:rsidRDefault="004431AF" w:rsidP="001C765F">
      <w:pPr>
        <w:numPr>
          <w:ilvl w:val="0"/>
          <w:numId w:val="11"/>
        </w:numPr>
        <w:spacing w:after="27" w:line="360" w:lineRule="auto"/>
        <w:jc w:val="both"/>
        <w:rPr>
          <w:rFonts w:ascii="Arial" w:eastAsia="Calibri" w:hAnsi="Arial" w:cs="Arial"/>
        </w:rPr>
      </w:pPr>
      <w:r w:rsidRPr="001C765F">
        <w:rPr>
          <w:rFonts w:ascii="Arial" w:hAnsi="Arial" w:cs="Arial"/>
        </w:rPr>
        <w:t>– Operações: tudo que diz respeito às diversas etapas dos trabalhos executados para a obtenção dos produtos e seus subprodutos.</w:t>
      </w:r>
      <w:r w:rsidRPr="001C765F">
        <w:rPr>
          <w:rFonts w:ascii="Arial" w:eastAsia="Calibri" w:hAnsi="Arial" w:cs="Arial"/>
        </w:rPr>
        <w:t xml:space="preserve"> </w:t>
      </w:r>
    </w:p>
    <w:p w14:paraId="3BCEAB9A" w14:textId="1D168908" w:rsidR="00D07143" w:rsidRDefault="00D07143" w:rsidP="001C765F">
      <w:pPr>
        <w:spacing w:after="27" w:line="360" w:lineRule="auto"/>
        <w:ind w:left="10"/>
        <w:jc w:val="both"/>
        <w:rPr>
          <w:rFonts w:ascii="Arial" w:eastAsia="Calibri" w:hAnsi="Arial" w:cs="Arial"/>
        </w:rPr>
      </w:pPr>
      <w:r>
        <w:rPr>
          <w:rFonts w:ascii="Arial" w:eastAsia="Calibri" w:hAnsi="Arial" w:cs="Arial"/>
        </w:rPr>
        <w:br w:type="page"/>
      </w:r>
    </w:p>
    <w:p w14:paraId="0493AF82" w14:textId="77777777" w:rsidR="001C765F" w:rsidRPr="001C765F" w:rsidRDefault="001C765F" w:rsidP="001C765F">
      <w:pPr>
        <w:spacing w:after="27" w:line="360" w:lineRule="auto"/>
        <w:ind w:left="10"/>
        <w:jc w:val="both"/>
        <w:rPr>
          <w:rFonts w:ascii="Arial" w:eastAsia="Calibri" w:hAnsi="Arial" w:cs="Arial"/>
        </w:rPr>
      </w:pPr>
    </w:p>
    <w:p w14:paraId="13C3ECCB" w14:textId="30C0B929" w:rsidR="001C765F" w:rsidRPr="001C765F" w:rsidRDefault="001C765F" w:rsidP="00D07143">
      <w:pPr>
        <w:tabs>
          <w:tab w:val="center" w:pos="1812"/>
          <w:tab w:val="center" w:pos="4061"/>
          <w:tab w:val="center" w:pos="5383"/>
          <w:tab w:val="center" w:pos="7100"/>
          <w:tab w:val="right" w:pos="8730"/>
        </w:tabs>
        <w:spacing w:after="111" w:line="360" w:lineRule="auto"/>
        <w:jc w:val="center"/>
        <w:rPr>
          <w:rFonts w:ascii="Arial" w:hAnsi="Arial" w:cs="Arial"/>
        </w:rPr>
      </w:pPr>
      <w:r w:rsidRPr="001C765F">
        <w:rPr>
          <w:rFonts w:ascii="Arial" w:eastAsia="Arial" w:hAnsi="Arial" w:cs="Arial"/>
          <w:b/>
        </w:rPr>
        <w:t xml:space="preserve">CARACTERÍSTICAS GERAIS DAS </w:t>
      </w:r>
      <w:r w:rsidRPr="001C765F">
        <w:rPr>
          <w:rFonts w:ascii="Arial" w:eastAsia="Arial" w:hAnsi="Arial" w:cs="Arial"/>
          <w:b/>
        </w:rPr>
        <w:tab/>
        <w:t>INSTALAÇÕES E EQUIPAMENTOS:</w:t>
      </w:r>
    </w:p>
    <w:p w14:paraId="5E5FD3E1" w14:textId="1B241735" w:rsidR="001C765F" w:rsidRDefault="001C765F" w:rsidP="00D07143">
      <w:pPr>
        <w:spacing w:line="360" w:lineRule="auto"/>
        <w:ind w:left="-15" w:firstLine="723"/>
        <w:jc w:val="both"/>
        <w:rPr>
          <w:rFonts w:ascii="Arial" w:eastAsia="Calibri" w:hAnsi="Arial" w:cs="Arial"/>
        </w:rPr>
      </w:pPr>
      <w:r w:rsidRPr="001C765F">
        <w:rPr>
          <w:rFonts w:ascii="Arial" w:eastAsia="Arial" w:hAnsi="Arial" w:cs="Arial"/>
          <w:b/>
        </w:rPr>
        <w:t xml:space="preserve">Art. 3º </w:t>
      </w:r>
      <w:r w:rsidRPr="001C765F">
        <w:rPr>
          <w:rFonts w:ascii="Arial" w:hAnsi="Arial" w:cs="Arial"/>
        </w:rPr>
        <w:t>A disposição das dependências e a localização dos equipamentos deverão prever fluxo contínuo de produção.</w:t>
      </w:r>
      <w:r w:rsidRPr="001C765F">
        <w:rPr>
          <w:rFonts w:ascii="Arial" w:eastAsia="Calibri" w:hAnsi="Arial" w:cs="Arial"/>
        </w:rPr>
        <w:t xml:space="preserve"> </w:t>
      </w:r>
    </w:p>
    <w:p w14:paraId="350A36FE" w14:textId="77777777" w:rsidR="000D6236" w:rsidRPr="001C765F" w:rsidRDefault="000D6236" w:rsidP="00D07143">
      <w:pPr>
        <w:spacing w:line="360" w:lineRule="auto"/>
        <w:ind w:left="-15" w:firstLine="723"/>
        <w:jc w:val="both"/>
        <w:rPr>
          <w:rFonts w:ascii="Arial" w:hAnsi="Arial" w:cs="Arial"/>
        </w:rPr>
      </w:pPr>
    </w:p>
    <w:p w14:paraId="1D50380E" w14:textId="343CEC93" w:rsidR="001C765F" w:rsidRPr="002E30A7" w:rsidRDefault="001C765F" w:rsidP="0049173A">
      <w:pPr>
        <w:pStyle w:val="PargrafodaLista"/>
        <w:numPr>
          <w:ilvl w:val="0"/>
          <w:numId w:val="21"/>
        </w:numPr>
        <w:spacing w:after="2" w:line="360" w:lineRule="auto"/>
        <w:ind w:left="0" w:firstLine="426"/>
        <w:jc w:val="both"/>
        <w:rPr>
          <w:rFonts w:ascii="Arial" w:hAnsi="Arial" w:cs="Arial"/>
        </w:rPr>
      </w:pPr>
      <w:r w:rsidRPr="00777F03">
        <w:rPr>
          <w:rFonts w:ascii="Arial" w:hAnsi="Arial" w:cs="Arial"/>
          <w:b/>
          <w:bCs/>
          <w:u w:val="single"/>
        </w:rPr>
        <w:t>LOCALIZAÇÃO E SITUAÇÃO:</w:t>
      </w:r>
      <w:r w:rsidRPr="002E30A7">
        <w:rPr>
          <w:rFonts w:ascii="Arial" w:hAnsi="Arial" w:cs="Arial"/>
        </w:rPr>
        <w:t xml:space="preserve"> a área do terreno deverá ter tamanho compatível com</w:t>
      </w:r>
      <w:r w:rsidR="0049173A">
        <w:rPr>
          <w:rFonts w:ascii="Arial" w:hAnsi="Arial" w:cs="Arial"/>
        </w:rPr>
        <w:t xml:space="preserve"> </w:t>
      </w:r>
      <w:r w:rsidRPr="002E30A7">
        <w:rPr>
          <w:rFonts w:ascii="Arial" w:hAnsi="Arial" w:cs="Arial"/>
        </w:rPr>
        <w:t>o projeto a ser implantado, prevendo eventual expansão, recomendando-se um afastamento de 05 (cinco) metros dos limites das vias ou outras divisas, salvo quando se trata de estabelecimento já construído, cujo afastamento poderá ser menor, desde que haja possibilidade de serem interiorizadas as operações de recepção e expedição.</w:t>
      </w:r>
      <w:r w:rsidRPr="002E30A7">
        <w:rPr>
          <w:rFonts w:ascii="Arial" w:eastAsia="Calibri" w:hAnsi="Arial" w:cs="Arial"/>
        </w:rPr>
        <w:t xml:space="preserve"> </w:t>
      </w:r>
    </w:p>
    <w:p w14:paraId="29833858" w14:textId="77777777" w:rsidR="001C765F" w:rsidRPr="001C765F" w:rsidRDefault="001C765F" w:rsidP="00A62406">
      <w:pPr>
        <w:spacing w:line="360" w:lineRule="auto"/>
        <w:ind w:left="-15" w:firstLine="723"/>
        <w:jc w:val="both"/>
        <w:rPr>
          <w:rFonts w:ascii="Arial" w:hAnsi="Arial" w:cs="Arial"/>
        </w:rPr>
      </w:pPr>
      <w:r w:rsidRPr="001C765F">
        <w:rPr>
          <w:rFonts w:ascii="Arial" w:hAnsi="Arial" w:cs="Arial"/>
        </w:rPr>
        <w:t>Em qualquer dos casos, a área terá que possibilitar a circulação de veículos, de modo a facilitar a chegada de matérias-primas e saídas de produtos acabados.</w:t>
      </w:r>
      <w:r w:rsidRPr="001C765F">
        <w:rPr>
          <w:rFonts w:ascii="Arial" w:eastAsia="Calibri" w:hAnsi="Arial" w:cs="Arial"/>
        </w:rPr>
        <w:t xml:space="preserve"> </w:t>
      </w:r>
    </w:p>
    <w:p w14:paraId="2A1557D8" w14:textId="77777777" w:rsidR="001C765F" w:rsidRPr="001C765F" w:rsidRDefault="001C765F" w:rsidP="00A62406">
      <w:pPr>
        <w:spacing w:line="360" w:lineRule="auto"/>
        <w:ind w:left="-15" w:firstLine="723"/>
        <w:jc w:val="both"/>
        <w:rPr>
          <w:rFonts w:ascii="Arial" w:hAnsi="Arial" w:cs="Arial"/>
        </w:rPr>
      </w:pPr>
      <w:r w:rsidRPr="001C765F">
        <w:rPr>
          <w:rFonts w:ascii="Arial" w:hAnsi="Arial" w:cs="Arial"/>
        </w:rPr>
        <w:t>A localização deverá ainda observar as normas urbanísticas, os Códigos de Posturas Estaduais e Municipais e outras legislações pertinentes, de modo a evitar, principalmente, problemas de poluição.</w:t>
      </w:r>
      <w:r w:rsidRPr="001C765F">
        <w:rPr>
          <w:rFonts w:ascii="Arial" w:eastAsia="Calibri" w:hAnsi="Arial" w:cs="Arial"/>
        </w:rPr>
        <w:t xml:space="preserve"> </w:t>
      </w:r>
    </w:p>
    <w:p w14:paraId="0FD7C513" w14:textId="77777777" w:rsidR="001C765F" w:rsidRPr="001C765F" w:rsidRDefault="001C765F" w:rsidP="00A62406">
      <w:pPr>
        <w:spacing w:line="360" w:lineRule="auto"/>
        <w:ind w:left="-15" w:firstLine="723"/>
        <w:jc w:val="both"/>
        <w:rPr>
          <w:rFonts w:ascii="Arial" w:hAnsi="Arial" w:cs="Arial"/>
        </w:rPr>
      </w:pPr>
      <w:r w:rsidRPr="001C765F">
        <w:rPr>
          <w:rFonts w:ascii="Arial" w:hAnsi="Arial" w:cs="Arial"/>
        </w:rPr>
        <w:t>As áreas de circulação de veículos deverão ser pavimentadas com material de fácil limpeza, que não permita a formação de poeira e que facilite o escoamento das águas. A critério do S.I.M, pode ser utilizada brita, desde que as áreas de circulação de pessoas ao redor do estabelecimento sejam pavimentadas.</w:t>
      </w:r>
      <w:r w:rsidRPr="001C765F">
        <w:rPr>
          <w:rFonts w:ascii="Arial" w:eastAsia="Calibri" w:hAnsi="Arial" w:cs="Arial"/>
        </w:rPr>
        <w:t xml:space="preserve"> </w:t>
      </w:r>
    </w:p>
    <w:p w14:paraId="63B027F1" w14:textId="77777777" w:rsidR="001C765F" w:rsidRPr="001C765F" w:rsidRDefault="001C765F" w:rsidP="00AB1BAA">
      <w:pPr>
        <w:spacing w:line="360" w:lineRule="auto"/>
        <w:ind w:left="-15" w:firstLine="723"/>
        <w:jc w:val="both"/>
        <w:rPr>
          <w:rFonts w:ascii="Arial" w:hAnsi="Arial" w:cs="Arial"/>
        </w:rPr>
      </w:pPr>
      <w:r w:rsidRPr="001C765F">
        <w:rPr>
          <w:rFonts w:ascii="Arial" w:hAnsi="Arial" w:cs="Arial"/>
        </w:rPr>
        <w:t>A área industrial será delimitada de modo a não permitir a entrada de animais e pessoas estranhas.</w:t>
      </w:r>
      <w:r w:rsidRPr="001C765F">
        <w:rPr>
          <w:rFonts w:ascii="Arial" w:eastAsia="Calibri" w:hAnsi="Arial" w:cs="Arial"/>
        </w:rPr>
        <w:t xml:space="preserve"> </w:t>
      </w:r>
    </w:p>
    <w:p w14:paraId="2B6FA944" w14:textId="77777777" w:rsidR="00D94DFB" w:rsidRPr="00827ABC" w:rsidRDefault="001C765F" w:rsidP="0017611A">
      <w:pPr>
        <w:spacing w:line="360" w:lineRule="auto"/>
        <w:ind w:left="-15" w:firstLine="723"/>
        <w:rPr>
          <w:rFonts w:ascii="Arial" w:eastAsia="Calibri" w:hAnsi="Arial" w:cs="Arial"/>
        </w:rPr>
      </w:pPr>
      <w:r w:rsidRPr="001C765F">
        <w:rPr>
          <w:rFonts w:ascii="Arial" w:hAnsi="Arial" w:cs="Arial"/>
        </w:rPr>
        <w:t xml:space="preserve">Quando a residência for contígua ao prédio industrial, não será permitida a comunicação, bem </w:t>
      </w:r>
      <w:r w:rsidRPr="00827ABC">
        <w:rPr>
          <w:rFonts w:ascii="Arial" w:hAnsi="Arial" w:cs="Arial"/>
        </w:rPr>
        <w:t>como o acesso direto entre os dois prédios.</w:t>
      </w:r>
      <w:r w:rsidRPr="00827ABC">
        <w:rPr>
          <w:rFonts w:ascii="Arial" w:eastAsia="Calibri" w:hAnsi="Arial" w:cs="Arial"/>
        </w:rPr>
        <w:t xml:space="preserve"> </w:t>
      </w:r>
    </w:p>
    <w:p w14:paraId="085274BC" w14:textId="77777777" w:rsidR="004E0A60" w:rsidRPr="00827ABC" w:rsidRDefault="004E0A60" w:rsidP="00827ABC">
      <w:pPr>
        <w:spacing w:line="360" w:lineRule="auto"/>
        <w:ind w:left="-15"/>
        <w:rPr>
          <w:rFonts w:ascii="Arial" w:hAnsi="Arial" w:cs="Arial"/>
        </w:rPr>
      </w:pPr>
    </w:p>
    <w:p w14:paraId="75BD60DA" w14:textId="00811D75" w:rsidR="00D94DFB" w:rsidRPr="00827ABC" w:rsidRDefault="00D94DFB" w:rsidP="005F3AF4">
      <w:pPr>
        <w:pStyle w:val="PargrafodaLista"/>
        <w:numPr>
          <w:ilvl w:val="0"/>
          <w:numId w:val="21"/>
        </w:numPr>
        <w:spacing w:after="5" w:line="360" w:lineRule="auto"/>
        <w:ind w:left="0" w:firstLine="360"/>
        <w:jc w:val="both"/>
        <w:rPr>
          <w:rFonts w:ascii="Arial" w:hAnsi="Arial" w:cs="Arial"/>
        </w:rPr>
      </w:pPr>
      <w:r w:rsidRPr="00777F03">
        <w:rPr>
          <w:rFonts w:ascii="Arial" w:hAnsi="Arial" w:cs="Arial"/>
          <w:b/>
          <w:bCs/>
          <w:u w:val="single"/>
        </w:rPr>
        <w:t>ÁREA CONSTRUÍDA:</w:t>
      </w:r>
      <w:r w:rsidRPr="00827ABC">
        <w:rPr>
          <w:rFonts w:ascii="Arial" w:hAnsi="Arial" w:cs="Arial"/>
        </w:rPr>
        <w:t xml:space="preserve"> deverá ser compatível com a capacidade do estabelecimento, produto e equipamentos, de tal modo que o fluxograma do processo seja adequado à tecnologia utilizada na industrialização dos produtos, considerando que os raios solares, o vento e as chuvas não prejudiquem os trabalhos industriais.</w:t>
      </w:r>
      <w:r w:rsidRPr="00827ABC">
        <w:rPr>
          <w:rFonts w:ascii="Arial" w:eastAsia="Calibri" w:hAnsi="Arial" w:cs="Arial"/>
          <w:sz w:val="22"/>
        </w:rPr>
        <w:t xml:space="preserve"> </w:t>
      </w:r>
    </w:p>
    <w:p w14:paraId="690E9365" w14:textId="77777777" w:rsidR="00840B37" w:rsidRPr="00827ABC" w:rsidRDefault="00840B37" w:rsidP="00827ABC">
      <w:pPr>
        <w:pStyle w:val="PargrafodaLista"/>
        <w:spacing w:after="5" w:line="360" w:lineRule="auto"/>
        <w:ind w:left="360"/>
        <w:jc w:val="both"/>
        <w:rPr>
          <w:rFonts w:ascii="Arial" w:hAnsi="Arial" w:cs="Arial"/>
        </w:rPr>
      </w:pPr>
    </w:p>
    <w:p w14:paraId="4C585D0B" w14:textId="77777777" w:rsidR="001175F5" w:rsidRDefault="00D94DFB" w:rsidP="005F3AF4">
      <w:pPr>
        <w:pStyle w:val="PargrafodaLista"/>
        <w:numPr>
          <w:ilvl w:val="0"/>
          <w:numId w:val="21"/>
        </w:numPr>
        <w:spacing w:after="5" w:line="360" w:lineRule="auto"/>
        <w:ind w:left="0" w:firstLine="360"/>
        <w:jc w:val="both"/>
        <w:rPr>
          <w:rFonts w:ascii="Arial" w:hAnsi="Arial" w:cs="Arial"/>
        </w:rPr>
      </w:pPr>
      <w:r w:rsidRPr="00777F03">
        <w:rPr>
          <w:rFonts w:ascii="Arial" w:hAnsi="Arial" w:cs="Arial"/>
          <w:b/>
          <w:bCs/>
          <w:u w:val="single"/>
        </w:rPr>
        <w:t>BARREIRA SANITÁRIA:</w:t>
      </w:r>
      <w:r w:rsidRPr="00827ABC">
        <w:rPr>
          <w:rFonts w:ascii="Arial" w:hAnsi="Arial" w:cs="Arial"/>
        </w:rPr>
        <w:t xml:space="preserve"> a barreira sanitária estará localizada preferencialmente em local fechado e disporá de lavador de botas com água corrente, escova e sabão líquido, papel toalha e desinfetante. Também deverá dispor de pia com torneira que não utilize o</w:t>
      </w:r>
      <w:r w:rsidR="001175F5">
        <w:rPr>
          <w:rFonts w:ascii="Arial" w:hAnsi="Arial" w:cs="Arial"/>
        </w:rPr>
        <w:br w:type="page"/>
      </w:r>
    </w:p>
    <w:p w14:paraId="6A55E618" w14:textId="62BB73DA" w:rsidR="0083735C" w:rsidRPr="003A656A" w:rsidRDefault="00D94DFB" w:rsidP="003A656A">
      <w:pPr>
        <w:spacing w:after="5" w:line="360" w:lineRule="auto"/>
        <w:jc w:val="both"/>
        <w:rPr>
          <w:rFonts w:ascii="Arial" w:hAnsi="Arial" w:cs="Arial"/>
        </w:rPr>
      </w:pPr>
      <w:r w:rsidRPr="003A656A">
        <w:rPr>
          <w:rFonts w:ascii="Arial" w:hAnsi="Arial" w:cs="Arial"/>
        </w:rPr>
        <w:lastRenderedPageBreak/>
        <w:t>fechamento manual e sabão líquido, devendo estar localizada em todos os acessos para a área limpa da indústria.</w:t>
      </w:r>
      <w:r w:rsidRPr="003A656A">
        <w:rPr>
          <w:rFonts w:ascii="Arial" w:eastAsia="Calibri" w:hAnsi="Arial" w:cs="Arial"/>
          <w:sz w:val="22"/>
        </w:rPr>
        <w:t xml:space="preserve"> </w:t>
      </w:r>
    </w:p>
    <w:p w14:paraId="7C691A08" w14:textId="77777777" w:rsidR="0083735C" w:rsidRPr="00827ABC" w:rsidRDefault="0083735C" w:rsidP="005F3AF4">
      <w:pPr>
        <w:pStyle w:val="PargrafodaLista"/>
        <w:spacing w:line="360" w:lineRule="auto"/>
        <w:jc w:val="both"/>
        <w:rPr>
          <w:rFonts w:ascii="Arial" w:hAnsi="Arial" w:cs="Arial"/>
        </w:rPr>
      </w:pPr>
    </w:p>
    <w:p w14:paraId="7D399283" w14:textId="752D6A5A" w:rsidR="00D94DFB" w:rsidRPr="00827ABC" w:rsidRDefault="00D94DFB" w:rsidP="005F3AF4">
      <w:pPr>
        <w:pStyle w:val="PargrafodaLista"/>
        <w:numPr>
          <w:ilvl w:val="0"/>
          <w:numId w:val="21"/>
        </w:numPr>
        <w:spacing w:after="5" w:line="360" w:lineRule="auto"/>
        <w:ind w:left="0" w:firstLine="426"/>
        <w:jc w:val="both"/>
        <w:rPr>
          <w:rFonts w:ascii="Arial" w:hAnsi="Arial" w:cs="Arial"/>
        </w:rPr>
      </w:pPr>
      <w:r w:rsidRPr="00777F03">
        <w:rPr>
          <w:rFonts w:ascii="Arial" w:hAnsi="Arial" w:cs="Arial"/>
          <w:b/>
          <w:bCs/>
          <w:u w:val="single"/>
        </w:rPr>
        <w:t>PISOS E ESGOTOS:</w:t>
      </w:r>
      <w:r w:rsidRPr="00827ABC">
        <w:rPr>
          <w:rFonts w:ascii="Arial" w:hAnsi="Arial" w:cs="Arial"/>
        </w:rPr>
        <w:t xml:space="preserve"> o piso será liso, resistente, impermeável e de fácil higienização, com declive em direção às canaletas para uma perfeita drenagem. </w:t>
      </w:r>
    </w:p>
    <w:p w14:paraId="24B6AD98" w14:textId="77777777" w:rsidR="00D94DFB" w:rsidRPr="00827ABC" w:rsidRDefault="00D94DFB" w:rsidP="004E4E13">
      <w:pPr>
        <w:spacing w:after="116" w:line="360" w:lineRule="auto"/>
        <w:ind w:left="-15" w:firstLine="441"/>
        <w:jc w:val="both"/>
        <w:rPr>
          <w:rFonts w:ascii="Arial" w:hAnsi="Arial" w:cs="Arial"/>
        </w:rPr>
      </w:pPr>
      <w:r w:rsidRPr="00827ABC">
        <w:rPr>
          <w:rFonts w:ascii="Arial" w:hAnsi="Arial" w:cs="Arial"/>
        </w:rPr>
        <w:t>O piso será de material resistente a choques e a ação de ácidos e álcalis.</w:t>
      </w:r>
      <w:r w:rsidRPr="00827ABC">
        <w:rPr>
          <w:rFonts w:ascii="Arial" w:eastAsia="Calibri" w:hAnsi="Arial" w:cs="Arial"/>
          <w:sz w:val="22"/>
        </w:rPr>
        <w:t xml:space="preserve"> </w:t>
      </w:r>
    </w:p>
    <w:p w14:paraId="0F2E5964" w14:textId="77777777" w:rsidR="00D94DFB" w:rsidRPr="00827ABC" w:rsidRDefault="00D94DFB" w:rsidP="004E4E13">
      <w:pPr>
        <w:spacing w:line="360" w:lineRule="auto"/>
        <w:ind w:left="-15" w:right="115" w:firstLine="441"/>
        <w:jc w:val="both"/>
        <w:rPr>
          <w:rFonts w:ascii="Arial" w:hAnsi="Arial" w:cs="Arial"/>
        </w:rPr>
      </w:pPr>
      <w:r w:rsidRPr="00827ABC">
        <w:rPr>
          <w:rFonts w:ascii="Arial" w:hAnsi="Arial" w:cs="Arial"/>
        </w:rPr>
        <w:t>Os esgotos deverão ser lançados nos condutores principais por meio de sifões. Nos estabelecimentos que adotarem canaletas no piso com a finalidade de facilitar o escoamento das águas residuais, estas deverão ser côncavas e cobertas com grades ou chapas metálicas perfuradas, não se permitindo pranchões de madeira.</w:t>
      </w:r>
      <w:r w:rsidRPr="00827ABC">
        <w:rPr>
          <w:rFonts w:ascii="Arial" w:eastAsia="Calibri" w:hAnsi="Arial" w:cs="Arial"/>
        </w:rPr>
        <w:t xml:space="preserve"> </w:t>
      </w:r>
    </w:p>
    <w:p w14:paraId="00281B83" w14:textId="77777777" w:rsidR="00D94DFB" w:rsidRPr="00827ABC" w:rsidRDefault="00D94DFB" w:rsidP="004E4E13">
      <w:pPr>
        <w:spacing w:line="360" w:lineRule="auto"/>
        <w:ind w:left="-15" w:right="112" w:firstLine="441"/>
        <w:jc w:val="both"/>
        <w:rPr>
          <w:rFonts w:ascii="Arial" w:hAnsi="Arial" w:cs="Arial"/>
        </w:rPr>
      </w:pPr>
      <w:r w:rsidRPr="00827ABC">
        <w:rPr>
          <w:rFonts w:ascii="Arial" w:hAnsi="Arial" w:cs="Arial"/>
        </w:rPr>
        <w:t>Nas dependências em que houver rede de esgotos, estas devem ter dispositivos adequados, que evite refluxo de odores e a entrada de roedores e outros animais e/ou insetos, ligados a tubos coletores e este ao sistema geral de escoamento, dotado de canalização e instalações para retenção de gorduras, resíduos e corpos flutuantes, bem como de dispositivos de depuração artificial. O diâmetro dos condutores será estabelecido em função da superfície da sala, devendo os coletores estarem localizados em pontos convenientes, de modo a dar vazão, não sendo permitido, sob hipótese alguma, o retorno das águas servidas.</w:t>
      </w:r>
      <w:r w:rsidRPr="00827ABC">
        <w:rPr>
          <w:rFonts w:ascii="Arial" w:eastAsia="Calibri" w:hAnsi="Arial" w:cs="Arial"/>
        </w:rPr>
        <w:t xml:space="preserve"> </w:t>
      </w:r>
    </w:p>
    <w:p w14:paraId="77F931AC" w14:textId="258ECF84" w:rsidR="001C765F" w:rsidRPr="000D1D0A" w:rsidRDefault="00D94DFB" w:rsidP="000D1D0A">
      <w:pPr>
        <w:spacing w:line="360" w:lineRule="auto"/>
        <w:ind w:left="-15" w:right="115" w:firstLine="441"/>
        <w:jc w:val="both"/>
        <w:rPr>
          <w:rFonts w:ascii="Arial" w:eastAsia="Calibri" w:hAnsi="Arial" w:cs="Arial"/>
        </w:rPr>
      </w:pPr>
      <w:r w:rsidRPr="00827ABC">
        <w:rPr>
          <w:rFonts w:ascii="Arial" w:hAnsi="Arial" w:cs="Arial"/>
        </w:rPr>
        <w:t xml:space="preserve">O piso das câmaras será construído de material resistente, impermeável e de fácil higienização, com caimento em direção às portas, não sendo permitida a existência de ralos </w:t>
      </w:r>
      <w:r w:rsidRPr="000D1D0A">
        <w:rPr>
          <w:rFonts w:ascii="Arial" w:hAnsi="Arial" w:cs="Arial"/>
        </w:rPr>
        <w:t>no seu interior.</w:t>
      </w:r>
      <w:r w:rsidRPr="000D1D0A">
        <w:rPr>
          <w:rFonts w:ascii="Arial" w:eastAsia="Calibri" w:hAnsi="Arial" w:cs="Arial"/>
        </w:rPr>
        <w:t xml:space="preserve"> </w:t>
      </w:r>
    </w:p>
    <w:p w14:paraId="184B1975" w14:textId="77777777" w:rsidR="00F826EF" w:rsidRPr="000D1D0A" w:rsidRDefault="00F826EF" w:rsidP="000D1D0A">
      <w:pPr>
        <w:spacing w:line="360" w:lineRule="auto"/>
        <w:ind w:left="-15" w:right="115" w:firstLine="441"/>
        <w:jc w:val="both"/>
        <w:rPr>
          <w:rFonts w:ascii="Arial" w:hAnsi="Arial" w:cs="Arial"/>
        </w:rPr>
      </w:pPr>
    </w:p>
    <w:p w14:paraId="64B7C8F4" w14:textId="77777777" w:rsidR="000D1D0A" w:rsidRPr="000D1D0A" w:rsidRDefault="000D1D0A" w:rsidP="000930FD">
      <w:pPr>
        <w:pStyle w:val="PargrafodaLista"/>
        <w:numPr>
          <w:ilvl w:val="0"/>
          <w:numId w:val="21"/>
        </w:numPr>
        <w:spacing w:line="360" w:lineRule="auto"/>
        <w:ind w:left="0" w:firstLine="426"/>
        <w:jc w:val="both"/>
        <w:rPr>
          <w:rFonts w:ascii="Arial" w:hAnsi="Arial" w:cs="Arial"/>
        </w:rPr>
      </w:pPr>
      <w:r w:rsidRPr="00777F03">
        <w:rPr>
          <w:rFonts w:ascii="Arial" w:hAnsi="Arial" w:cs="Arial"/>
          <w:b/>
          <w:bCs/>
          <w:u w:val="single"/>
        </w:rPr>
        <w:t>PAREDES, PORTAS E JANELAS:</w:t>
      </w:r>
      <w:r w:rsidRPr="000D1D0A">
        <w:rPr>
          <w:rFonts w:ascii="Arial" w:hAnsi="Arial" w:cs="Arial"/>
        </w:rPr>
        <w:t xml:space="preserve"> o pé-direito deverá ser suficiente nas diversas dependências, de modo que permita a instalação dos equipamentos pertinentes à atividade realizada numa altura adequada à manipulação higiênica dos produtos e carcaças. No caso de estabelecimentos com trilhagem aérea, esta deverá possuir altura adequada à manipulação higiênica das carcaças.</w:t>
      </w:r>
      <w:r w:rsidRPr="000D1D0A">
        <w:rPr>
          <w:rFonts w:ascii="Arial" w:eastAsia="Calibri" w:hAnsi="Arial" w:cs="Arial"/>
          <w:sz w:val="22"/>
        </w:rPr>
        <w:t xml:space="preserve"> </w:t>
      </w:r>
    </w:p>
    <w:p w14:paraId="2847D41C" w14:textId="77777777" w:rsidR="003A656A" w:rsidRDefault="000D1D0A" w:rsidP="00107A95">
      <w:pPr>
        <w:spacing w:after="103" w:line="360" w:lineRule="auto"/>
        <w:ind w:left="-15" w:right="112" w:firstLine="441"/>
        <w:jc w:val="both"/>
        <w:rPr>
          <w:rFonts w:ascii="Arial" w:hAnsi="Arial" w:cs="Arial"/>
        </w:rPr>
      </w:pPr>
      <w:r w:rsidRPr="000D1D0A">
        <w:rPr>
          <w:rFonts w:ascii="Arial" w:hAnsi="Arial" w:cs="Arial"/>
        </w:rPr>
        <w:t>As paredes serão sempre de alvenaria ou outro material aprovado pelo S.I.M, lisas, de cor clara, de fácil higienização e impermeáveis até a altura mínima de 2,0m (dois metros), preferencialmente, ou totalmente nos locais que a Inspeção julgar necessário. Acima da área de 2,0m (dois metros) as paredes serão devidamente rebocadas e pintadas com tinta lavável e não descamável. Os cantos formados pelas paredes entre si e pela intersecção</w:t>
      </w:r>
      <w:r w:rsidR="003A656A">
        <w:rPr>
          <w:rFonts w:ascii="Arial" w:hAnsi="Arial" w:cs="Arial"/>
        </w:rPr>
        <w:br w:type="page"/>
      </w:r>
    </w:p>
    <w:p w14:paraId="79A514A6" w14:textId="45E2C90D" w:rsidR="000D1D0A" w:rsidRPr="000D1D0A" w:rsidRDefault="000D1D0A" w:rsidP="003A656A">
      <w:pPr>
        <w:spacing w:after="103" w:line="360" w:lineRule="auto"/>
        <w:ind w:left="-15" w:right="112"/>
        <w:jc w:val="both"/>
        <w:rPr>
          <w:rFonts w:ascii="Arial" w:hAnsi="Arial" w:cs="Arial"/>
        </w:rPr>
      </w:pPr>
      <w:r w:rsidRPr="000D1D0A">
        <w:rPr>
          <w:rFonts w:ascii="Arial" w:hAnsi="Arial" w:cs="Arial"/>
        </w:rPr>
        <w:lastRenderedPageBreak/>
        <w:t>destas com o piso serão arredondados para facilitar a higienização. Recomenda-se o uso de cantoneiras para anular os cantos “vivos” de pilares e paredes.</w:t>
      </w:r>
      <w:r w:rsidRPr="000D1D0A">
        <w:rPr>
          <w:rFonts w:ascii="Arial" w:eastAsia="Calibri" w:hAnsi="Arial" w:cs="Arial"/>
        </w:rPr>
        <w:t xml:space="preserve"> </w:t>
      </w:r>
    </w:p>
    <w:p w14:paraId="4D16269B" w14:textId="0C5BD632" w:rsidR="000D1D0A" w:rsidRPr="000D1D0A" w:rsidRDefault="000D1D0A" w:rsidP="001D4915">
      <w:pPr>
        <w:spacing w:line="360" w:lineRule="auto"/>
        <w:ind w:left="-15" w:right="113" w:firstLine="441"/>
        <w:jc w:val="both"/>
        <w:rPr>
          <w:rFonts w:ascii="Arial" w:hAnsi="Arial" w:cs="Arial"/>
        </w:rPr>
      </w:pPr>
      <w:r w:rsidRPr="000D1D0A">
        <w:rPr>
          <w:rFonts w:ascii="Arial" w:hAnsi="Arial" w:cs="Arial"/>
        </w:rPr>
        <w:t>As portas terão altura e largura suficiente para possibilitar o trânsito de carrinhos e, quando for o caso, de carcaças, meias-carcaças ou grandes cortes através de trilhos.</w:t>
      </w:r>
      <w:r w:rsidR="001D4915">
        <w:rPr>
          <w:rFonts w:ascii="Arial" w:hAnsi="Arial" w:cs="Arial"/>
        </w:rPr>
        <w:t xml:space="preserve"> </w:t>
      </w:r>
      <w:r w:rsidRPr="000D1D0A">
        <w:rPr>
          <w:rFonts w:ascii="Arial" w:hAnsi="Arial" w:cs="Arial"/>
        </w:rPr>
        <w:t>Quando as circunstâncias permitirem, recomenda-se o uso de óculo, preferencialmente com tampa articulada, para evitar o trânsito através das portas, de carrinhos de produtos não-comestíveis, que se destinem à graxaria ou dela retornem, bem como o trânsito de pessoas estranhas às seções.</w:t>
      </w:r>
      <w:r w:rsidRPr="000D1D0A">
        <w:rPr>
          <w:rFonts w:ascii="Arial" w:eastAsia="Calibri" w:hAnsi="Arial" w:cs="Arial"/>
        </w:rPr>
        <w:t xml:space="preserve"> </w:t>
      </w:r>
    </w:p>
    <w:p w14:paraId="65D3DD5A" w14:textId="3A34F795" w:rsidR="000D1D0A" w:rsidRPr="000D1D0A" w:rsidRDefault="000D1D0A" w:rsidP="001D4915">
      <w:pPr>
        <w:spacing w:line="360" w:lineRule="auto"/>
        <w:ind w:right="114" w:firstLine="426"/>
        <w:jc w:val="both"/>
        <w:rPr>
          <w:rFonts w:ascii="Arial" w:hAnsi="Arial" w:cs="Arial"/>
        </w:rPr>
      </w:pPr>
      <w:r w:rsidRPr="000D1D0A">
        <w:rPr>
          <w:rFonts w:ascii="Arial" w:hAnsi="Arial" w:cs="Arial"/>
        </w:rPr>
        <w:t>Todas as portas com comunicação para o exterior possuirão dispositivos para permanecerem sempre fechadas, evitando assim a entrada de insetos. As portas e janelas, de fácil abertura, de modo a ficarem livres os corredores e passagens, não se tolerando madeira na construção destas.</w:t>
      </w:r>
      <w:r w:rsidRPr="000D1D0A">
        <w:rPr>
          <w:rFonts w:ascii="Arial" w:eastAsia="Calibri" w:hAnsi="Arial" w:cs="Arial"/>
        </w:rPr>
        <w:t xml:space="preserve"> </w:t>
      </w:r>
    </w:p>
    <w:p w14:paraId="0BDFA5C2" w14:textId="77777777" w:rsidR="000D1D0A" w:rsidRPr="000D1D0A" w:rsidRDefault="000D1D0A" w:rsidP="001D4915">
      <w:pPr>
        <w:spacing w:line="360" w:lineRule="auto"/>
        <w:ind w:left="-15" w:right="113" w:firstLine="441"/>
        <w:jc w:val="both"/>
        <w:rPr>
          <w:rFonts w:ascii="Arial" w:hAnsi="Arial" w:cs="Arial"/>
        </w:rPr>
      </w:pPr>
      <w:r w:rsidRPr="000D1D0A">
        <w:rPr>
          <w:rFonts w:ascii="Arial" w:hAnsi="Arial" w:cs="Arial"/>
        </w:rPr>
        <w:t>As câmaras serão de alvenaria, preferencialmente sem pintura, com paredes lisas e de fácil higienização ou totalmente construídas de isopainéis com tratamento anticorrosivo. Possuirão portas metálicas ou de material plástico, não se tolerando portas e marcos de madeira. Nas câmaras o pé-direito recomendado será de 2,50m (dois metros e cinquenta centímetros), variando conforme a finalidade para a qual será utilizada ou à critério do S.I.M.</w:t>
      </w:r>
      <w:r w:rsidRPr="000D1D0A">
        <w:rPr>
          <w:rFonts w:ascii="Arial" w:eastAsia="Calibri" w:hAnsi="Arial" w:cs="Arial"/>
        </w:rPr>
        <w:t xml:space="preserve"> </w:t>
      </w:r>
    </w:p>
    <w:p w14:paraId="1DE6B1B6" w14:textId="77777777" w:rsidR="000D1D0A" w:rsidRDefault="000D1D0A" w:rsidP="008762A8">
      <w:pPr>
        <w:spacing w:line="360" w:lineRule="auto"/>
        <w:ind w:left="-15" w:right="113" w:firstLine="441"/>
        <w:jc w:val="both"/>
        <w:rPr>
          <w:rFonts w:ascii="Arial" w:eastAsia="Calibri" w:hAnsi="Arial" w:cs="Arial"/>
        </w:rPr>
      </w:pPr>
      <w:r w:rsidRPr="000D1D0A">
        <w:rPr>
          <w:rFonts w:ascii="Arial" w:hAnsi="Arial" w:cs="Arial"/>
        </w:rPr>
        <w:t>Os peitoris das janelas serão sempre chanfrados em ângulo para facilitar a limpeza e ficarão preferencialmente a 2,0m (dois metros) do piso da sala. As janelas e outras aberturas serão obrigatoriamente providas de telas à prova de insetos, facilmente removíveis para sua higienização.</w:t>
      </w:r>
      <w:r w:rsidRPr="000D1D0A">
        <w:rPr>
          <w:rFonts w:ascii="Arial" w:eastAsia="Calibri" w:hAnsi="Arial" w:cs="Arial"/>
        </w:rPr>
        <w:t xml:space="preserve"> </w:t>
      </w:r>
    </w:p>
    <w:p w14:paraId="259EF5C0" w14:textId="77777777" w:rsidR="008762A8" w:rsidRPr="000D1D0A" w:rsidRDefault="008762A8" w:rsidP="008762A8">
      <w:pPr>
        <w:spacing w:line="360" w:lineRule="auto"/>
        <w:ind w:left="-15" w:right="113" w:firstLine="441"/>
        <w:jc w:val="both"/>
        <w:rPr>
          <w:rFonts w:ascii="Arial" w:hAnsi="Arial" w:cs="Arial"/>
        </w:rPr>
      </w:pPr>
    </w:p>
    <w:p w14:paraId="363C495E" w14:textId="38B55358" w:rsidR="000D1D0A" w:rsidRPr="008762A8" w:rsidRDefault="000D1D0A" w:rsidP="000D1D0A">
      <w:pPr>
        <w:numPr>
          <w:ilvl w:val="0"/>
          <w:numId w:val="22"/>
        </w:numPr>
        <w:spacing w:after="5" w:line="360" w:lineRule="auto"/>
        <w:jc w:val="both"/>
        <w:rPr>
          <w:rFonts w:ascii="Arial" w:hAnsi="Arial" w:cs="Arial"/>
        </w:rPr>
      </w:pPr>
      <w:r w:rsidRPr="00777F03">
        <w:rPr>
          <w:rFonts w:ascii="Arial" w:hAnsi="Arial" w:cs="Arial"/>
          <w:b/>
          <w:bCs/>
          <w:u w:val="single"/>
        </w:rPr>
        <w:t>TETO:</w:t>
      </w:r>
      <w:r w:rsidRPr="000D1D0A">
        <w:rPr>
          <w:rFonts w:ascii="Arial" w:hAnsi="Arial" w:cs="Arial"/>
        </w:rPr>
        <w:t xml:space="preserve"> no teto serão usados materiais impermeáveis, lisos e de fácil higienização. Deve possuir forro de material adequado em todas as dependências onde se realizem trabalhos de recebimento, manipulação, preparo de </w:t>
      </w:r>
      <w:r w:rsidR="006E78CD" w:rsidRPr="000D1D0A">
        <w:rPr>
          <w:rFonts w:ascii="Arial" w:hAnsi="Arial" w:cs="Arial"/>
        </w:rPr>
        <w:t>matérias-primas</w:t>
      </w:r>
      <w:r w:rsidRPr="000D1D0A">
        <w:rPr>
          <w:rFonts w:ascii="Arial" w:hAnsi="Arial" w:cs="Arial"/>
        </w:rPr>
        <w:t xml:space="preserve"> e produtos comestíveis. Não é permitido o uso de madeira ou outro material de difícil higienização como forro. O forro poderá ser dispensado quando a estrutura do telhado for metálica e de boa conservação, ou a critério do S.I.M.</w:t>
      </w:r>
      <w:r w:rsidRPr="000D1D0A">
        <w:rPr>
          <w:rFonts w:ascii="Arial" w:eastAsia="Calibri" w:hAnsi="Arial" w:cs="Arial"/>
          <w:sz w:val="22"/>
        </w:rPr>
        <w:t xml:space="preserve"> </w:t>
      </w:r>
    </w:p>
    <w:p w14:paraId="51027249" w14:textId="77777777" w:rsidR="008762A8" w:rsidRPr="000D1D0A" w:rsidRDefault="008762A8" w:rsidP="008762A8">
      <w:pPr>
        <w:spacing w:after="5" w:line="360" w:lineRule="auto"/>
        <w:jc w:val="both"/>
        <w:rPr>
          <w:rFonts w:ascii="Arial" w:hAnsi="Arial" w:cs="Arial"/>
        </w:rPr>
      </w:pPr>
    </w:p>
    <w:p w14:paraId="41D7621B" w14:textId="04CC577B" w:rsidR="00F66CA2" w:rsidRDefault="000D1D0A" w:rsidP="000D1D0A">
      <w:pPr>
        <w:numPr>
          <w:ilvl w:val="0"/>
          <w:numId w:val="22"/>
        </w:numPr>
        <w:spacing w:after="5" w:line="360" w:lineRule="auto"/>
        <w:jc w:val="both"/>
        <w:rPr>
          <w:rFonts w:ascii="Arial" w:eastAsia="Calibri" w:hAnsi="Arial" w:cs="Arial"/>
          <w:sz w:val="22"/>
        </w:rPr>
      </w:pPr>
      <w:r w:rsidRPr="00777F03">
        <w:rPr>
          <w:rFonts w:ascii="Arial" w:hAnsi="Arial" w:cs="Arial"/>
          <w:b/>
          <w:bCs/>
          <w:u w:val="single"/>
        </w:rPr>
        <w:t>CORREDORES:</w:t>
      </w:r>
      <w:r w:rsidRPr="000D1D0A">
        <w:rPr>
          <w:rFonts w:ascii="Arial" w:hAnsi="Arial" w:cs="Arial"/>
        </w:rPr>
        <w:t xml:space="preserve"> deverão ter largura suficiente para a passagem de carrinhos, caixas e bandejas.</w:t>
      </w:r>
      <w:r w:rsidR="00F66CA2">
        <w:rPr>
          <w:rFonts w:ascii="Arial" w:eastAsia="Calibri" w:hAnsi="Arial" w:cs="Arial"/>
          <w:sz w:val="22"/>
        </w:rPr>
        <w:br w:type="page"/>
      </w:r>
    </w:p>
    <w:p w14:paraId="7EDB802B" w14:textId="7AA69562" w:rsidR="000D1D0A" w:rsidRPr="000D6236" w:rsidRDefault="000D1D0A" w:rsidP="000D6236">
      <w:pPr>
        <w:numPr>
          <w:ilvl w:val="0"/>
          <w:numId w:val="22"/>
        </w:numPr>
        <w:spacing w:after="5" w:line="360" w:lineRule="auto"/>
        <w:jc w:val="both"/>
        <w:rPr>
          <w:rFonts w:ascii="Arial" w:hAnsi="Arial" w:cs="Arial"/>
        </w:rPr>
      </w:pPr>
      <w:r w:rsidRPr="00777F03">
        <w:rPr>
          <w:rFonts w:ascii="Arial" w:hAnsi="Arial" w:cs="Arial"/>
          <w:b/>
          <w:bCs/>
          <w:u w:val="single"/>
        </w:rPr>
        <w:lastRenderedPageBreak/>
        <w:t>LOCALIZAÇÃO DOS EQUIPAMENTOS:</w:t>
      </w:r>
      <w:r w:rsidRPr="000D1D0A">
        <w:rPr>
          <w:rFonts w:ascii="Arial" w:hAnsi="Arial" w:cs="Arial"/>
        </w:rPr>
        <w:t xml:space="preserve"> a localização dos equipamentos deverá obedecer a um fluxograma operacional racionalizado, de modo a facilitar os trabalhos de inspeção e de higienização, recomendando-se um afastamento entre si e em relação às paredes, colunas e divisórias.</w:t>
      </w:r>
      <w:r w:rsidRPr="000D1D0A">
        <w:rPr>
          <w:rFonts w:ascii="Arial" w:eastAsia="Calibri" w:hAnsi="Arial" w:cs="Arial"/>
          <w:sz w:val="22"/>
        </w:rPr>
        <w:t xml:space="preserve"> </w:t>
      </w:r>
    </w:p>
    <w:p w14:paraId="1C08762B" w14:textId="77777777" w:rsidR="00B409C6" w:rsidRPr="000D6236" w:rsidRDefault="00B409C6" w:rsidP="000D6236">
      <w:pPr>
        <w:pStyle w:val="Corpodetexto"/>
        <w:spacing w:before="31" w:line="360" w:lineRule="auto"/>
        <w:jc w:val="both"/>
        <w:rPr>
          <w:rFonts w:ascii="Arial" w:hAnsi="Arial" w:cs="Arial"/>
        </w:rPr>
      </w:pPr>
    </w:p>
    <w:p w14:paraId="42E767F9" w14:textId="77777777" w:rsidR="001001F1" w:rsidRPr="00C1393E" w:rsidRDefault="001001F1" w:rsidP="00C1393E">
      <w:pPr>
        <w:pStyle w:val="PargrafodaLista"/>
        <w:numPr>
          <w:ilvl w:val="0"/>
          <w:numId w:val="22"/>
        </w:numPr>
        <w:spacing w:line="360" w:lineRule="auto"/>
        <w:jc w:val="both"/>
        <w:rPr>
          <w:rFonts w:ascii="Arial" w:hAnsi="Arial" w:cs="Arial"/>
        </w:rPr>
      </w:pPr>
      <w:r w:rsidRPr="00777F03">
        <w:rPr>
          <w:rFonts w:ascii="Arial" w:hAnsi="Arial" w:cs="Arial"/>
          <w:b/>
          <w:bCs/>
          <w:u w:val="single"/>
        </w:rPr>
        <w:t>NATUREZA DO MATERIAL:</w:t>
      </w:r>
      <w:r w:rsidRPr="00C1393E">
        <w:rPr>
          <w:rFonts w:ascii="Arial" w:hAnsi="Arial" w:cs="Arial"/>
        </w:rPr>
        <w:t xml:space="preserve"> o material empregado na constituição dos equipamentos, utensílios e recipientes deverá ser impermeável e de fácil higienização, preferencialmente de aço inoxidável ou outros materiais aceitos pelo S.I.M., não sendo permitido o uso de madeira.</w:t>
      </w:r>
      <w:r w:rsidRPr="00C1393E">
        <w:rPr>
          <w:rFonts w:ascii="Arial" w:eastAsia="Calibri" w:hAnsi="Arial" w:cs="Arial"/>
          <w:sz w:val="22"/>
        </w:rPr>
        <w:t xml:space="preserve"> </w:t>
      </w:r>
    </w:p>
    <w:p w14:paraId="428C8F60" w14:textId="77777777" w:rsidR="001001F1" w:rsidRPr="000D6236" w:rsidRDefault="001001F1" w:rsidP="00F66CA2">
      <w:pPr>
        <w:spacing w:line="360" w:lineRule="auto"/>
        <w:ind w:left="-15" w:firstLine="723"/>
        <w:jc w:val="both"/>
        <w:rPr>
          <w:rFonts w:ascii="Arial" w:hAnsi="Arial" w:cs="Arial"/>
        </w:rPr>
      </w:pPr>
      <w:r w:rsidRPr="000D6236">
        <w:rPr>
          <w:rFonts w:ascii="Arial" w:hAnsi="Arial" w:cs="Arial"/>
        </w:rPr>
        <w:t>Os utensílios usados nas dependências de fabricação de queijos ou outros produtos derivados do leite, sob nenhum pretexto poderão ser de madeira.</w:t>
      </w:r>
      <w:r w:rsidRPr="000D6236">
        <w:rPr>
          <w:rFonts w:ascii="Arial" w:eastAsia="Calibri" w:hAnsi="Arial" w:cs="Arial"/>
        </w:rPr>
        <w:t xml:space="preserve"> </w:t>
      </w:r>
    </w:p>
    <w:p w14:paraId="25654080" w14:textId="77777777" w:rsidR="001001F1" w:rsidRPr="000D6236" w:rsidRDefault="001001F1" w:rsidP="00F66CA2">
      <w:pPr>
        <w:spacing w:line="360" w:lineRule="auto"/>
        <w:ind w:left="-15" w:firstLine="723"/>
        <w:jc w:val="both"/>
        <w:rPr>
          <w:rFonts w:ascii="Arial" w:hAnsi="Arial" w:cs="Arial"/>
        </w:rPr>
      </w:pPr>
      <w:r w:rsidRPr="000D6236">
        <w:rPr>
          <w:rFonts w:ascii="Arial" w:hAnsi="Arial" w:cs="Arial"/>
        </w:rPr>
        <w:t>Os latões para transporte de leite poderão ser de aço inoxidável, alumínio, ferro estanhado, plástico ou outros materiais aprovados pelo S.I.M. Nos latões estanhados, a estanhagem terá de ser perfeita e a liga não poderá ter mais que 2% (dois por cento) de chumbo.</w:t>
      </w:r>
      <w:r w:rsidRPr="000D6236">
        <w:rPr>
          <w:rFonts w:ascii="Arial" w:eastAsia="Calibri" w:hAnsi="Arial" w:cs="Arial"/>
        </w:rPr>
        <w:t xml:space="preserve"> </w:t>
      </w:r>
    </w:p>
    <w:p w14:paraId="3868342F" w14:textId="77777777" w:rsidR="001001F1" w:rsidRPr="000D6236" w:rsidRDefault="001001F1" w:rsidP="00F66CA2">
      <w:pPr>
        <w:spacing w:line="360" w:lineRule="auto"/>
        <w:ind w:left="-15" w:right="113" w:firstLine="723"/>
        <w:jc w:val="both"/>
        <w:rPr>
          <w:rFonts w:ascii="Arial" w:hAnsi="Arial" w:cs="Arial"/>
        </w:rPr>
      </w:pPr>
      <w:r w:rsidRPr="000D6236">
        <w:rPr>
          <w:rFonts w:ascii="Arial" w:hAnsi="Arial" w:cs="Arial"/>
        </w:rPr>
        <w:t>Não será permitido o uso de qualquer tipo de tecido (panos, toalhas, etc.) nas dependências dos estabelecimentos e seus anexos, exceto para uso na dessoragem dos queijos, devendo ser estes constituídos de material próprio para esta finalidade.</w:t>
      </w:r>
      <w:r w:rsidRPr="000D6236">
        <w:rPr>
          <w:rFonts w:ascii="Arial" w:eastAsia="Calibri" w:hAnsi="Arial" w:cs="Arial"/>
        </w:rPr>
        <w:t xml:space="preserve"> </w:t>
      </w:r>
    </w:p>
    <w:p w14:paraId="10A6C612" w14:textId="77777777" w:rsidR="001001F1" w:rsidRPr="000D6236" w:rsidRDefault="001001F1" w:rsidP="00F66CA2">
      <w:pPr>
        <w:spacing w:line="360" w:lineRule="auto"/>
        <w:ind w:left="-15" w:right="115" w:firstLine="723"/>
        <w:jc w:val="both"/>
        <w:rPr>
          <w:rFonts w:ascii="Arial" w:hAnsi="Arial" w:cs="Arial"/>
        </w:rPr>
      </w:pPr>
      <w:r w:rsidRPr="000D6236">
        <w:rPr>
          <w:rFonts w:ascii="Arial" w:hAnsi="Arial" w:cs="Arial"/>
        </w:rPr>
        <w:t>Os equipamentos e utensílios deverão apresentar perfeito acabamento, exigindo-se que suas superfícies sejam lisas e planas sem cantos vivos, frestas, juntas, poros e soldas salientes. Deverão apresentar resistência frente às repetidas operações de limpeza e desinfecção.</w:t>
      </w:r>
      <w:r w:rsidRPr="000D6236">
        <w:rPr>
          <w:rFonts w:ascii="Arial" w:eastAsia="Calibri" w:hAnsi="Arial" w:cs="Arial"/>
        </w:rPr>
        <w:t xml:space="preserve"> </w:t>
      </w:r>
    </w:p>
    <w:p w14:paraId="69094F98" w14:textId="77777777" w:rsidR="001001F1" w:rsidRDefault="001001F1" w:rsidP="00F66CA2">
      <w:pPr>
        <w:spacing w:line="360" w:lineRule="auto"/>
        <w:ind w:left="-15" w:firstLine="723"/>
        <w:jc w:val="both"/>
        <w:rPr>
          <w:rFonts w:ascii="Arial" w:eastAsia="Calibri" w:hAnsi="Arial" w:cs="Arial"/>
        </w:rPr>
      </w:pPr>
      <w:r w:rsidRPr="000D6236">
        <w:rPr>
          <w:rFonts w:ascii="Arial" w:hAnsi="Arial" w:cs="Arial"/>
        </w:rPr>
        <w:t>Não será permitido modificar as características dos equipamentos sem prévia autorização do S.I.M., nem os operar acima de suas capacidades.</w:t>
      </w:r>
      <w:r w:rsidRPr="000D6236">
        <w:rPr>
          <w:rFonts w:ascii="Arial" w:eastAsia="Calibri" w:hAnsi="Arial" w:cs="Arial"/>
        </w:rPr>
        <w:t xml:space="preserve"> </w:t>
      </w:r>
    </w:p>
    <w:p w14:paraId="1C8451CE" w14:textId="77777777" w:rsidR="00F66CA2" w:rsidRPr="000D6236" w:rsidRDefault="00F66CA2" w:rsidP="000D6236">
      <w:pPr>
        <w:spacing w:line="360" w:lineRule="auto"/>
        <w:ind w:left="-15"/>
        <w:jc w:val="both"/>
        <w:rPr>
          <w:rFonts w:ascii="Arial" w:hAnsi="Arial" w:cs="Arial"/>
        </w:rPr>
      </w:pPr>
    </w:p>
    <w:p w14:paraId="253F56C2" w14:textId="1B43047C" w:rsidR="001001F1" w:rsidRPr="000D6236" w:rsidRDefault="001001F1" w:rsidP="000D6236">
      <w:pPr>
        <w:numPr>
          <w:ilvl w:val="0"/>
          <w:numId w:val="24"/>
        </w:numPr>
        <w:spacing w:after="5" w:line="360" w:lineRule="auto"/>
        <w:jc w:val="both"/>
        <w:rPr>
          <w:rFonts w:ascii="Arial" w:hAnsi="Arial" w:cs="Arial"/>
        </w:rPr>
      </w:pPr>
      <w:r w:rsidRPr="00777F03">
        <w:rPr>
          <w:rFonts w:ascii="Arial" w:hAnsi="Arial" w:cs="Arial"/>
          <w:b/>
          <w:bCs/>
          <w:u w:val="single"/>
        </w:rPr>
        <w:t>LAVATÓRIOS DE MÃOS E HIGIENIZADORES:</w:t>
      </w:r>
      <w:r w:rsidRPr="000D6236">
        <w:rPr>
          <w:rFonts w:ascii="Arial" w:hAnsi="Arial" w:cs="Arial"/>
        </w:rPr>
        <w:t xml:space="preserve"> as seções que manipulem carnes e vísceras, ou outros produtos de origem animal, deverão dispor de lavatórios de mãos de aço inoxidável, ou outro material aprovado pelo S.I.M., com torneiras que não utilizem o fechamento manual, providos de sabão líquido inodoro.</w:t>
      </w:r>
    </w:p>
    <w:p w14:paraId="1A00BF48" w14:textId="77777777" w:rsidR="007A65C0" w:rsidRDefault="001001F1" w:rsidP="00F66CA2">
      <w:pPr>
        <w:spacing w:line="360" w:lineRule="auto"/>
        <w:ind w:left="-15" w:firstLine="723"/>
        <w:jc w:val="both"/>
        <w:rPr>
          <w:rFonts w:ascii="Arial" w:hAnsi="Arial" w:cs="Arial"/>
        </w:rPr>
      </w:pPr>
      <w:r w:rsidRPr="000D6236">
        <w:rPr>
          <w:rFonts w:ascii="Arial" w:hAnsi="Arial" w:cs="Arial"/>
        </w:rPr>
        <w:t>As seções que manipulem carnes e vísceras deverão dispor também de higienizadores, os quais servirão para higienização de facas, chairas, ganchos e serras, que funcionarão com água circulante, renovada ou através de outro meio aprovado pelo S.I.M.,</w:t>
      </w:r>
      <w:r w:rsidR="007A65C0">
        <w:rPr>
          <w:rFonts w:ascii="Arial" w:hAnsi="Arial" w:cs="Arial"/>
        </w:rPr>
        <w:br w:type="page"/>
      </w:r>
    </w:p>
    <w:p w14:paraId="09F01078" w14:textId="065C3242" w:rsidR="001001F1" w:rsidRPr="000D6236" w:rsidRDefault="001001F1" w:rsidP="007A65C0">
      <w:pPr>
        <w:spacing w:line="360" w:lineRule="auto"/>
        <w:ind w:left="-15"/>
        <w:jc w:val="both"/>
        <w:rPr>
          <w:rFonts w:ascii="Arial" w:hAnsi="Arial" w:cs="Arial"/>
        </w:rPr>
      </w:pPr>
      <w:r w:rsidRPr="000D6236">
        <w:rPr>
          <w:rFonts w:ascii="Arial" w:hAnsi="Arial" w:cs="Arial"/>
        </w:rPr>
        <w:lastRenderedPageBreak/>
        <w:t>com temperatura mínima de 82,2ºC (oitenta e dois virgula dois graus centígrados). Este será exigido nas seções onde forem utilizados tais instrumentos.</w:t>
      </w:r>
      <w:r w:rsidRPr="000D6236">
        <w:rPr>
          <w:rFonts w:ascii="Arial" w:eastAsia="Calibri" w:hAnsi="Arial" w:cs="Arial"/>
        </w:rPr>
        <w:t xml:space="preserve"> </w:t>
      </w:r>
    </w:p>
    <w:p w14:paraId="59B483B7" w14:textId="2CD09456" w:rsidR="001001F1" w:rsidRDefault="00466FD2" w:rsidP="00466FD2">
      <w:pPr>
        <w:spacing w:after="5" w:line="360" w:lineRule="auto"/>
        <w:ind w:firstLine="708"/>
        <w:jc w:val="both"/>
        <w:rPr>
          <w:rFonts w:ascii="Arial" w:eastAsia="Calibri" w:hAnsi="Arial" w:cs="Arial"/>
        </w:rPr>
      </w:pPr>
      <w:r>
        <w:rPr>
          <w:rFonts w:ascii="Arial" w:hAnsi="Arial" w:cs="Arial"/>
        </w:rPr>
        <w:t xml:space="preserve">A </w:t>
      </w:r>
      <w:r w:rsidR="001001F1" w:rsidRPr="000D6236">
        <w:rPr>
          <w:rFonts w:ascii="Arial" w:hAnsi="Arial" w:cs="Arial"/>
        </w:rPr>
        <w:t>critério do S.I.M., poderão ser aprovados outros métodos de higienização de utensílios.</w:t>
      </w:r>
      <w:r w:rsidR="001001F1" w:rsidRPr="000D6236">
        <w:rPr>
          <w:rFonts w:ascii="Arial" w:eastAsia="Calibri" w:hAnsi="Arial" w:cs="Arial"/>
        </w:rPr>
        <w:t xml:space="preserve"> </w:t>
      </w:r>
    </w:p>
    <w:p w14:paraId="5A8921F4" w14:textId="77777777" w:rsidR="00466FD2" w:rsidRPr="000D6236" w:rsidRDefault="00466FD2" w:rsidP="00466FD2">
      <w:pPr>
        <w:spacing w:after="5" w:line="360" w:lineRule="auto"/>
        <w:jc w:val="both"/>
        <w:rPr>
          <w:rFonts w:ascii="Arial" w:hAnsi="Arial" w:cs="Arial"/>
        </w:rPr>
      </w:pPr>
    </w:p>
    <w:p w14:paraId="7D2DDF30" w14:textId="7DFE4EEC" w:rsidR="001001F1" w:rsidRPr="00466FD2" w:rsidRDefault="001001F1" w:rsidP="000D6236">
      <w:pPr>
        <w:numPr>
          <w:ilvl w:val="0"/>
          <w:numId w:val="24"/>
        </w:numPr>
        <w:spacing w:after="5" w:line="360" w:lineRule="auto"/>
        <w:jc w:val="both"/>
        <w:rPr>
          <w:rFonts w:ascii="Arial" w:hAnsi="Arial" w:cs="Arial"/>
        </w:rPr>
      </w:pPr>
      <w:r w:rsidRPr="00777F03">
        <w:rPr>
          <w:rFonts w:ascii="Arial" w:hAnsi="Arial" w:cs="Arial"/>
          <w:b/>
          <w:bCs/>
          <w:u w:val="single"/>
        </w:rPr>
        <w:t>CARROS:</w:t>
      </w:r>
      <w:r w:rsidRPr="000D6236">
        <w:rPr>
          <w:rFonts w:ascii="Arial" w:hAnsi="Arial" w:cs="Arial"/>
        </w:rPr>
        <w:t xml:space="preserve"> quando existentes, deverão ser identificados conforme sua utilização, sendo que para produtos comestíveis serão construídos em material inoxidável ou plástico adequado e para produtos não comestíveis poderão ser construídos em chapa galvanizada ou outro material aprovado pelo S.I.M.</w:t>
      </w:r>
      <w:r w:rsidRPr="000D6236">
        <w:rPr>
          <w:rFonts w:ascii="Arial" w:eastAsia="Calibri" w:hAnsi="Arial" w:cs="Arial"/>
          <w:sz w:val="22"/>
        </w:rPr>
        <w:t xml:space="preserve"> </w:t>
      </w:r>
    </w:p>
    <w:p w14:paraId="434F916F" w14:textId="77777777" w:rsidR="00466FD2" w:rsidRPr="000D6236" w:rsidRDefault="00466FD2" w:rsidP="00466FD2">
      <w:pPr>
        <w:spacing w:after="5" w:line="360" w:lineRule="auto"/>
        <w:jc w:val="both"/>
        <w:rPr>
          <w:rFonts w:ascii="Arial" w:hAnsi="Arial" w:cs="Arial"/>
        </w:rPr>
      </w:pPr>
    </w:p>
    <w:p w14:paraId="63D8413A" w14:textId="21D3F4F3" w:rsidR="001001F1" w:rsidRPr="006B61FE" w:rsidRDefault="001001F1" w:rsidP="006B61FE">
      <w:pPr>
        <w:numPr>
          <w:ilvl w:val="0"/>
          <w:numId w:val="24"/>
        </w:numPr>
        <w:spacing w:after="5" w:line="360" w:lineRule="auto"/>
        <w:jc w:val="both"/>
        <w:rPr>
          <w:rFonts w:ascii="Arial" w:hAnsi="Arial" w:cs="Arial"/>
        </w:rPr>
      </w:pPr>
      <w:r w:rsidRPr="00777F03">
        <w:rPr>
          <w:rFonts w:ascii="Arial" w:hAnsi="Arial" w:cs="Arial"/>
          <w:b/>
          <w:bCs/>
          <w:u w:val="single"/>
        </w:rPr>
        <w:t>TRILHAGEM AÉREA:</w:t>
      </w:r>
      <w:r w:rsidRPr="000D6236">
        <w:rPr>
          <w:rFonts w:ascii="Arial" w:hAnsi="Arial" w:cs="Arial"/>
        </w:rPr>
        <w:t xml:space="preserve"> quando existentes, os trilhos serão metálicos e deverão possuir altura adequada à manipulação higiênica das carcaças, respeitando, no caso de utilização da mesma trilhagem para duas ou mais espécies, a categoria e/ou espécie que exija a maior altura. Poderá ser dispensada a trilhagem aérea desde que seja adotado outro meio de transpor</w:t>
      </w:r>
      <w:r w:rsidRPr="006B61FE">
        <w:rPr>
          <w:rFonts w:ascii="Arial" w:hAnsi="Arial" w:cs="Arial"/>
        </w:rPr>
        <w:t>te aprovado pelo S.I.M.</w:t>
      </w:r>
      <w:r w:rsidRPr="006B61FE">
        <w:rPr>
          <w:rFonts w:ascii="Arial" w:eastAsia="Calibri" w:hAnsi="Arial" w:cs="Arial"/>
          <w:sz w:val="22"/>
        </w:rPr>
        <w:t xml:space="preserve"> </w:t>
      </w:r>
    </w:p>
    <w:p w14:paraId="713BC039" w14:textId="77777777" w:rsidR="006B61FE" w:rsidRPr="006B61FE" w:rsidRDefault="006B61FE" w:rsidP="006B61FE">
      <w:pPr>
        <w:spacing w:after="5" w:line="360" w:lineRule="auto"/>
        <w:jc w:val="both"/>
        <w:rPr>
          <w:rFonts w:ascii="Arial" w:hAnsi="Arial" w:cs="Arial"/>
        </w:rPr>
      </w:pPr>
    </w:p>
    <w:p w14:paraId="6CD476D2" w14:textId="77777777" w:rsidR="006B61FE" w:rsidRPr="006B61FE" w:rsidRDefault="006B61FE" w:rsidP="006B61FE">
      <w:pPr>
        <w:numPr>
          <w:ilvl w:val="0"/>
          <w:numId w:val="24"/>
        </w:numPr>
        <w:spacing w:after="5" w:line="360" w:lineRule="auto"/>
        <w:jc w:val="both"/>
        <w:rPr>
          <w:rFonts w:ascii="Arial" w:hAnsi="Arial" w:cs="Arial"/>
        </w:rPr>
      </w:pPr>
      <w:r w:rsidRPr="00777F03">
        <w:rPr>
          <w:rFonts w:ascii="Arial" w:hAnsi="Arial" w:cs="Arial"/>
          <w:b/>
          <w:bCs/>
          <w:u w:val="single"/>
        </w:rPr>
        <w:t>CÂMARAS:</w:t>
      </w:r>
      <w:r w:rsidRPr="006B61FE">
        <w:rPr>
          <w:rFonts w:ascii="Arial" w:hAnsi="Arial" w:cs="Arial"/>
        </w:rPr>
        <w:t xml:space="preserve"> o estabelecimento deve possuir instalações de frio com sistema compatível com a capacidade do estabelecimento.</w:t>
      </w:r>
      <w:r w:rsidRPr="006B61FE">
        <w:rPr>
          <w:rFonts w:ascii="Arial" w:eastAsia="Calibri" w:hAnsi="Arial" w:cs="Arial"/>
          <w:sz w:val="22"/>
        </w:rPr>
        <w:t xml:space="preserve"> </w:t>
      </w:r>
    </w:p>
    <w:p w14:paraId="6B147C62" w14:textId="08F94932" w:rsidR="006B61FE" w:rsidRPr="006B61FE" w:rsidRDefault="006B61FE" w:rsidP="00E264F5">
      <w:pPr>
        <w:spacing w:line="360" w:lineRule="auto"/>
        <w:ind w:left="-15" w:firstLine="723"/>
        <w:jc w:val="both"/>
        <w:rPr>
          <w:rFonts w:ascii="Arial" w:hAnsi="Arial" w:cs="Arial"/>
        </w:rPr>
      </w:pPr>
      <w:r w:rsidRPr="006B61FE">
        <w:rPr>
          <w:rFonts w:ascii="Arial" w:hAnsi="Arial" w:cs="Arial"/>
        </w:rPr>
        <w:t>Quando as necessidades tecnológicas exigirem câmaras frigoríficas, estas serão construídas com piso de concreto ou outro material de alta resistência, liso, de fácil higienização e sempre com declive em direção às portas, não podendo existir ralos em seu interior. As portas serão sempre metálicas ou de chapas plásticas, lisas, resistentes a impactos e de fácil limpeza.</w:t>
      </w:r>
      <w:r w:rsidRPr="006B61FE">
        <w:rPr>
          <w:rFonts w:ascii="Arial" w:eastAsia="Calibri" w:hAnsi="Arial" w:cs="Arial"/>
        </w:rPr>
        <w:t xml:space="preserve"> </w:t>
      </w:r>
    </w:p>
    <w:p w14:paraId="0BF49CDD" w14:textId="6D1C1602" w:rsidR="006B61FE" w:rsidRPr="006B61FE" w:rsidRDefault="00E264F5" w:rsidP="00E264F5">
      <w:pPr>
        <w:spacing w:after="5" w:line="360" w:lineRule="auto"/>
        <w:ind w:firstLine="708"/>
        <w:jc w:val="both"/>
        <w:rPr>
          <w:rFonts w:ascii="Arial" w:hAnsi="Arial" w:cs="Arial"/>
        </w:rPr>
      </w:pPr>
      <w:r>
        <w:rPr>
          <w:rFonts w:ascii="Arial" w:hAnsi="Arial" w:cs="Arial"/>
        </w:rPr>
        <w:t xml:space="preserve">A </w:t>
      </w:r>
      <w:r w:rsidR="006B61FE" w:rsidRPr="006B61FE">
        <w:rPr>
          <w:rFonts w:ascii="Arial" w:hAnsi="Arial" w:cs="Arial"/>
        </w:rPr>
        <w:t>construção das câmaras de resfriamento poderá ser em alvenaria ou totalmente em isopainéis metálicos. Em qualquer um dos casos terão isolamento térmico adequado. O material de isolamento será colocado no piso, paredes e teto. Quando construídas em alvenaria, as paredes internas serão perfeitamente lisas e preferencialmente sem pintura, visando facilitar a sua higienização.</w:t>
      </w:r>
      <w:r w:rsidR="006B61FE" w:rsidRPr="006B61FE">
        <w:rPr>
          <w:rFonts w:ascii="Arial" w:eastAsia="Calibri" w:hAnsi="Arial" w:cs="Arial"/>
        </w:rPr>
        <w:t xml:space="preserve"> </w:t>
      </w:r>
    </w:p>
    <w:p w14:paraId="42327512" w14:textId="724A8CFC" w:rsidR="007A65C0" w:rsidRDefault="006B61FE" w:rsidP="00E264F5">
      <w:pPr>
        <w:spacing w:line="360" w:lineRule="auto"/>
        <w:ind w:left="-15" w:firstLine="723"/>
        <w:jc w:val="both"/>
        <w:rPr>
          <w:rFonts w:ascii="Arial" w:eastAsia="Calibri" w:hAnsi="Arial" w:cs="Arial"/>
        </w:rPr>
      </w:pPr>
      <w:r w:rsidRPr="006B61FE">
        <w:rPr>
          <w:rFonts w:ascii="Arial" w:hAnsi="Arial" w:cs="Arial"/>
        </w:rPr>
        <w:t>De acordo com a quantidade de matéria prima e produto pronto, tolera-se, mediante aprovação do S.I.M., o uso das mesmas câmaras para recebimento e estocagem de produtos prontos e matéria primas desde que estejam delimitadas as áreas para os respectivos fins e que estejam sempre organizadas e limpas.</w:t>
      </w:r>
      <w:r w:rsidR="007A65C0">
        <w:rPr>
          <w:rFonts w:ascii="Arial" w:eastAsia="Calibri" w:hAnsi="Arial" w:cs="Arial"/>
        </w:rPr>
        <w:br w:type="page"/>
      </w:r>
    </w:p>
    <w:p w14:paraId="24C20284" w14:textId="77777777" w:rsidR="006B61FE" w:rsidRDefault="006B61FE" w:rsidP="00E264F5">
      <w:pPr>
        <w:spacing w:line="360" w:lineRule="auto"/>
        <w:ind w:left="-15" w:firstLine="723"/>
        <w:jc w:val="both"/>
        <w:rPr>
          <w:rFonts w:ascii="Arial" w:eastAsia="Calibri" w:hAnsi="Arial" w:cs="Arial"/>
        </w:rPr>
      </w:pPr>
      <w:r w:rsidRPr="006B61FE">
        <w:rPr>
          <w:rFonts w:ascii="Arial" w:hAnsi="Arial" w:cs="Arial"/>
        </w:rPr>
        <w:lastRenderedPageBreak/>
        <w:t>Poderá, a critério do S.I.M., ser admitida a utilização de equipamentos de frio de uso doméstico como câmara, desde que estes sejam utilizados exclusivamente para o estabelecimento, atendam a temperatura mínima exigida pela legislação vigente e possuam sistema de controle de temperatura externo com registros diários.</w:t>
      </w:r>
      <w:r w:rsidRPr="006B61FE">
        <w:rPr>
          <w:rFonts w:ascii="Arial" w:eastAsia="Calibri" w:hAnsi="Arial" w:cs="Arial"/>
        </w:rPr>
        <w:t xml:space="preserve"> </w:t>
      </w:r>
    </w:p>
    <w:p w14:paraId="3684C1A5" w14:textId="77777777" w:rsidR="00E264F5" w:rsidRPr="006B61FE" w:rsidRDefault="00E264F5" w:rsidP="00E264F5">
      <w:pPr>
        <w:spacing w:line="360" w:lineRule="auto"/>
        <w:ind w:left="-15" w:firstLine="723"/>
        <w:jc w:val="both"/>
        <w:rPr>
          <w:rFonts w:ascii="Arial" w:hAnsi="Arial" w:cs="Arial"/>
        </w:rPr>
      </w:pPr>
    </w:p>
    <w:p w14:paraId="608EB0E3" w14:textId="56B1A492" w:rsidR="006B61FE" w:rsidRPr="00B2771F" w:rsidRDefault="006B61FE" w:rsidP="00037583">
      <w:pPr>
        <w:numPr>
          <w:ilvl w:val="0"/>
          <w:numId w:val="24"/>
        </w:numPr>
        <w:spacing w:after="5" w:line="360" w:lineRule="auto"/>
        <w:ind w:firstLine="708"/>
        <w:jc w:val="both"/>
        <w:rPr>
          <w:rFonts w:ascii="Arial" w:hAnsi="Arial" w:cs="Arial"/>
        </w:rPr>
      </w:pPr>
      <w:r w:rsidRPr="00B2771F">
        <w:rPr>
          <w:rFonts w:ascii="Arial" w:hAnsi="Arial" w:cs="Arial"/>
          <w:b/>
          <w:bCs/>
          <w:u w:val="single"/>
        </w:rPr>
        <w:t>INSTALAÇÕES PARA PRODUÇÃO DE ÁGUA QUENTE OU GERAÇÃO DE VAPOR:</w:t>
      </w:r>
      <w:r w:rsidRPr="00B2771F">
        <w:rPr>
          <w:rFonts w:ascii="Arial" w:eastAsia="Calibri" w:hAnsi="Arial" w:cs="Arial"/>
          <w:b/>
          <w:bCs/>
          <w:sz w:val="22"/>
          <w:u w:val="single"/>
        </w:rPr>
        <w:t xml:space="preserve"> </w:t>
      </w:r>
      <w:r w:rsidR="00E264F5" w:rsidRPr="00B2771F">
        <w:rPr>
          <w:rFonts w:ascii="Arial" w:hAnsi="Arial" w:cs="Arial"/>
        </w:rPr>
        <w:t xml:space="preserve">A </w:t>
      </w:r>
      <w:r w:rsidRPr="00B2771F">
        <w:rPr>
          <w:rFonts w:ascii="Arial" w:hAnsi="Arial" w:cs="Arial"/>
        </w:rPr>
        <w:t>água quente é indispensável no desenvolvimento das operações em condições satisfatórias de higiene, além da adequada higienização das instalações e equipamentos. Por isso, é obrigatória a instalação de qualquer sistema produtor de água quente ou vapor em quantidade suficiente para atender todas as necessidades do estabelecimento, sendo também obrigatório que a água aquecida chegue a qualquer um de seus pontos de utilização com temperatura adequada.</w:t>
      </w:r>
      <w:r w:rsidRPr="00B2771F">
        <w:rPr>
          <w:rFonts w:ascii="Arial" w:eastAsia="Calibri" w:hAnsi="Arial" w:cs="Arial"/>
        </w:rPr>
        <w:t xml:space="preserve"> </w:t>
      </w:r>
    </w:p>
    <w:p w14:paraId="5D24D918" w14:textId="688F5225" w:rsidR="006B61FE" w:rsidRDefault="006B61FE" w:rsidP="00E264F5">
      <w:pPr>
        <w:spacing w:after="100" w:line="360" w:lineRule="auto"/>
        <w:ind w:left="10" w:right="-2" w:firstLine="698"/>
        <w:jc w:val="both"/>
        <w:rPr>
          <w:rFonts w:ascii="Arial" w:eastAsia="Calibri" w:hAnsi="Arial" w:cs="Arial"/>
        </w:rPr>
      </w:pPr>
      <w:r w:rsidRPr="006B61FE">
        <w:rPr>
          <w:rFonts w:ascii="Arial" w:hAnsi="Arial" w:cs="Arial"/>
        </w:rPr>
        <w:t>Quando existente, a instalação de caldeira obedecerá às normas do Ministério do Trabalho quanto à sua localização e sua segurança.</w:t>
      </w:r>
    </w:p>
    <w:p w14:paraId="46BDD650" w14:textId="77777777" w:rsidR="00E264F5" w:rsidRPr="006B61FE" w:rsidRDefault="00E264F5" w:rsidP="00E264F5">
      <w:pPr>
        <w:spacing w:after="100" w:line="360" w:lineRule="auto"/>
        <w:ind w:left="10" w:right="-2" w:firstLine="698"/>
        <w:jc w:val="both"/>
        <w:rPr>
          <w:rFonts w:ascii="Arial" w:hAnsi="Arial" w:cs="Arial"/>
        </w:rPr>
      </w:pPr>
    </w:p>
    <w:p w14:paraId="1DD7AE60" w14:textId="45110AF6" w:rsidR="006B61FE" w:rsidRPr="00B2771F" w:rsidRDefault="006B61FE" w:rsidP="00B034D5">
      <w:pPr>
        <w:numPr>
          <w:ilvl w:val="0"/>
          <w:numId w:val="24"/>
        </w:numPr>
        <w:spacing w:after="5" w:line="360" w:lineRule="auto"/>
        <w:ind w:left="-15" w:firstLine="723"/>
        <w:jc w:val="both"/>
        <w:rPr>
          <w:rFonts w:ascii="Arial" w:hAnsi="Arial" w:cs="Arial"/>
        </w:rPr>
      </w:pPr>
      <w:r w:rsidRPr="00B2771F">
        <w:rPr>
          <w:rFonts w:ascii="Arial" w:hAnsi="Arial" w:cs="Arial"/>
          <w:b/>
          <w:bCs/>
          <w:u w:val="single"/>
        </w:rPr>
        <w:t>SEÇÃO DE HIGIENIZAÇÃO DE FORMAS, CAIXAS, BANDEJAS E CARRINHOS:</w:t>
      </w:r>
      <w:r w:rsidRPr="00B2771F">
        <w:rPr>
          <w:rFonts w:ascii="Arial" w:eastAsia="Calibri" w:hAnsi="Arial" w:cs="Arial"/>
          <w:b/>
          <w:bCs/>
          <w:sz w:val="22"/>
          <w:u w:val="single"/>
        </w:rPr>
        <w:t xml:space="preserve"> </w:t>
      </w:r>
      <w:r w:rsidRPr="00B2771F">
        <w:rPr>
          <w:rFonts w:ascii="Arial" w:hAnsi="Arial" w:cs="Arial"/>
        </w:rPr>
        <w:t xml:space="preserve">O uso de madeira é rigorosamente proibido no interior da seção, que terá tanques de alvenaria revestidos de azulejos, de material inoxidável ou de fibra de vidro, lisos e de fácil higienização, não sendo permitidos tanques de cimento amianto ou outro material poroso. Disporá ainda de água quente e/ou fria sob pressão ou não, de maneira que o estabelecimento comprove a eficácia do método de higienização utilizado, e de estrados plásticos ou galvanizados. </w:t>
      </w:r>
    </w:p>
    <w:p w14:paraId="76495052" w14:textId="00796DD1" w:rsidR="007A65C0" w:rsidRPr="00621387" w:rsidRDefault="007C3FA3" w:rsidP="00621387">
      <w:pPr>
        <w:spacing w:after="5" w:line="360" w:lineRule="auto"/>
        <w:ind w:firstLine="708"/>
        <w:jc w:val="both"/>
        <w:rPr>
          <w:rFonts w:ascii="Arial" w:hAnsi="Arial" w:cs="Arial"/>
        </w:rPr>
      </w:pPr>
      <w:r>
        <w:rPr>
          <w:rFonts w:ascii="Arial" w:hAnsi="Arial" w:cs="Arial"/>
        </w:rPr>
        <w:t xml:space="preserve">A </w:t>
      </w:r>
      <w:r w:rsidR="006B61FE" w:rsidRPr="006B61FE">
        <w:rPr>
          <w:rFonts w:ascii="Arial" w:hAnsi="Arial" w:cs="Arial"/>
        </w:rPr>
        <w:t xml:space="preserve">lavagem </w:t>
      </w:r>
      <w:r w:rsidR="006B61FE" w:rsidRPr="00621387">
        <w:rPr>
          <w:rFonts w:ascii="Arial" w:hAnsi="Arial" w:cs="Arial"/>
        </w:rPr>
        <w:t>poderá ser feita na sala de desossa/manipulação desde que os produtos utilizados para tal não fiquem ali depositados e esta operação não seja executada durante os trabalhos de desossa/manipulação. Os equipamentos e utensílios higienizados não poderão ficar depositados nesta seção.</w:t>
      </w:r>
      <w:r w:rsidR="007A65C0" w:rsidRPr="00621387">
        <w:rPr>
          <w:rFonts w:ascii="Arial" w:hAnsi="Arial" w:cs="Arial"/>
        </w:rPr>
        <w:br w:type="page"/>
      </w:r>
    </w:p>
    <w:p w14:paraId="04A9B0DB" w14:textId="6427DBD3" w:rsidR="00012C65" w:rsidRPr="00F123C1" w:rsidRDefault="00012C65" w:rsidP="00621387">
      <w:pPr>
        <w:numPr>
          <w:ilvl w:val="0"/>
          <w:numId w:val="24"/>
        </w:numPr>
        <w:spacing w:after="5" w:line="360" w:lineRule="auto"/>
        <w:jc w:val="both"/>
        <w:rPr>
          <w:rFonts w:ascii="Arial" w:hAnsi="Arial" w:cs="Arial"/>
          <w:b/>
          <w:bCs/>
          <w:u w:val="single"/>
        </w:rPr>
      </w:pPr>
      <w:r w:rsidRPr="00F123C1">
        <w:rPr>
          <w:rFonts w:ascii="Arial" w:hAnsi="Arial" w:cs="Arial"/>
          <w:b/>
          <w:bCs/>
          <w:u w:val="single"/>
        </w:rPr>
        <w:lastRenderedPageBreak/>
        <w:t>RECOMENDAÇÃO DE CONVENÇÕES DE CORES PARA TUBULAÇÕES:</w:t>
      </w:r>
      <w:r w:rsidRPr="00F123C1">
        <w:rPr>
          <w:rFonts w:ascii="Arial" w:eastAsia="Calibri" w:hAnsi="Arial" w:cs="Arial"/>
          <w:b/>
          <w:bCs/>
          <w:sz w:val="22"/>
          <w:u w:val="single"/>
        </w:rPr>
        <w:t xml:space="preserve"> </w:t>
      </w:r>
    </w:p>
    <w:tbl>
      <w:tblPr>
        <w:tblStyle w:val="TableGrid"/>
        <w:tblW w:w="5367" w:type="dxa"/>
        <w:jc w:val="center"/>
        <w:tblInd w:w="0" w:type="dxa"/>
        <w:tblCellMar>
          <w:top w:w="2" w:type="dxa"/>
        </w:tblCellMar>
        <w:tblLook w:val="04A0" w:firstRow="1" w:lastRow="0" w:firstColumn="1" w:lastColumn="0" w:noHBand="0" w:noVBand="1"/>
      </w:tblPr>
      <w:tblGrid>
        <w:gridCol w:w="2672"/>
        <w:gridCol w:w="2695"/>
      </w:tblGrid>
      <w:tr w:rsidR="00012C65" w:rsidRPr="00621387" w14:paraId="2BFBF70C" w14:textId="77777777" w:rsidTr="00621387">
        <w:trPr>
          <w:trHeight w:val="363"/>
          <w:jc w:val="center"/>
        </w:trPr>
        <w:tc>
          <w:tcPr>
            <w:tcW w:w="2672" w:type="dxa"/>
            <w:tcBorders>
              <w:top w:val="nil"/>
              <w:left w:val="nil"/>
              <w:bottom w:val="nil"/>
              <w:right w:val="nil"/>
            </w:tcBorders>
          </w:tcPr>
          <w:p w14:paraId="7CF27076" w14:textId="77777777" w:rsidR="00012C65" w:rsidRPr="00621387" w:rsidRDefault="00012C65" w:rsidP="00621387">
            <w:pPr>
              <w:spacing w:line="360" w:lineRule="auto"/>
              <w:rPr>
                <w:rFonts w:ascii="Arial" w:hAnsi="Arial" w:cs="Arial"/>
              </w:rPr>
            </w:pPr>
            <w:r w:rsidRPr="00621387">
              <w:rPr>
                <w:rFonts w:ascii="Arial" w:hAnsi="Arial" w:cs="Arial"/>
              </w:rPr>
              <w:t>Vermelha</w:t>
            </w:r>
            <w:r w:rsidRPr="00621387">
              <w:rPr>
                <w:rFonts w:ascii="Arial" w:eastAsia="Calibri" w:hAnsi="Arial" w:cs="Arial"/>
              </w:rPr>
              <w:t xml:space="preserve"> </w:t>
            </w:r>
          </w:p>
        </w:tc>
        <w:tc>
          <w:tcPr>
            <w:tcW w:w="2695" w:type="dxa"/>
            <w:tcBorders>
              <w:top w:val="nil"/>
              <w:left w:val="nil"/>
              <w:bottom w:val="nil"/>
              <w:right w:val="nil"/>
            </w:tcBorders>
          </w:tcPr>
          <w:p w14:paraId="7BD16AD2" w14:textId="77777777" w:rsidR="00012C65" w:rsidRPr="00621387" w:rsidRDefault="00012C65" w:rsidP="00621387">
            <w:pPr>
              <w:spacing w:line="360" w:lineRule="auto"/>
              <w:ind w:left="585"/>
              <w:rPr>
                <w:rFonts w:ascii="Arial" w:hAnsi="Arial" w:cs="Arial"/>
              </w:rPr>
            </w:pPr>
            <w:r w:rsidRPr="00621387">
              <w:rPr>
                <w:rFonts w:ascii="Arial" w:hAnsi="Arial" w:cs="Arial"/>
              </w:rPr>
              <w:t>incêndio</w:t>
            </w:r>
            <w:r w:rsidRPr="00621387">
              <w:rPr>
                <w:rFonts w:ascii="Arial" w:eastAsia="Calibri" w:hAnsi="Arial" w:cs="Arial"/>
              </w:rPr>
              <w:t xml:space="preserve"> </w:t>
            </w:r>
          </w:p>
        </w:tc>
      </w:tr>
      <w:tr w:rsidR="00012C65" w:rsidRPr="00621387" w14:paraId="423590A0" w14:textId="77777777" w:rsidTr="00621387">
        <w:trPr>
          <w:trHeight w:val="445"/>
          <w:jc w:val="center"/>
        </w:trPr>
        <w:tc>
          <w:tcPr>
            <w:tcW w:w="2672" w:type="dxa"/>
            <w:tcBorders>
              <w:top w:val="nil"/>
              <w:left w:val="nil"/>
              <w:bottom w:val="nil"/>
              <w:right w:val="nil"/>
            </w:tcBorders>
          </w:tcPr>
          <w:p w14:paraId="7C414B77" w14:textId="77777777" w:rsidR="00012C65" w:rsidRPr="00621387" w:rsidRDefault="00012C65" w:rsidP="00621387">
            <w:pPr>
              <w:spacing w:line="360" w:lineRule="auto"/>
              <w:rPr>
                <w:rFonts w:ascii="Arial" w:hAnsi="Arial" w:cs="Arial"/>
              </w:rPr>
            </w:pPr>
            <w:r w:rsidRPr="00621387">
              <w:rPr>
                <w:rFonts w:ascii="Arial" w:hAnsi="Arial" w:cs="Arial"/>
              </w:rPr>
              <w:t>Preta</w:t>
            </w:r>
            <w:r w:rsidRPr="00621387">
              <w:rPr>
                <w:rFonts w:ascii="Arial" w:eastAsia="Calibri" w:hAnsi="Arial" w:cs="Arial"/>
              </w:rPr>
              <w:t xml:space="preserve"> </w:t>
            </w:r>
          </w:p>
        </w:tc>
        <w:tc>
          <w:tcPr>
            <w:tcW w:w="2695" w:type="dxa"/>
            <w:tcBorders>
              <w:top w:val="nil"/>
              <w:left w:val="nil"/>
              <w:bottom w:val="nil"/>
              <w:right w:val="nil"/>
            </w:tcBorders>
          </w:tcPr>
          <w:p w14:paraId="6FF918B3" w14:textId="77777777" w:rsidR="00012C65" w:rsidRPr="00621387" w:rsidRDefault="00012C65" w:rsidP="00621387">
            <w:pPr>
              <w:spacing w:line="360" w:lineRule="auto"/>
              <w:ind w:left="585"/>
              <w:rPr>
                <w:rFonts w:ascii="Arial" w:hAnsi="Arial" w:cs="Arial"/>
              </w:rPr>
            </w:pPr>
            <w:r w:rsidRPr="00621387">
              <w:rPr>
                <w:rFonts w:ascii="Arial" w:hAnsi="Arial" w:cs="Arial"/>
              </w:rPr>
              <w:t>esgoto</w:t>
            </w:r>
            <w:r w:rsidRPr="00621387">
              <w:rPr>
                <w:rFonts w:ascii="Arial" w:eastAsia="Calibri" w:hAnsi="Arial" w:cs="Arial"/>
              </w:rPr>
              <w:t xml:space="preserve"> </w:t>
            </w:r>
          </w:p>
        </w:tc>
      </w:tr>
      <w:tr w:rsidR="00012C65" w:rsidRPr="00621387" w14:paraId="575D043E" w14:textId="77777777" w:rsidTr="00621387">
        <w:trPr>
          <w:trHeight w:val="445"/>
          <w:jc w:val="center"/>
        </w:trPr>
        <w:tc>
          <w:tcPr>
            <w:tcW w:w="2672" w:type="dxa"/>
            <w:tcBorders>
              <w:top w:val="nil"/>
              <w:left w:val="nil"/>
              <w:bottom w:val="nil"/>
              <w:right w:val="nil"/>
            </w:tcBorders>
          </w:tcPr>
          <w:p w14:paraId="1BFA1EDF" w14:textId="77777777" w:rsidR="00012C65" w:rsidRPr="00621387" w:rsidRDefault="00012C65" w:rsidP="00621387">
            <w:pPr>
              <w:spacing w:line="360" w:lineRule="auto"/>
              <w:rPr>
                <w:rFonts w:ascii="Arial" w:hAnsi="Arial" w:cs="Arial"/>
              </w:rPr>
            </w:pPr>
            <w:r w:rsidRPr="00621387">
              <w:rPr>
                <w:rFonts w:ascii="Arial" w:hAnsi="Arial" w:cs="Arial"/>
              </w:rPr>
              <w:t xml:space="preserve">Verde </w:t>
            </w:r>
          </w:p>
        </w:tc>
        <w:tc>
          <w:tcPr>
            <w:tcW w:w="2695" w:type="dxa"/>
            <w:tcBorders>
              <w:top w:val="nil"/>
              <w:left w:val="nil"/>
              <w:bottom w:val="nil"/>
              <w:right w:val="nil"/>
            </w:tcBorders>
          </w:tcPr>
          <w:p w14:paraId="657F1532" w14:textId="77777777" w:rsidR="00012C65" w:rsidRPr="00621387" w:rsidRDefault="00012C65" w:rsidP="00621387">
            <w:pPr>
              <w:spacing w:line="360" w:lineRule="auto"/>
              <w:ind w:right="147"/>
              <w:jc w:val="center"/>
              <w:rPr>
                <w:rFonts w:ascii="Arial" w:hAnsi="Arial" w:cs="Arial"/>
              </w:rPr>
            </w:pPr>
            <w:r w:rsidRPr="00621387">
              <w:rPr>
                <w:rFonts w:ascii="Arial" w:hAnsi="Arial" w:cs="Arial"/>
              </w:rPr>
              <w:t>água potável</w:t>
            </w:r>
            <w:r w:rsidRPr="00621387">
              <w:rPr>
                <w:rFonts w:ascii="Arial" w:eastAsia="Calibri" w:hAnsi="Arial" w:cs="Arial"/>
              </w:rPr>
              <w:t xml:space="preserve"> </w:t>
            </w:r>
          </w:p>
        </w:tc>
      </w:tr>
      <w:tr w:rsidR="00012C65" w:rsidRPr="00621387" w14:paraId="6410DF08" w14:textId="77777777" w:rsidTr="00621387">
        <w:trPr>
          <w:trHeight w:val="445"/>
          <w:jc w:val="center"/>
        </w:trPr>
        <w:tc>
          <w:tcPr>
            <w:tcW w:w="2672" w:type="dxa"/>
            <w:tcBorders>
              <w:top w:val="nil"/>
              <w:left w:val="nil"/>
              <w:bottom w:val="nil"/>
              <w:right w:val="nil"/>
            </w:tcBorders>
          </w:tcPr>
          <w:p w14:paraId="267899A3" w14:textId="77777777" w:rsidR="00012C65" w:rsidRPr="00621387" w:rsidRDefault="00012C65" w:rsidP="00621387">
            <w:pPr>
              <w:spacing w:line="360" w:lineRule="auto"/>
              <w:rPr>
                <w:rFonts w:ascii="Arial" w:hAnsi="Arial" w:cs="Arial"/>
              </w:rPr>
            </w:pPr>
            <w:r w:rsidRPr="00621387">
              <w:rPr>
                <w:rFonts w:ascii="Arial" w:hAnsi="Arial" w:cs="Arial"/>
              </w:rPr>
              <w:t>Marrom</w:t>
            </w:r>
            <w:r w:rsidRPr="00621387">
              <w:rPr>
                <w:rFonts w:ascii="Arial" w:eastAsia="Calibri" w:hAnsi="Arial" w:cs="Arial"/>
              </w:rPr>
              <w:t xml:space="preserve"> </w:t>
            </w:r>
          </w:p>
        </w:tc>
        <w:tc>
          <w:tcPr>
            <w:tcW w:w="2695" w:type="dxa"/>
            <w:tcBorders>
              <w:top w:val="nil"/>
              <w:left w:val="nil"/>
              <w:bottom w:val="nil"/>
              <w:right w:val="nil"/>
            </w:tcBorders>
          </w:tcPr>
          <w:p w14:paraId="7BAAD741" w14:textId="77777777" w:rsidR="00012C65" w:rsidRPr="00621387" w:rsidRDefault="00012C65" w:rsidP="00621387">
            <w:pPr>
              <w:spacing w:line="360" w:lineRule="auto"/>
              <w:ind w:right="53"/>
              <w:jc w:val="right"/>
              <w:rPr>
                <w:rFonts w:ascii="Arial" w:hAnsi="Arial" w:cs="Arial"/>
              </w:rPr>
            </w:pPr>
            <w:r w:rsidRPr="00621387">
              <w:rPr>
                <w:rFonts w:ascii="Arial" w:hAnsi="Arial" w:cs="Arial"/>
              </w:rPr>
              <w:t>Água Hiper clorada</w:t>
            </w:r>
            <w:r w:rsidRPr="00621387">
              <w:rPr>
                <w:rFonts w:ascii="Arial" w:eastAsia="Calibri" w:hAnsi="Arial" w:cs="Arial"/>
              </w:rPr>
              <w:t xml:space="preserve"> </w:t>
            </w:r>
          </w:p>
        </w:tc>
      </w:tr>
      <w:tr w:rsidR="00012C65" w:rsidRPr="00621387" w14:paraId="62729471" w14:textId="77777777" w:rsidTr="00621387">
        <w:trPr>
          <w:trHeight w:val="448"/>
          <w:jc w:val="center"/>
        </w:trPr>
        <w:tc>
          <w:tcPr>
            <w:tcW w:w="2672" w:type="dxa"/>
            <w:tcBorders>
              <w:top w:val="nil"/>
              <w:left w:val="nil"/>
              <w:bottom w:val="nil"/>
              <w:right w:val="nil"/>
            </w:tcBorders>
          </w:tcPr>
          <w:p w14:paraId="76493103" w14:textId="77777777" w:rsidR="00012C65" w:rsidRPr="00621387" w:rsidRDefault="00012C65" w:rsidP="00621387">
            <w:pPr>
              <w:spacing w:line="360" w:lineRule="auto"/>
              <w:rPr>
                <w:rFonts w:ascii="Arial" w:hAnsi="Arial" w:cs="Arial"/>
              </w:rPr>
            </w:pPr>
            <w:r w:rsidRPr="00621387">
              <w:rPr>
                <w:rFonts w:ascii="Arial" w:hAnsi="Arial" w:cs="Arial"/>
              </w:rPr>
              <w:t>Amarela</w:t>
            </w:r>
            <w:r w:rsidRPr="00621387">
              <w:rPr>
                <w:rFonts w:ascii="Arial" w:eastAsia="Calibri" w:hAnsi="Arial" w:cs="Arial"/>
              </w:rPr>
              <w:t xml:space="preserve"> </w:t>
            </w:r>
          </w:p>
        </w:tc>
        <w:tc>
          <w:tcPr>
            <w:tcW w:w="2695" w:type="dxa"/>
            <w:tcBorders>
              <w:top w:val="nil"/>
              <w:left w:val="nil"/>
              <w:bottom w:val="nil"/>
              <w:right w:val="nil"/>
            </w:tcBorders>
          </w:tcPr>
          <w:p w14:paraId="70EA2AA3" w14:textId="77777777" w:rsidR="00012C65" w:rsidRPr="00621387" w:rsidRDefault="00012C65" w:rsidP="00621387">
            <w:pPr>
              <w:spacing w:line="360" w:lineRule="auto"/>
              <w:ind w:left="585"/>
              <w:rPr>
                <w:rFonts w:ascii="Arial" w:hAnsi="Arial" w:cs="Arial"/>
              </w:rPr>
            </w:pPr>
            <w:r w:rsidRPr="00621387">
              <w:rPr>
                <w:rFonts w:ascii="Arial" w:hAnsi="Arial" w:cs="Arial"/>
              </w:rPr>
              <w:t>amônia</w:t>
            </w:r>
            <w:r w:rsidRPr="00621387">
              <w:rPr>
                <w:rFonts w:ascii="Arial" w:eastAsia="Calibri" w:hAnsi="Arial" w:cs="Arial"/>
              </w:rPr>
              <w:t xml:space="preserve"> </w:t>
            </w:r>
          </w:p>
        </w:tc>
      </w:tr>
      <w:tr w:rsidR="00012C65" w:rsidRPr="00621387" w14:paraId="3F9CE196" w14:textId="77777777" w:rsidTr="00621387">
        <w:trPr>
          <w:trHeight w:val="448"/>
          <w:jc w:val="center"/>
        </w:trPr>
        <w:tc>
          <w:tcPr>
            <w:tcW w:w="2672" w:type="dxa"/>
            <w:tcBorders>
              <w:top w:val="nil"/>
              <w:left w:val="nil"/>
              <w:bottom w:val="nil"/>
              <w:right w:val="nil"/>
            </w:tcBorders>
          </w:tcPr>
          <w:p w14:paraId="60B59C2C" w14:textId="77777777" w:rsidR="00012C65" w:rsidRPr="00621387" w:rsidRDefault="00012C65" w:rsidP="00621387">
            <w:pPr>
              <w:spacing w:line="360" w:lineRule="auto"/>
              <w:rPr>
                <w:rFonts w:ascii="Arial" w:hAnsi="Arial" w:cs="Arial"/>
              </w:rPr>
            </w:pPr>
            <w:r w:rsidRPr="00621387">
              <w:rPr>
                <w:rFonts w:ascii="Arial" w:hAnsi="Arial" w:cs="Arial"/>
              </w:rPr>
              <w:t>Branca</w:t>
            </w:r>
            <w:r w:rsidRPr="00621387">
              <w:rPr>
                <w:rFonts w:ascii="Arial" w:eastAsia="Calibri" w:hAnsi="Arial" w:cs="Arial"/>
              </w:rPr>
              <w:t xml:space="preserve"> </w:t>
            </w:r>
          </w:p>
        </w:tc>
        <w:tc>
          <w:tcPr>
            <w:tcW w:w="2695" w:type="dxa"/>
            <w:tcBorders>
              <w:top w:val="nil"/>
              <w:left w:val="nil"/>
              <w:bottom w:val="nil"/>
              <w:right w:val="nil"/>
            </w:tcBorders>
          </w:tcPr>
          <w:p w14:paraId="32353E1E" w14:textId="77777777" w:rsidR="00012C65" w:rsidRPr="00621387" w:rsidRDefault="00012C65" w:rsidP="00621387">
            <w:pPr>
              <w:spacing w:line="360" w:lineRule="auto"/>
              <w:ind w:left="585"/>
              <w:rPr>
                <w:rFonts w:ascii="Arial" w:hAnsi="Arial" w:cs="Arial"/>
              </w:rPr>
            </w:pPr>
            <w:r w:rsidRPr="00621387">
              <w:rPr>
                <w:rFonts w:ascii="Arial" w:hAnsi="Arial" w:cs="Arial"/>
              </w:rPr>
              <w:t>vapor</w:t>
            </w:r>
            <w:r w:rsidRPr="00621387">
              <w:rPr>
                <w:rFonts w:ascii="Arial" w:eastAsia="Calibri" w:hAnsi="Arial" w:cs="Arial"/>
              </w:rPr>
              <w:t xml:space="preserve"> </w:t>
            </w:r>
          </w:p>
        </w:tc>
      </w:tr>
      <w:tr w:rsidR="00012C65" w:rsidRPr="00621387" w14:paraId="115C2500" w14:textId="77777777" w:rsidTr="00621387">
        <w:trPr>
          <w:trHeight w:val="445"/>
          <w:jc w:val="center"/>
        </w:trPr>
        <w:tc>
          <w:tcPr>
            <w:tcW w:w="2672" w:type="dxa"/>
            <w:tcBorders>
              <w:top w:val="nil"/>
              <w:left w:val="nil"/>
              <w:bottom w:val="nil"/>
              <w:right w:val="nil"/>
            </w:tcBorders>
          </w:tcPr>
          <w:p w14:paraId="0087056C" w14:textId="77777777" w:rsidR="00012C65" w:rsidRPr="00621387" w:rsidRDefault="00012C65" w:rsidP="00621387">
            <w:pPr>
              <w:spacing w:line="360" w:lineRule="auto"/>
              <w:rPr>
                <w:rFonts w:ascii="Arial" w:hAnsi="Arial" w:cs="Arial"/>
              </w:rPr>
            </w:pPr>
            <w:r w:rsidRPr="00621387">
              <w:rPr>
                <w:rFonts w:ascii="Arial" w:hAnsi="Arial" w:cs="Arial"/>
              </w:rPr>
              <w:t>Cinza</w:t>
            </w:r>
            <w:r w:rsidRPr="00621387">
              <w:rPr>
                <w:rFonts w:ascii="Arial" w:eastAsia="Calibri" w:hAnsi="Arial" w:cs="Arial"/>
              </w:rPr>
              <w:t xml:space="preserve"> </w:t>
            </w:r>
          </w:p>
        </w:tc>
        <w:tc>
          <w:tcPr>
            <w:tcW w:w="2695" w:type="dxa"/>
            <w:tcBorders>
              <w:top w:val="nil"/>
              <w:left w:val="nil"/>
              <w:bottom w:val="nil"/>
              <w:right w:val="nil"/>
            </w:tcBorders>
          </w:tcPr>
          <w:p w14:paraId="56E7B01D" w14:textId="77777777" w:rsidR="00012C65" w:rsidRPr="00621387" w:rsidRDefault="00012C65" w:rsidP="00621387">
            <w:pPr>
              <w:spacing w:line="360" w:lineRule="auto"/>
              <w:ind w:left="585"/>
              <w:rPr>
                <w:rFonts w:ascii="Arial" w:hAnsi="Arial" w:cs="Arial"/>
              </w:rPr>
            </w:pPr>
            <w:r w:rsidRPr="00621387">
              <w:rPr>
                <w:rFonts w:ascii="Arial" w:hAnsi="Arial" w:cs="Arial"/>
              </w:rPr>
              <w:t>força</w:t>
            </w:r>
            <w:r w:rsidRPr="00621387">
              <w:rPr>
                <w:rFonts w:ascii="Arial" w:eastAsia="Calibri" w:hAnsi="Arial" w:cs="Arial"/>
              </w:rPr>
              <w:t xml:space="preserve"> </w:t>
            </w:r>
          </w:p>
        </w:tc>
      </w:tr>
      <w:tr w:rsidR="00012C65" w:rsidRPr="00621387" w14:paraId="587927D8" w14:textId="77777777" w:rsidTr="00621387">
        <w:trPr>
          <w:trHeight w:val="363"/>
          <w:jc w:val="center"/>
        </w:trPr>
        <w:tc>
          <w:tcPr>
            <w:tcW w:w="2672" w:type="dxa"/>
            <w:tcBorders>
              <w:top w:val="nil"/>
              <w:left w:val="nil"/>
              <w:bottom w:val="nil"/>
              <w:right w:val="nil"/>
            </w:tcBorders>
          </w:tcPr>
          <w:p w14:paraId="1704357D" w14:textId="77777777" w:rsidR="00012C65" w:rsidRPr="00621387" w:rsidRDefault="00012C65" w:rsidP="00621387">
            <w:pPr>
              <w:spacing w:line="360" w:lineRule="auto"/>
              <w:rPr>
                <w:rFonts w:ascii="Arial" w:hAnsi="Arial" w:cs="Arial"/>
              </w:rPr>
            </w:pPr>
            <w:r w:rsidRPr="00621387">
              <w:rPr>
                <w:rFonts w:ascii="Arial" w:hAnsi="Arial" w:cs="Arial"/>
              </w:rPr>
              <w:t>Azul</w:t>
            </w:r>
            <w:r w:rsidRPr="00621387">
              <w:rPr>
                <w:rFonts w:ascii="Arial" w:eastAsia="Calibri" w:hAnsi="Arial" w:cs="Arial"/>
              </w:rPr>
              <w:t xml:space="preserve"> </w:t>
            </w:r>
          </w:p>
        </w:tc>
        <w:tc>
          <w:tcPr>
            <w:tcW w:w="2695" w:type="dxa"/>
            <w:tcBorders>
              <w:top w:val="nil"/>
              <w:left w:val="nil"/>
              <w:bottom w:val="nil"/>
              <w:right w:val="nil"/>
            </w:tcBorders>
          </w:tcPr>
          <w:p w14:paraId="1784B0A3" w14:textId="77777777" w:rsidR="00012C65" w:rsidRPr="00621387" w:rsidRDefault="00012C65" w:rsidP="00621387">
            <w:pPr>
              <w:spacing w:line="360" w:lineRule="auto"/>
              <w:ind w:right="3"/>
              <w:jc w:val="center"/>
              <w:rPr>
                <w:rFonts w:ascii="Arial" w:hAnsi="Arial" w:cs="Arial"/>
              </w:rPr>
            </w:pPr>
            <w:r w:rsidRPr="00621387">
              <w:rPr>
                <w:rFonts w:ascii="Arial" w:hAnsi="Arial" w:cs="Arial"/>
              </w:rPr>
              <w:t>ar comprimido</w:t>
            </w:r>
            <w:r w:rsidRPr="00621387">
              <w:rPr>
                <w:rFonts w:ascii="Arial" w:eastAsia="Calibri" w:hAnsi="Arial" w:cs="Arial"/>
              </w:rPr>
              <w:t xml:space="preserve"> </w:t>
            </w:r>
          </w:p>
        </w:tc>
      </w:tr>
    </w:tbl>
    <w:p w14:paraId="3AFA6003" w14:textId="77777777" w:rsidR="00012C65" w:rsidRPr="00621387" w:rsidRDefault="00012C65" w:rsidP="00621387">
      <w:pPr>
        <w:spacing w:after="70" w:line="360" w:lineRule="auto"/>
        <w:jc w:val="both"/>
        <w:rPr>
          <w:rFonts w:ascii="Arial" w:hAnsi="Arial" w:cs="Arial"/>
        </w:rPr>
      </w:pPr>
      <w:r w:rsidRPr="00621387">
        <w:rPr>
          <w:rFonts w:ascii="Arial" w:hAnsi="Arial" w:cs="Arial"/>
          <w:sz w:val="31"/>
        </w:rPr>
        <w:t xml:space="preserve"> </w:t>
      </w:r>
    </w:p>
    <w:p w14:paraId="32422510" w14:textId="0DD6E77C" w:rsidR="00012C65" w:rsidRPr="000F0F91" w:rsidRDefault="00012C65" w:rsidP="005F3C0F">
      <w:pPr>
        <w:numPr>
          <w:ilvl w:val="0"/>
          <w:numId w:val="24"/>
        </w:numPr>
        <w:spacing w:after="5" w:line="360" w:lineRule="auto"/>
        <w:jc w:val="both"/>
        <w:rPr>
          <w:rFonts w:ascii="Arial" w:hAnsi="Arial" w:cs="Arial"/>
        </w:rPr>
      </w:pPr>
      <w:r w:rsidRPr="00F123C1">
        <w:rPr>
          <w:rFonts w:ascii="Arial" w:hAnsi="Arial" w:cs="Arial"/>
          <w:b/>
          <w:bCs/>
          <w:u w:val="single"/>
        </w:rPr>
        <w:t>ÁGUA DE ABASTECIMENTO:</w:t>
      </w:r>
      <w:r w:rsidRPr="00621387">
        <w:rPr>
          <w:rFonts w:ascii="Arial" w:hAnsi="Arial" w:cs="Arial"/>
        </w:rPr>
        <w:t xml:space="preserve"> deve dispor de rede de abastecimento de água para atender suficientemente às necessidades do trabalho industrial e as dependências sanitárias e, quando for o caso, de</w:t>
      </w:r>
      <w:r w:rsidRPr="000F0F91">
        <w:rPr>
          <w:rFonts w:ascii="Arial" w:hAnsi="Arial" w:cs="Arial"/>
        </w:rPr>
        <w:t xml:space="preserve"> instalações para o tratamento de água.</w:t>
      </w:r>
      <w:r w:rsidRPr="000F0F91">
        <w:rPr>
          <w:rFonts w:ascii="Arial" w:eastAsia="Calibri" w:hAnsi="Arial" w:cs="Arial"/>
          <w:sz w:val="22"/>
        </w:rPr>
        <w:t xml:space="preserve"> </w:t>
      </w:r>
    </w:p>
    <w:p w14:paraId="04327B29" w14:textId="5555D37A" w:rsidR="00142911" w:rsidRPr="000F0F91" w:rsidRDefault="00142911" w:rsidP="005F3C0F">
      <w:pPr>
        <w:pStyle w:val="PargrafodaLista"/>
        <w:spacing w:line="360" w:lineRule="auto"/>
        <w:ind w:left="0" w:firstLine="708"/>
        <w:jc w:val="both"/>
        <w:rPr>
          <w:rFonts w:ascii="Arial" w:hAnsi="Arial" w:cs="Arial"/>
        </w:rPr>
      </w:pPr>
      <w:r w:rsidRPr="000F0F91">
        <w:rPr>
          <w:rFonts w:ascii="Arial" w:hAnsi="Arial" w:cs="Arial"/>
        </w:rPr>
        <w:t xml:space="preserve">Quando o estabelecimento se utilizar de água de superfície (vertentes, açudes, lagos, córregos, rios, poços </w:t>
      </w:r>
      <w:r w:rsidR="009C726E" w:rsidRPr="000F0F91">
        <w:rPr>
          <w:rFonts w:ascii="Arial" w:hAnsi="Arial" w:cs="Arial"/>
        </w:rPr>
        <w:t>rasos etc.</w:t>
      </w:r>
      <w:r w:rsidRPr="000F0F91">
        <w:rPr>
          <w:rFonts w:ascii="Arial" w:hAnsi="Arial" w:cs="Arial"/>
        </w:rPr>
        <w:t>) para seu abastecimento, deverá possuir estação de tratamento (hidráulica) onde a água passará, obrigatoriamente, por floculação, decantação, filtração e cloração. Quando a água for proveniente de poços artesianos, poderá sofrer apenas cloração.</w:t>
      </w:r>
      <w:r w:rsidRPr="000F0F91">
        <w:rPr>
          <w:rFonts w:ascii="Arial" w:eastAsia="Calibri" w:hAnsi="Arial" w:cs="Arial"/>
        </w:rPr>
        <w:t xml:space="preserve"> </w:t>
      </w:r>
    </w:p>
    <w:p w14:paraId="1FAB8DE4" w14:textId="77777777" w:rsidR="00142911" w:rsidRPr="000F0F91" w:rsidRDefault="00142911" w:rsidP="005F3C0F">
      <w:pPr>
        <w:pStyle w:val="PargrafodaLista"/>
        <w:spacing w:line="360" w:lineRule="auto"/>
        <w:ind w:left="0" w:right="-2" w:firstLine="708"/>
        <w:jc w:val="both"/>
        <w:rPr>
          <w:rFonts w:ascii="Arial" w:hAnsi="Arial" w:cs="Arial"/>
        </w:rPr>
      </w:pPr>
      <w:r w:rsidRPr="000F0F91">
        <w:rPr>
          <w:rFonts w:ascii="Arial" w:hAnsi="Arial" w:cs="Arial"/>
        </w:rPr>
        <w:t>Independente da fonte da água de abastecimento o estabelecimento deverá possuir clorador, preferencialmente automático, será sempre instalado antes da entrada da água no reservatório, para que possa haver tempo de contato mínimo de 20 (vinte) minutos entre cloro e água.</w:t>
      </w:r>
      <w:r w:rsidRPr="000F0F91">
        <w:rPr>
          <w:rFonts w:ascii="Arial" w:eastAsia="Calibri" w:hAnsi="Arial" w:cs="Arial"/>
        </w:rPr>
        <w:t xml:space="preserve"> </w:t>
      </w:r>
    </w:p>
    <w:p w14:paraId="136F2DEF" w14:textId="77777777" w:rsidR="00142911" w:rsidRPr="000F0F91" w:rsidRDefault="00142911" w:rsidP="005F3C0F">
      <w:pPr>
        <w:spacing w:line="360" w:lineRule="auto"/>
        <w:ind w:firstLine="708"/>
        <w:jc w:val="both"/>
        <w:rPr>
          <w:rFonts w:ascii="Arial" w:hAnsi="Arial" w:cs="Arial"/>
        </w:rPr>
      </w:pPr>
      <w:r w:rsidRPr="000F0F91">
        <w:rPr>
          <w:rFonts w:ascii="Arial" w:hAnsi="Arial" w:cs="Arial"/>
        </w:rPr>
        <w:t>Os estabelecimentos deverão dispor de reservatórios de água, sendo que estes deverão permanecer sempre fechados para evitar a sua contaminação por excrementos de animais, insetos e até mesmo a queda e morte de pequenos animais em seu interior ou outra fonte de contaminação, além de impedir uma maior volatilização do cloro.</w:t>
      </w:r>
      <w:r w:rsidRPr="000F0F91">
        <w:rPr>
          <w:rFonts w:ascii="Arial" w:eastAsia="Calibri" w:hAnsi="Arial" w:cs="Arial"/>
        </w:rPr>
        <w:t xml:space="preserve"> </w:t>
      </w:r>
    </w:p>
    <w:p w14:paraId="2B41F5F4" w14:textId="77777777" w:rsidR="00142911" w:rsidRPr="0024444C" w:rsidRDefault="00142911" w:rsidP="0024444C">
      <w:pPr>
        <w:pStyle w:val="PargrafodaLista"/>
        <w:spacing w:line="360" w:lineRule="auto"/>
        <w:ind w:left="0"/>
        <w:jc w:val="both"/>
        <w:rPr>
          <w:rFonts w:ascii="Arial" w:hAnsi="Arial" w:cs="Arial"/>
        </w:rPr>
      </w:pPr>
      <w:r w:rsidRPr="000F0F91">
        <w:rPr>
          <w:rFonts w:ascii="Arial" w:hAnsi="Arial" w:cs="Arial"/>
        </w:rPr>
        <w:t>O rese</w:t>
      </w:r>
      <w:r w:rsidRPr="0024444C">
        <w:rPr>
          <w:rFonts w:ascii="Arial" w:hAnsi="Arial" w:cs="Arial"/>
        </w:rPr>
        <w:t>rvatório deverá ser devidamente higienizado com frequência mínima semestral.</w:t>
      </w:r>
      <w:r w:rsidRPr="0024444C">
        <w:rPr>
          <w:rFonts w:ascii="Arial" w:eastAsia="Calibri" w:hAnsi="Arial" w:cs="Arial"/>
        </w:rPr>
        <w:t xml:space="preserve"> </w:t>
      </w:r>
    </w:p>
    <w:p w14:paraId="61A99C8B" w14:textId="77777777" w:rsidR="001001F1" w:rsidRPr="0024444C" w:rsidRDefault="001001F1" w:rsidP="0024444C">
      <w:pPr>
        <w:pStyle w:val="Corpodetexto"/>
        <w:spacing w:before="31" w:line="360" w:lineRule="auto"/>
        <w:jc w:val="both"/>
        <w:rPr>
          <w:rFonts w:ascii="Arial" w:hAnsi="Arial" w:cs="Arial"/>
        </w:rPr>
      </w:pPr>
    </w:p>
    <w:p w14:paraId="1E6FE7C7" w14:textId="70D6503B" w:rsidR="00B65CDC" w:rsidRDefault="0024444C" w:rsidP="0024444C">
      <w:pPr>
        <w:numPr>
          <w:ilvl w:val="0"/>
          <w:numId w:val="24"/>
        </w:numPr>
        <w:spacing w:after="5" w:line="360" w:lineRule="auto"/>
        <w:jc w:val="both"/>
        <w:rPr>
          <w:rFonts w:ascii="Arial" w:hAnsi="Arial" w:cs="Arial"/>
        </w:rPr>
      </w:pPr>
      <w:r w:rsidRPr="00F123C1">
        <w:rPr>
          <w:rFonts w:ascii="Arial" w:hAnsi="Arial" w:cs="Arial"/>
          <w:b/>
          <w:bCs/>
          <w:u w:val="single"/>
        </w:rPr>
        <w:t>ILUMINAÇÃO E VENTILAÇÃO:</w:t>
      </w:r>
      <w:r w:rsidRPr="0024444C">
        <w:rPr>
          <w:rFonts w:ascii="Arial" w:hAnsi="Arial" w:cs="Arial"/>
        </w:rPr>
        <w:t xml:space="preserve"> as instalações necessitam de luz natural e/ou artificial e de ventilação suficiente em todas as dependências, respeitadas as peculiaridades de ordem tecnológica cabíveis. Por isso, no seu projeto e construção será prevista ampla</w:t>
      </w:r>
      <w:r w:rsidR="00B65CDC">
        <w:rPr>
          <w:rFonts w:ascii="Arial" w:hAnsi="Arial" w:cs="Arial"/>
        </w:rPr>
        <w:br w:type="page"/>
      </w:r>
    </w:p>
    <w:p w14:paraId="1A19A147" w14:textId="14A87A7E" w:rsidR="0024444C" w:rsidRPr="0024444C" w:rsidRDefault="0024444C" w:rsidP="00822F10">
      <w:pPr>
        <w:spacing w:after="5" w:line="360" w:lineRule="auto"/>
        <w:jc w:val="both"/>
        <w:rPr>
          <w:rFonts w:ascii="Arial" w:hAnsi="Arial" w:cs="Arial"/>
        </w:rPr>
      </w:pPr>
      <w:r w:rsidRPr="0024444C">
        <w:rPr>
          <w:rFonts w:ascii="Arial" w:hAnsi="Arial" w:cs="Arial"/>
        </w:rPr>
        <w:lastRenderedPageBreak/>
        <w:t>área de janelas, com esquadrias metálicas ou outro material aprovado pelo S.I.M., de preferência basculantes e com vidros claros.</w:t>
      </w:r>
      <w:r w:rsidRPr="0024444C">
        <w:rPr>
          <w:rFonts w:ascii="Arial" w:eastAsia="Calibri" w:hAnsi="Arial" w:cs="Arial"/>
          <w:sz w:val="22"/>
        </w:rPr>
        <w:t xml:space="preserve"> </w:t>
      </w:r>
    </w:p>
    <w:p w14:paraId="644CD3BE" w14:textId="6CC981B1" w:rsidR="0024444C" w:rsidRPr="0024444C" w:rsidRDefault="00155B34" w:rsidP="00155B34">
      <w:pPr>
        <w:spacing w:after="5" w:line="360" w:lineRule="auto"/>
        <w:ind w:firstLine="708"/>
        <w:jc w:val="both"/>
        <w:rPr>
          <w:rFonts w:ascii="Arial" w:hAnsi="Arial" w:cs="Arial"/>
        </w:rPr>
      </w:pPr>
      <w:r>
        <w:rPr>
          <w:rFonts w:ascii="Arial" w:hAnsi="Arial" w:cs="Arial"/>
        </w:rPr>
        <w:t xml:space="preserve">A </w:t>
      </w:r>
      <w:r w:rsidR="0024444C" w:rsidRPr="0024444C">
        <w:rPr>
          <w:rFonts w:ascii="Arial" w:hAnsi="Arial" w:cs="Arial"/>
        </w:rPr>
        <w:t xml:space="preserve">iluminação artificial far-se-á por luz fria, com dispositivo de proteção contra estilhaçamento, sendo a proteção dispensável quando forem utilizadas lâmpadas do tipo LED, observando-se um mínimo de intensidade luminosa suficiente para desempenho das atividades produtivas e de inspeção no estabelecimento. </w:t>
      </w:r>
      <w:r w:rsidR="00B019F1" w:rsidRPr="0024444C">
        <w:rPr>
          <w:rFonts w:ascii="Arial" w:hAnsi="Arial" w:cs="Arial"/>
        </w:rPr>
        <w:t>Sugere-se</w:t>
      </w:r>
      <w:r w:rsidR="0024444C" w:rsidRPr="0024444C">
        <w:rPr>
          <w:rFonts w:ascii="Arial" w:hAnsi="Arial" w:cs="Arial"/>
        </w:rPr>
        <w:t xml:space="preserve"> 300 lux nas áreas de manipulação, 500 lux nas áreas de inspeção e de 100 lux nas câmaras, considerando-se os valores medidos ao nível das mesas, plataformas ou locais de execução das operações.</w:t>
      </w:r>
      <w:r w:rsidR="0024444C" w:rsidRPr="0024444C">
        <w:rPr>
          <w:rFonts w:ascii="Arial" w:eastAsia="Calibri" w:hAnsi="Arial" w:cs="Arial"/>
        </w:rPr>
        <w:t xml:space="preserve"> </w:t>
      </w:r>
    </w:p>
    <w:p w14:paraId="72640DA4" w14:textId="77777777" w:rsidR="0024444C" w:rsidRPr="0024444C" w:rsidRDefault="0024444C" w:rsidP="00155B34">
      <w:pPr>
        <w:spacing w:after="27" w:line="360" w:lineRule="auto"/>
        <w:ind w:left="-15" w:firstLine="723"/>
        <w:jc w:val="both"/>
        <w:rPr>
          <w:rFonts w:ascii="Arial" w:hAnsi="Arial" w:cs="Arial"/>
        </w:rPr>
      </w:pPr>
      <w:r w:rsidRPr="0024444C">
        <w:rPr>
          <w:rFonts w:ascii="Arial" w:hAnsi="Arial" w:cs="Arial"/>
        </w:rPr>
        <w:t>Exaustores também poderão ser instalados para melhorar a ventilação do ambiente, fazendo uma renovação de ar satisfatória.</w:t>
      </w:r>
      <w:r w:rsidRPr="0024444C">
        <w:rPr>
          <w:rFonts w:ascii="Arial" w:eastAsia="Calibri" w:hAnsi="Arial" w:cs="Arial"/>
        </w:rPr>
        <w:t xml:space="preserve"> </w:t>
      </w:r>
    </w:p>
    <w:p w14:paraId="036C42D2" w14:textId="77777777" w:rsidR="0024444C" w:rsidRPr="0024444C" w:rsidRDefault="0024444C" w:rsidP="0024444C">
      <w:pPr>
        <w:spacing w:after="85" w:line="360" w:lineRule="auto"/>
        <w:jc w:val="both"/>
        <w:rPr>
          <w:rFonts w:ascii="Arial" w:hAnsi="Arial" w:cs="Arial"/>
        </w:rPr>
      </w:pPr>
      <w:r w:rsidRPr="0024444C">
        <w:rPr>
          <w:rFonts w:ascii="Arial" w:hAnsi="Arial" w:cs="Arial"/>
          <w:sz w:val="27"/>
        </w:rPr>
        <w:t xml:space="preserve"> </w:t>
      </w:r>
    </w:p>
    <w:p w14:paraId="6B4C17AD" w14:textId="1029168E" w:rsidR="0024444C" w:rsidRPr="0024444C" w:rsidRDefault="0024444C" w:rsidP="0024444C">
      <w:pPr>
        <w:numPr>
          <w:ilvl w:val="0"/>
          <w:numId w:val="24"/>
        </w:numPr>
        <w:spacing w:after="5" w:line="360" w:lineRule="auto"/>
        <w:jc w:val="both"/>
        <w:rPr>
          <w:rFonts w:ascii="Arial" w:hAnsi="Arial" w:cs="Arial"/>
        </w:rPr>
      </w:pPr>
      <w:r w:rsidRPr="00F123C1">
        <w:rPr>
          <w:rFonts w:ascii="Arial" w:hAnsi="Arial" w:cs="Arial"/>
          <w:b/>
          <w:bCs/>
          <w:u w:val="single"/>
        </w:rPr>
        <w:t>VESTIÁRIOS E SANITÁRIOS:</w:t>
      </w:r>
      <w:r w:rsidRPr="0024444C">
        <w:rPr>
          <w:rFonts w:ascii="Arial" w:hAnsi="Arial" w:cs="Arial"/>
        </w:rPr>
        <w:t xml:space="preserve"> deverão ser construídos com acesso independente a qualquer outra dependência da indústria. Serão sempre de alvenaria, com piso e paredes impermeáveis e de fácil higienização. Suas dimensões e instalações serão compatíveis com o número de trabalhadores do estabelecimento. Os vestiários, para troca e guarda de roupas, serão separados fisicamente, através de parede, da área das privadas e mictórios, sendo providos de armários individuais em número suficientes.</w:t>
      </w:r>
      <w:r w:rsidRPr="0024444C">
        <w:rPr>
          <w:rFonts w:ascii="Arial" w:eastAsia="Calibri" w:hAnsi="Arial" w:cs="Arial"/>
          <w:sz w:val="22"/>
        </w:rPr>
        <w:t xml:space="preserve"> </w:t>
      </w:r>
    </w:p>
    <w:p w14:paraId="61353A30" w14:textId="77777777" w:rsidR="0024444C" w:rsidRPr="0024444C" w:rsidRDefault="0024444C" w:rsidP="00155B34">
      <w:pPr>
        <w:spacing w:after="40" w:line="360" w:lineRule="auto"/>
        <w:ind w:left="-15" w:firstLine="723"/>
        <w:jc w:val="both"/>
        <w:rPr>
          <w:rFonts w:ascii="Arial" w:hAnsi="Arial" w:cs="Arial"/>
        </w:rPr>
      </w:pPr>
      <w:r w:rsidRPr="0024444C">
        <w:rPr>
          <w:rFonts w:ascii="Arial" w:hAnsi="Arial" w:cs="Arial"/>
        </w:rPr>
        <w:t>Os sanitários serão sempre de assento, sendo proibidos os vasos sanitários do tipo “vaso turco” e serão em número de uma privada para cada vinte homens ou uma privada para cada quinze mulheres. Os vestiários e sanitários terão sempre à sua saída lavatórios de mãos com torneiras, preferencialmente, de fechamento não manual, providos de sabão líquido inodoro.</w:t>
      </w:r>
      <w:r w:rsidRPr="0024444C">
        <w:rPr>
          <w:rFonts w:ascii="Arial" w:eastAsia="Calibri" w:hAnsi="Arial" w:cs="Arial"/>
        </w:rPr>
        <w:t xml:space="preserve"> </w:t>
      </w:r>
    </w:p>
    <w:p w14:paraId="52062478" w14:textId="77777777" w:rsidR="0024444C" w:rsidRPr="0024444C" w:rsidRDefault="0024444C" w:rsidP="00155B34">
      <w:pPr>
        <w:spacing w:line="360" w:lineRule="auto"/>
        <w:ind w:left="-15" w:firstLine="723"/>
        <w:jc w:val="both"/>
        <w:rPr>
          <w:rFonts w:ascii="Arial" w:hAnsi="Arial" w:cs="Arial"/>
        </w:rPr>
      </w:pPr>
      <w:r w:rsidRPr="0024444C">
        <w:rPr>
          <w:rFonts w:ascii="Arial" w:hAnsi="Arial" w:cs="Arial"/>
        </w:rPr>
        <w:t>Todas as aberturas dos vestiários, banheiros e sanitários serão dimensionadas de maneira a permitir um adequado arejamento do ambiente e serão sempre providas de telas à prova de insetos.</w:t>
      </w:r>
      <w:r w:rsidRPr="0024444C">
        <w:rPr>
          <w:rFonts w:ascii="Arial" w:eastAsia="Calibri" w:hAnsi="Arial" w:cs="Arial"/>
        </w:rPr>
        <w:t xml:space="preserve"> </w:t>
      </w:r>
    </w:p>
    <w:p w14:paraId="50B1F20D" w14:textId="21876036" w:rsidR="005F49C7" w:rsidRDefault="0024444C" w:rsidP="00C77504">
      <w:pPr>
        <w:spacing w:after="35" w:line="360" w:lineRule="auto"/>
        <w:ind w:left="-15" w:firstLine="723"/>
        <w:jc w:val="both"/>
        <w:rPr>
          <w:rFonts w:ascii="Arial" w:eastAsia="Calibri" w:hAnsi="Arial" w:cs="Arial"/>
        </w:rPr>
      </w:pPr>
      <w:r w:rsidRPr="0024444C">
        <w:rPr>
          <w:rFonts w:ascii="Arial" w:hAnsi="Arial" w:cs="Arial"/>
        </w:rPr>
        <w:t xml:space="preserve">Quando a indústria for contígua à residência e a mão de obra da indústria for familiar poderá ser dispensada a construção de vestiários e sanitários, podendo ser utilizado o banheiro/vestiário da própria residência, devendo o estabelecimento designar um local </w:t>
      </w:r>
      <w:r w:rsidRPr="00C77504">
        <w:rPr>
          <w:rFonts w:ascii="Arial" w:hAnsi="Arial" w:cs="Arial"/>
        </w:rPr>
        <w:t>específico e de fácil acesso à fiscalização e visitantes.</w:t>
      </w:r>
      <w:r w:rsidR="005F49C7">
        <w:rPr>
          <w:rFonts w:ascii="Arial" w:eastAsia="Calibri" w:hAnsi="Arial" w:cs="Arial"/>
        </w:rPr>
        <w:br w:type="page"/>
      </w:r>
    </w:p>
    <w:p w14:paraId="7CFED2AF" w14:textId="78722EF6" w:rsidR="00C77504" w:rsidRPr="00C77504" w:rsidRDefault="00C77504" w:rsidP="00C77504">
      <w:pPr>
        <w:numPr>
          <w:ilvl w:val="0"/>
          <w:numId w:val="24"/>
        </w:numPr>
        <w:spacing w:after="5" w:line="360" w:lineRule="auto"/>
        <w:jc w:val="both"/>
        <w:rPr>
          <w:rFonts w:ascii="Arial" w:hAnsi="Arial" w:cs="Arial"/>
        </w:rPr>
      </w:pPr>
      <w:r w:rsidRPr="00F123C1">
        <w:rPr>
          <w:rFonts w:ascii="Arial" w:hAnsi="Arial" w:cs="Arial"/>
          <w:b/>
          <w:bCs/>
          <w:u w:val="single"/>
        </w:rPr>
        <w:lastRenderedPageBreak/>
        <w:t>UNIFORMES:</w:t>
      </w:r>
      <w:r w:rsidRPr="00C77504">
        <w:rPr>
          <w:rFonts w:ascii="Arial" w:hAnsi="Arial" w:cs="Arial"/>
        </w:rPr>
        <w:t xml:space="preserve"> todo pessoal que trabalha com produtos comestíveis, desde o recebimento até a embalagem, deverá usar uniformes próprios para o desempenho das atividades e de uso exclusivo para tal finalidade. O pessoal que trabalha com produtos comestíveis deve usar uniforme de cor clara que consista, no mínimo, de calça, jaleco/camisa, touca e bota. Outros acessórios e/ou vestimentas deverão ser utilizados quando a atividade exigir. O pessoal que exerce outras atividades não relacionadas à produtos comestíveis, concomitantemente ao funcionamento das áreas onde ocorra manipulação de produtos comestíveis, deverá usar uniforme de cor que permita a diferenciação com os demais trabalhadores, consistindo este, no mínimo, em bota, calça e jaleco ou macacão.</w:t>
      </w:r>
      <w:r w:rsidRPr="00C77504">
        <w:rPr>
          <w:rFonts w:ascii="Arial" w:eastAsia="Calibri" w:hAnsi="Arial" w:cs="Arial"/>
          <w:sz w:val="22"/>
        </w:rPr>
        <w:t xml:space="preserve"> </w:t>
      </w:r>
    </w:p>
    <w:p w14:paraId="56E5729E" w14:textId="77777777" w:rsidR="00C77504" w:rsidRDefault="00C77504" w:rsidP="00871434">
      <w:pPr>
        <w:spacing w:line="360" w:lineRule="auto"/>
        <w:ind w:left="-15" w:firstLine="723"/>
        <w:jc w:val="both"/>
        <w:rPr>
          <w:rFonts w:ascii="Arial" w:eastAsia="Calibri" w:hAnsi="Arial" w:cs="Arial"/>
        </w:rPr>
      </w:pPr>
      <w:r w:rsidRPr="00C77504">
        <w:rPr>
          <w:rFonts w:ascii="Arial" w:hAnsi="Arial" w:cs="Arial"/>
        </w:rPr>
        <w:t>Todo o pessoal que manipular alimentos deverá, obrigatoriamente, permanecer perfeitamente barbeado ou fazer uso de máscara tipo balaclava ou tipo burca com máscara protetora bucal.</w:t>
      </w:r>
      <w:r w:rsidRPr="00C77504">
        <w:rPr>
          <w:rFonts w:ascii="Arial" w:eastAsia="Calibri" w:hAnsi="Arial" w:cs="Arial"/>
        </w:rPr>
        <w:t xml:space="preserve"> </w:t>
      </w:r>
    </w:p>
    <w:p w14:paraId="4E3E53C2" w14:textId="77777777" w:rsidR="00F123C1" w:rsidRPr="00C77504" w:rsidRDefault="00F123C1" w:rsidP="00871434">
      <w:pPr>
        <w:spacing w:line="360" w:lineRule="auto"/>
        <w:ind w:left="-15" w:firstLine="723"/>
        <w:jc w:val="both"/>
        <w:rPr>
          <w:rFonts w:ascii="Arial" w:hAnsi="Arial" w:cs="Arial"/>
        </w:rPr>
      </w:pPr>
    </w:p>
    <w:p w14:paraId="3B6AF8BB" w14:textId="0FC310EC" w:rsidR="00C77504" w:rsidRPr="00C77504" w:rsidRDefault="00C77504" w:rsidP="00C77504">
      <w:pPr>
        <w:numPr>
          <w:ilvl w:val="0"/>
          <w:numId w:val="24"/>
        </w:numPr>
        <w:spacing w:after="5" w:line="360" w:lineRule="auto"/>
        <w:jc w:val="both"/>
        <w:rPr>
          <w:rFonts w:ascii="Arial" w:hAnsi="Arial" w:cs="Arial"/>
        </w:rPr>
      </w:pPr>
      <w:r w:rsidRPr="00F123C1">
        <w:rPr>
          <w:rFonts w:ascii="Arial" w:hAnsi="Arial" w:cs="Arial"/>
          <w:b/>
          <w:bCs/>
          <w:u w:val="single"/>
        </w:rPr>
        <w:t>ALMOXARIFADO:</w:t>
      </w:r>
      <w:r w:rsidRPr="00C77504">
        <w:rPr>
          <w:rFonts w:ascii="Arial" w:hAnsi="Arial" w:cs="Arial"/>
        </w:rPr>
        <w:t xml:space="preserve"> terá área compatível com as necessidades do estabelecimento e com acesso independente, podendo ter comunicação com esta através de óculo para passagem de material. Deverão ser separadas fisicamente, sendo que em um destes locais serão depositados apenas produtos químicos usados para a limpeza e desinfecção das dependências do estabelecimento, detergentes e sabão de uma maneira geral, além de graxas lubrificantes.</w:t>
      </w:r>
      <w:r w:rsidRPr="00C77504">
        <w:rPr>
          <w:rFonts w:ascii="Arial" w:eastAsia="Calibri" w:hAnsi="Arial" w:cs="Arial"/>
          <w:sz w:val="22"/>
        </w:rPr>
        <w:t xml:space="preserve"> </w:t>
      </w:r>
    </w:p>
    <w:p w14:paraId="11D4F5E7" w14:textId="77777777" w:rsidR="00C77504" w:rsidRPr="00C77504" w:rsidRDefault="00C77504" w:rsidP="00871434">
      <w:pPr>
        <w:spacing w:line="360" w:lineRule="auto"/>
        <w:ind w:left="-15" w:firstLine="723"/>
        <w:jc w:val="both"/>
        <w:rPr>
          <w:rFonts w:ascii="Arial" w:hAnsi="Arial" w:cs="Arial"/>
        </w:rPr>
      </w:pPr>
      <w:r w:rsidRPr="00C77504">
        <w:rPr>
          <w:rFonts w:ascii="Arial" w:hAnsi="Arial" w:cs="Arial"/>
        </w:rPr>
        <w:t>No outro local serão depositados, totalmente isolados, uniformes e materiais de trabalho, materiais de embalagem adequadamente protegidas de poeiras, insetos, roedores, etc.; matérias-primas, ingredientes e condimentos, igualmente protegidos; peças de reposição dos equipamentos, etc.</w:t>
      </w:r>
      <w:r w:rsidRPr="00C77504">
        <w:rPr>
          <w:rFonts w:ascii="Arial" w:eastAsia="Calibri" w:hAnsi="Arial" w:cs="Arial"/>
        </w:rPr>
        <w:t xml:space="preserve"> </w:t>
      </w:r>
    </w:p>
    <w:p w14:paraId="31EA5BD6" w14:textId="77777777" w:rsidR="00C77504" w:rsidRPr="00871434" w:rsidRDefault="00C77504" w:rsidP="00871434">
      <w:pPr>
        <w:spacing w:after="100" w:line="360" w:lineRule="auto"/>
        <w:ind w:left="10" w:right="-2" w:firstLine="698"/>
        <w:jc w:val="both"/>
        <w:rPr>
          <w:rFonts w:ascii="Arial" w:hAnsi="Arial" w:cs="Arial"/>
        </w:rPr>
      </w:pPr>
      <w:r w:rsidRPr="00C77504">
        <w:rPr>
          <w:rFonts w:ascii="Arial" w:hAnsi="Arial" w:cs="Arial"/>
        </w:rPr>
        <w:t>O almoxarifado será adequadamente ventilado e possuirá dispositivos de proteção contra in</w:t>
      </w:r>
      <w:r w:rsidRPr="00871434">
        <w:rPr>
          <w:rFonts w:ascii="Arial" w:hAnsi="Arial" w:cs="Arial"/>
        </w:rPr>
        <w:t>setos em suas aberturas.</w:t>
      </w:r>
      <w:r w:rsidRPr="00871434">
        <w:rPr>
          <w:rFonts w:ascii="Arial" w:eastAsia="Calibri" w:hAnsi="Arial" w:cs="Arial"/>
        </w:rPr>
        <w:t xml:space="preserve"> </w:t>
      </w:r>
    </w:p>
    <w:p w14:paraId="1618C01B" w14:textId="06D1EE12" w:rsidR="00621387" w:rsidRDefault="00C77504" w:rsidP="00A6743B">
      <w:pPr>
        <w:pStyle w:val="Corpodetexto"/>
        <w:spacing w:before="31" w:line="360" w:lineRule="auto"/>
        <w:ind w:firstLine="708"/>
        <w:jc w:val="both"/>
        <w:rPr>
          <w:rFonts w:ascii="Arial" w:hAnsi="Arial" w:cs="Arial"/>
        </w:rPr>
      </w:pPr>
      <w:r w:rsidRPr="00871434">
        <w:rPr>
          <w:rFonts w:ascii="Arial" w:hAnsi="Arial" w:cs="Arial"/>
        </w:rPr>
        <w:t xml:space="preserve">Outra forma de armazenamento </w:t>
      </w:r>
      <w:r w:rsidRPr="00A6743B">
        <w:rPr>
          <w:rFonts w:ascii="Arial" w:hAnsi="Arial" w:cs="Arial"/>
        </w:rPr>
        <w:t>poderá ser autorizada a critério do S.I.M.</w:t>
      </w:r>
    </w:p>
    <w:p w14:paraId="75A2262E" w14:textId="77777777" w:rsidR="00F123C1" w:rsidRPr="00A6743B" w:rsidRDefault="00F123C1" w:rsidP="00A6743B">
      <w:pPr>
        <w:pStyle w:val="Corpodetexto"/>
        <w:spacing w:before="31" w:line="360" w:lineRule="auto"/>
        <w:ind w:firstLine="708"/>
        <w:jc w:val="both"/>
        <w:rPr>
          <w:rFonts w:ascii="Arial" w:hAnsi="Arial" w:cs="Arial"/>
        </w:rPr>
      </w:pPr>
    </w:p>
    <w:p w14:paraId="75A040FE" w14:textId="18FB503A" w:rsidR="00CA7FA7" w:rsidRDefault="00A6743B" w:rsidP="00A6743B">
      <w:pPr>
        <w:spacing w:line="360" w:lineRule="auto"/>
        <w:ind w:left="-15"/>
        <w:jc w:val="both"/>
        <w:rPr>
          <w:rFonts w:ascii="Arial" w:eastAsia="Calibri" w:hAnsi="Arial" w:cs="Arial"/>
          <w:sz w:val="22"/>
        </w:rPr>
      </w:pPr>
      <w:r w:rsidRPr="00A6743B">
        <w:rPr>
          <w:rFonts w:ascii="Arial" w:hAnsi="Arial" w:cs="Arial"/>
        </w:rPr>
        <w:t xml:space="preserve">XXII </w:t>
      </w:r>
      <w:r w:rsidRPr="00376FFA">
        <w:rPr>
          <w:rFonts w:ascii="Arial" w:hAnsi="Arial" w:cs="Arial"/>
          <w:b/>
          <w:bCs/>
          <w:u w:val="single"/>
        </w:rPr>
        <w:t>REFEITÓRIO:</w:t>
      </w:r>
      <w:r w:rsidRPr="00A6743B">
        <w:rPr>
          <w:rFonts w:ascii="Arial" w:hAnsi="Arial" w:cs="Arial"/>
        </w:rPr>
        <w:t xml:space="preserve"> quando existente, deverá ser instalado em local próprio, dimensionado em função do número de operários, proibindo-se as refeições nos locais onde se desenvolvem trabalhos industriais.</w:t>
      </w:r>
      <w:r w:rsidR="00CA7FA7">
        <w:rPr>
          <w:rFonts w:ascii="Arial" w:eastAsia="Calibri" w:hAnsi="Arial" w:cs="Arial"/>
          <w:sz w:val="22"/>
        </w:rPr>
        <w:br w:type="page"/>
      </w:r>
    </w:p>
    <w:p w14:paraId="1FEA3727" w14:textId="2151D060" w:rsidR="00A6743B" w:rsidRPr="00376FFA" w:rsidRDefault="00A6743B" w:rsidP="00A6743B">
      <w:pPr>
        <w:numPr>
          <w:ilvl w:val="0"/>
          <w:numId w:val="26"/>
        </w:numPr>
        <w:spacing w:after="5" w:line="360" w:lineRule="auto"/>
        <w:jc w:val="both"/>
        <w:rPr>
          <w:rFonts w:ascii="Arial" w:hAnsi="Arial" w:cs="Arial"/>
        </w:rPr>
      </w:pPr>
      <w:r w:rsidRPr="00F123C1">
        <w:rPr>
          <w:rFonts w:ascii="Arial" w:hAnsi="Arial" w:cs="Arial"/>
          <w:b/>
          <w:bCs/>
          <w:u w:val="single"/>
        </w:rPr>
        <w:lastRenderedPageBreak/>
        <w:t>LAVANDERIA:</w:t>
      </w:r>
      <w:r w:rsidRPr="00A6743B">
        <w:rPr>
          <w:rFonts w:ascii="Arial" w:hAnsi="Arial" w:cs="Arial"/>
        </w:rPr>
        <w:t xml:space="preserve"> recomenda-se a instalação de lavanderia, para que sejam evitados os inconvenientes da lavagem caseira dos uniformes de trabalho. Quando existente, localizar-se-á, de preferência, próximo aos vestiários.</w:t>
      </w:r>
    </w:p>
    <w:p w14:paraId="39469944" w14:textId="77777777" w:rsidR="00376FFA" w:rsidRPr="00A6743B" w:rsidRDefault="00376FFA" w:rsidP="00376FFA">
      <w:pPr>
        <w:spacing w:after="5" w:line="360" w:lineRule="auto"/>
        <w:jc w:val="both"/>
        <w:rPr>
          <w:rFonts w:ascii="Arial" w:hAnsi="Arial" w:cs="Arial"/>
        </w:rPr>
      </w:pPr>
    </w:p>
    <w:p w14:paraId="775295C7" w14:textId="25E8AF7A" w:rsidR="00A6743B" w:rsidRPr="004F3A8F" w:rsidRDefault="00A6743B" w:rsidP="00A6743B">
      <w:pPr>
        <w:numPr>
          <w:ilvl w:val="0"/>
          <w:numId w:val="26"/>
        </w:numPr>
        <w:spacing w:after="5" w:line="360" w:lineRule="auto"/>
        <w:jc w:val="both"/>
        <w:rPr>
          <w:rFonts w:ascii="Arial" w:hAnsi="Arial" w:cs="Arial"/>
        </w:rPr>
      </w:pPr>
      <w:r w:rsidRPr="00376FFA">
        <w:rPr>
          <w:rFonts w:ascii="Arial" w:hAnsi="Arial" w:cs="Arial"/>
          <w:b/>
          <w:bCs/>
          <w:u w:val="single"/>
        </w:rPr>
        <w:t>ESCRITÓRIO:</w:t>
      </w:r>
      <w:r w:rsidRPr="00A6743B">
        <w:rPr>
          <w:rFonts w:ascii="Arial" w:hAnsi="Arial" w:cs="Arial"/>
        </w:rPr>
        <w:t xml:space="preserve"> o escritório deverá estar localizado preferencialmente fora do setor industrial.</w:t>
      </w:r>
      <w:r w:rsidRPr="00A6743B">
        <w:rPr>
          <w:rFonts w:ascii="Arial" w:eastAsia="Calibri" w:hAnsi="Arial" w:cs="Arial"/>
          <w:sz w:val="22"/>
        </w:rPr>
        <w:t xml:space="preserve"> </w:t>
      </w:r>
    </w:p>
    <w:p w14:paraId="69429270" w14:textId="77777777" w:rsidR="004F3A8F" w:rsidRPr="00A6743B" w:rsidRDefault="004F3A8F" w:rsidP="004F3A8F">
      <w:pPr>
        <w:spacing w:after="5" w:line="360" w:lineRule="auto"/>
        <w:jc w:val="both"/>
        <w:rPr>
          <w:rFonts w:ascii="Arial" w:hAnsi="Arial" w:cs="Arial"/>
        </w:rPr>
      </w:pPr>
    </w:p>
    <w:p w14:paraId="2EC85265" w14:textId="77777777" w:rsidR="004F3A8F" w:rsidRPr="004F3A8F" w:rsidRDefault="00A6743B" w:rsidP="00C828DC">
      <w:pPr>
        <w:numPr>
          <w:ilvl w:val="0"/>
          <w:numId w:val="26"/>
        </w:numPr>
        <w:spacing w:after="5" w:line="360" w:lineRule="auto"/>
        <w:jc w:val="both"/>
        <w:rPr>
          <w:rFonts w:ascii="Arial" w:hAnsi="Arial" w:cs="Arial"/>
        </w:rPr>
      </w:pPr>
      <w:r w:rsidRPr="004F3A8F">
        <w:rPr>
          <w:rFonts w:ascii="Arial" w:hAnsi="Arial" w:cs="Arial"/>
          <w:b/>
          <w:bCs/>
          <w:u w:val="single"/>
        </w:rPr>
        <w:t>INSTALAÇÕES PARA TRATAMENTO DE EFLUENTES:</w:t>
      </w:r>
      <w:r w:rsidRPr="004F3A8F">
        <w:rPr>
          <w:rFonts w:ascii="Arial" w:eastAsia="Calibri" w:hAnsi="Arial" w:cs="Arial"/>
          <w:sz w:val="22"/>
        </w:rPr>
        <w:t xml:space="preserve"> </w:t>
      </w:r>
      <w:r w:rsidR="001D2758" w:rsidRPr="004F3A8F">
        <w:rPr>
          <w:rFonts w:ascii="Arial" w:hAnsi="Arial" w:cs="Arial"/>
        </w:rPr>
        <w:t>o</w:t>
      </w:r>
      <w:r w:rsidRPr="004F3A8F">
        <w:rPr>
          <w:rFonts w:ascii="Arial" w:hAnsi="Arial" w:cs="Arial"/>
        </w:rPr>
        <w:t xml:space="preserve"> estabelecimento deverá dispor de sistema adequado de tratamento de resíduos e efluentes compatível com a solução escolhida para destinação final, aprovado pelo órgão competente. No momento do registro o estabelecimento deve apresentar a licença de operação das instalações existentes concedida pelo órgão de proteção ambiental competente.</w:t>
      </w:r>
      <w:r w:rsidRPr="004F3A8F">
        <w:rPr>
          <w:rFonts w:ascii="Arial" w:eastAsia="Calibri" w:hAnsi="Arial" w:cs="Arial"/>
        </w:rPr>
        <w:t xml:space="preserve"> </w:t>
      </w:r>
    </w:p>
    <w:p w14:paraId="560DAFAD" w14:textId="77777777" w:rsidR="004F3A8F" w:rsidRDefault="004F3A8F" w:rsidP="004F3A8F">
      <w:pPr>
        <w:pStyle w:val="PargrafodaLista"/>
        <w:rPr>
          <w:rFonts w:ascii="Arial" w:hAnsi="Arial" w:cs="Arial"/>
          <w:b/>
          <w:bCs/>
          <w:u w:val="single"/>
        </w:rPr>
      </w:pPr>
    </w:p>
    <w:p w14:paraId="74310DC7" w14:textId="4C2E7EEE" w:rsidR="00A6743B" w:rsidRPr="004F3A8F" w:rsidRDefault="00A6743B" w:rsidP="00C828DC">
      <w:pPr>
        <w:numPr>
          <w:ilvl w:val="0"/>
          <w:numId w:val="26"/>
        </w:numPr>
        <w:spacing w:after="5" w:line="360" w:lineRule="auto"/>
        <w:jc w:val="both"/>
        <w:rPr>
          <w:rFonts w:ascii="Arial" w:hAnsi="Arial" w:cs="Arial"/>
        </w:rPr>
      </w:pPr>
      <w:r w:rsidRPr="004F3A8F">
        <w:rPr>
          <w:rFonts w:ascii="Arial" w:hAnsi="Arial" w:cs="Arial"/>
          <w:b/>
          <w:bCs/>
          <w:u w:val="single"/>
        </w:rPr>
        <w:t>ÁREA EXTERNA:</w:t>
      </w:r>
      <w:r w:rsidRPr="004F3A8F">
        <w:rPr>
          <w:rFonts w:ascii="Arial" w:hAnsi="Arial" w:cs="Arial"/>
        </w:rPr>
        <w:t xml:space="preserve"> não será registrado o estabelecimento destinado à produção de alimentos para consumo humano, quando situado nas proximidades de outro que, por sua natureza, possa influir na qualidade do produto. O estabelecimento deve possuir pátios e ruas livres de poeira e barro.</w:t>
      </w:r>
      <w:r w:rsidRPr="004F3A8F">
        <w:rPr>
          <w:rFonts w:ascii="Arial" w:eastAsia="Calibri" w:hAnsi="Arial" w:cs="Arial"/>
          <w:sz w:val="22"/>
        </w:rPr>
        <w:t xml:space="preserve"> </w:t>
      </w:r>
    </w:p>
    <w:p w14:paraId="18EA8EF2" w14:textId="77777777" w:rsidR="00A6743B" w:rsidRPr="00A6743B" w:rsidRDefault="00A6743B" w:rsidP="001D2758">
      <w:pPr>
        <w:spacing w:line="360" w:lineRule="auto"/>
        <w:ind w:left="-15" w:firstLine="723"/>
        <w:jc w:val="both"/>
        <w:rPr>
          <w:rFonts w:ascii="Arial" w:hAnsi="Arial" w:cs="Arial"/>
        </w:rPr>
      </w:pPr>
      <w:r w:rsidRPr="00A6743B">
        <w:rPr>
          <w:rFonts w:ascii="Arial" w:hAnsi="Arial" w:cs="Arial"/>
        </w:rPr>
        <w:t>A área da indústria deve ser delimitada por cerca ou muro e as instalações devem ser construídas de forma que permita uma adequada movimentação de veículos de transporte para carga e descarga.</w:t>
      </w:r>
      <w:r w:rsidRPr="00A6743B">
        <w:rPr>
          <w:rFonts w:ascii="Arial" w:eastAsia="Calibri" w:hAnsi="Arial" w:cs="Arial"/>
        </w:rPr>
        <w:t xml:space="preserve"> </w:t>
      </w:r>
    </w:p>
    <w:p w14:paraId="797A92EE" w14:textId="577486CA" w:rsidR="00A6743B" w:rsidRDefault="00A6743B" w:rsidP="00A47F91">
      <w:pPr>
        <w:spacing w:line="360" w:lineRule="auto"/>
        <w:ind w:left="-15" w:firstLine="723"/>
        <w:jc w:val="both"/>
        <w:rPr>
          <w:rFonts w:ascii="Arial" w:eastAsia="Calibri" w:hAnsi="Arial" w:cs="Arial"/>
        </w:rPr>
      </w:pPr>
      <w:r w:rsidRPr="00A6743B">
        <w:rPr>
          <w:rFonts w:ascii="Arial" w:hAnsi="Arial" w:cs="Arial"/>
        </w:rPr>
        <w:t xml:space="preserve">Quando contíguo à residência, não poderá haver comunicação direta da indústria com </w:t>
      </w:r>
      <w:r w:rsidR="001D2758" w:rsidRPr="00A6743B">
        <w:rPr>
          <w:rFonts w:ascii="Arial" w:hAnsi="Arial" w:cs="Arial"/>
        </w:rPr>
        <w:t>ela</w:t>
      </w:r>
      <w:r w:rsidRPr="00A6743B">
        <w:rPr>
          <w:rFonts w:ascii="Arial" w:hAnsi="Arial" w:cs="Arial"/>
        </w:rPr>
        <w:t>.</w:t>
      </w:r>
      <w:r w:rsidRPr="00A6743B">
        <w:rPr>
          <w:rFonts w:ascii="Arial" w:eastAsia="Calibri" w:hAnsi="Arial" w:cs="Arial"/>
        </w:rPr>
        <w:t xml:space="preserve"> </w:t>
      </w:r>
    </w:p>
    <w:p w14:paraId="74B4B108" w14:textId="77777777" w:rsidR="0084604B" w:rsidRPr="00A47F91" w:rsidRDefault="0084604B" w:rsidP="0084604B">
      <w:pPr>
        <w:spacing w:line="360" w:lineRule="auto"/>
        <w:jc w:val="both"/>
        <w:rPr>
          <w:rFonts w:ascii="Arial" w:hAnsi="Arial" w:cs="Arial"/>
        </w:rPr>
      </w:pPr>
    </w:p>
    <w:p w14:paraId="0FA49C99" w14:textId="7DA1A476" w:rsidR="00213A84" w:rsidRDefault="00A47F91" w:rsidP="00A47F91">
      <w:pPr>
        <w:numPr>
          <w:ilvl w:val="0"/>
          <w:numId w:val="26"/>
        </w:numPr>
        <w:spacing w:after="73" w:line="360" w:lineRule="auto"/>
        <w:jc w:val="both"/>
        <w:rPr>
          <w:rFonts w:ascii="Arial" w:eastAsia="Calibri" w:hAnsi="Arial" w:cs="Arial"/>
          <w:sz w:val="22"/>
        </w:rPr>
      </w:pPr>
      <w:r w:rsidRPr="003D7046">
        <w:rPr>
          <w:rFonts w:ascii="Arial" w:hAnsi="Arial" w:cs="Arial"/>
          <w:b/>
          <w:bCs/>
          <w:u w:val="single"/>
        </w:rPr>
        <w:t xml:space="preserve">RELAÇÃO INDÚSTRIA-VAREJO (ponto de venda, açougue, etc.): </w:t>
      </w:r>
      <w:r w:rsidR="004F3A8F">
        <w:rPr>
          <w:rFonts w:ascii="Arial" w:hAnsi="Arial" w:cs="Arial"/>
        </w:rPr>
        <w:t>a</w:t>
      </w:r>
      <w:r w:rsidRPr="00A47F91">
        <w:rPr>
          <w:rFonts w:ascii="Arial" w:hAnsi="Arial" w:cs="Arial"/>
        </w:rPr>
        <w:t xml:space="preserve"> existência de varejo na mesma área da indústria implicará no seu registro no órgão competente, independente do registro do estabelecimento no S.I.M. As atividades e os acessos deverão ser preferencialmente independentes, recomendando-se que, quando houver a comunicação interna, esta seja feita através de óculo.</w:t>
      </w:r>
      <w:r w:rsidRPr="00A47F91">
        <w:rPr>
          <w:rFonts w:ascii="Arial" w:eastAsia="Calibri" w:hAnsi="Arial" w:cs="Arial"/>
          <w:sz w:val="22"/>
        </w:rPr>
        <w:t xml:space="preserve"> </w:t>
      </w:r>
      <w:r w:rsidR="00213A84">
        <w:rPr>
          <w:rFonts w:ascii="Arial" w:eastAsia="Calibri" w:hAnsi="Arial" w:cs="Arial"/>
          <w:sz w:val="22"/>
        </w:rPr>
        <w:br w:type="page"/>
      </w:r>
    </w:p>
    <w:p w14:paraId="39184FE8" w14:textId="57BCEBD7" w:rsidR="00A4406B" w:rsidRDefault="00A47F91" w:rsidP="00A47F91">
      <w:pPr>
        <w:numPr>
          <w:ilvl w:val="0"/>
          <w:numId w:val="26"/>
        </w:numPr>
        <w:spacing w:after="5" w:line="360" w:lineRule="auto"/>
        <w:jc w:val="both"/>
        <w:rPr>
          <w:rFonts w:ascii="Arial" w:eastAsia="Calibri" w:hAnsi="Arial" w:cs="Arial"/>
          <w:sz w:val="22"/>
        </w:rPr>
      </w:pPr>
      <w:r w:rsidRPr="00A47F91">
        <w:rPr>
          <w:rFonts w:ascii="Arial" w:hAnsi="Arial" w:cs="Arial"/>
        </w:rPr>
        <w:lastRenderedPageBreak/>
        <w:t xml:space="preserve">- </w:t>
      </w:r>
      <w:r w:rsidRPr="0084604B">
        <w:rPr>
          <w:rFonts w:ascii="Arial" w:hAnsi="Arial" w:cs="Arial"/>
          <w:b/>
          <w:bCs/>
          <w:u w:val="single"/>
        </w:rPr>
        <w:t>TRANSPORTE DE PRODUTOS:</w:t>
      </w:r>
      <w:r w:rsidRPr="00A47F91">
        <w:rPr>
          <w:rFonts w:ascii="Arial" w:hAnsi="Arial" w:cs="Arial"/>
        </w:rPr>
        <w:t xml:space="preserve"> os produtos acabados deverão estar devidamente acondicionados, conforme o tipo e tecnologia exigida para cada um e deverão ser transportados em veículos adequados, e, quando cabível, devidamente registrados no Órgão Oficial Competente.</w:t>
      </w:r>
      <w:r w:rsidRPr="00A47F91">
        <w:rPr>
          <w:rFonts w:ascii="Arial" w:eastAsia="Calibri" w:hAnsi="Arial" w:cs="Arial"/>
          <w:sz w:val="22"/>
        </w:rPr>
        <w:t xml:space="preserve"> </w:t>
      </w:r>
    </w:p>
    <w:p w14:paraId="3D7EB69B" w14:textId="77777777" w:rsidR="009E3C7F" w:rsidRDefault="009E3C7F" w:rsidP="00A47F91">
      <w:pPr>
        <w:numPr>
          <w:ilvl w:val="0"/>
          <w:numId w:val="26"/>
        </w:numPr>
        <w:spacing w:after="5" w:line="360" w:lineRule="auto"/>
        <w:jc w:val="both"/>
        <w:rPr>
          <w:rFonts w:ascii="Arial" w:eastAsia="Calibri" w:hAnsi="Arial" w:cs="Arial"/>
          <w:sz w:val="22"/>
        </w:rPr>
      </w:pPr>
    </w:p>
    <w:p w14:paraId="5D0F7A9A" w14:textId="5EA792DF" w:rsidR="0005249F" w:rsidRPr="0005249F" w:rsidRDefault="0005249F" w:rsidP="0005249F">
      <w:pPr>
        <w:pStyle w:val="PargrafodaLista"/>
        <w:spacing w:after="160" w:line="360" w:lineRule="auto"/>
        <w:ind w:left="0" w:right="124"/>
        <w:jc w:val="center"/>
        <w:rPr>
          <w:rFonts w:ascii="Arial" w:hAnsi="Arial" w:cs="Arial"/>
        </w:rPr>
      </w:pPr>
      <w:r w:rsidRPr="0005249F">
        <w:rPr>
          <w:rFonts w:ascii="Arial" w:eastAsia="Arial" w:hAnsi="Arial" w:cs="Arial"/>
          <w:b/>
        </w:rPr>
        <w:t>CONSIDERAÇÕES FINAIS</w:t>
      </w:r>
    </w:p>
    <w:p w14:paraId="35DF5F1B" w14:textId="6BC20E78" w:rsidR="0005249F" w:rsidRDefault="0005249F" w:rsidP="0005249F">
      <w:pPr>
        <w:pStyle w:val="PargrafodaLista"/>
        <w:spacing w:after="68" w:line="360" w:lineRule="auto"/>
        <w:ind w:left="0" w:right="113" w:firstLine="708"/>
        <w:jc w:val="both"/>
        <w:rPr>
          <w:rFonts w:ascii="Arial" w:eastAsia="Calibri" w:hAnsi="Arial" w:cs="Arial"/>
          <w:sz w:val="22"/>
        </w:rPr>
      </w:pPr>
      <w:r w:rsidRPr="0005249F">
        <w:rPr>
          <w:rFonts w:ascii="Arial" w:eastAsia="Arial" w:hAnsi="Arial" w:cs="Arial"/>
          <w:b/>
        </w:rPr>
        <w:t xml:space="preserve">Art. 4º </w:t>
      </w:r>
      <w:r w:rsidRPr="0005249F">
        <w:rPr>
          <w:rFonts w:ascii="Arial" w:hAnsi="Arial" w:cs="Arial"/>
        </w:rPr>
        <w:t>Os casos omissos ou dúvidas que surgirem na implantação e execução do presente regulamento serão resolvidos pel</w:t>
      </w:r>
      <w:r w:rsidR="005516D2">
        <w:rPr>
          <w:rFonts w:ascii="Arial" w:hAnsi="Arial" w:cs="Arial"/>
        </w:rPr>
        <w:t>o</w:t>
      </w:r>
      <w:r w:rsidRPr="0005249F">
        <w:rPr>
          <w:rFonts w:ascii="Arial" w:hAnsi="Arial" w:cs="Arial"/>
        </w:rPr>
        <w:t xml:space="preserve"> Coordenador do S.I.M., ficando o Secretário Municipal da Agricultura e </w:t>
      </w:r>
      <w:r w:rsidR="005516D2">
        <w:rPr>
          <w:rFonts w:ascii="Arial" w:hAnsi="Arial" w:cs="Arial"/>
        </w:rPr>
        <w:t>o</w:t>
      </w:r>
      <w:r w:rsidRPr="0005249F">
        <w:rPr>
          <w:rFonts w:ascii="Arial" w:hAnsi="Arial" w:cs="Arial"/>
        </w:rPr>
        <w:t xml:space="preserve"> Coordenador do S.I.M com a atribuição de editar atos complementares que se fizerem necessários para o cumprimento destas normas, sendo considerados de procedimento interno do serviço.</w:t>
      </w:r>
      <w:r w:rsidRPr="0005249F">
        <w:rPr>
          <w:rFonts w:ascii="Arial" w:eastAsia="Calibri" w:hAnsi="Arial" w:cs="Arial"/>
          <w:sz w:val="22"/>
        </w:rPr>
        <w:t xml:space="preserve"> </w:t>
      </w:r>
    </w:p>
    <w:p w14:paraId="18FE4874" w14:textId="77777777" w:rsidR="0005249F" w:rsidRPr="0005249F" w:rsidRDefault="0005249F" w:rsidP="0005249F">
      <w:pPr>
        <w:pStyle w:val="PargrafodaLista"/>
        <w:spacing w:after="68" w:line="360" w:lineRule="auto"/>
        <w:ind w:left="0" w:right="113" w:firstLine="708"/>
        <w:jc w:val="both"/>
        <w:rPr>
          <w:rFonts w:ascii="Arial" w:hAnsi="Arial" w:cs="Arial"/>
        </w:rPr>
      </w:pPr>
    </w:p>
    <w:p w14:paraId="55505DA2" w14:textId="32A71CC6" w:rsidR="0005249F" w:rsidRPr="0005249F" w:rsidRDefault="0005249F" w:rsidP="0005249F">
      <w:pPr>
        <w:pStyle w:val="PargrafodaLista"/>
        <w:spacing w:after="166" w:line="360" w:lineRule="auto"/>
        <w:ind w:left="0" w:firstLine="708"/>
        <w:jc w:val="both"/>
        <w:rPr>
          <w:rFonts w:ascii="Arial" w:hAnsi="Arial" w:cs="Arial"/>
        </w:rPr>
      </w:pPr>
      <w:r w:rsidRPr="0005249F">
        <w:rPr>
          <w:rFonts w:ascii="Arial" w:eastAsia="Arial" w:hAnsi="Arial" w:cs="Arial"/>
          <w:b/>
        </w:rPr>
        <w:t>Art. 5º</w:t>
      </w:r>
      <w:r w:rsidRPr="0005249F">
        <w:rPr>
          <w:rFonts w:ascii="Arial" w:hAnsi="Arial" w:cs="Arial"/>
        </w:rPr>
        <w:t xml:space="preserve"> Ficam revogadas as disposições em contrário.</w:t>
      </w:r>
      <w:r w:rsidRPr="0005249F">
        <w:rPr>
          <w:rFonts w:ascii="Arial" w:eastAsia="Calibri" w:hAnsi="Arial" w:cs="Arial"/>
          <w:sz w:val="22"/>
        </w:rPr>
        <w:t xml:space="preserve"> </w:t>
      </w:r>
    </w:p>
    <w:p w14:paraId="28AF616E" w14:textId="77777777" w:rsidR="0005249F" w:rsidRDefault="0005249F" w:rsidP="0005249F">
      <w:pPr>
        <w:pStyle w:val="PargrafodaLista"/>
        <w:spacing w:after="107" w:line="360" w:lineRule="auto"/>
        <w:ind w:left="0"/>
        <w:jc w:val="both"/>
        <w:rPr>
          <w:rFonts w:ascii="Arial" w:hAnsi="Arial" w:cs="Arial"/>
        </w:rPr>
      </w:pPr>
    </w:p>
    <w:p w14:paraId="0F2AEADB" w14:textId="6472F1B4" w:rsidR="00A47F91" w:rsidRPr="0005249F" w:rsidRDefault="0005249F" w:rsidP="0005249F">
      <w:pPr>
        <w:pStyle w:val="PargrafodaLista"/>
        <w:spacing w:after="107" w:line="360" w:lineRule="auto"/>
        <w:ind w:left="0" w:firstLine="708"/>
        <w:jc w:val="both"/>
        <w:rPr>
          <w:rFonts w:ascii="Arial" w:hAnsi="Arial" w:cs="Arial"/>
        </w:rPr>
      </w:pPr>
      <w:r w:rsidRPr="0005249F">
        <w:rPr>
          <w:rFonts w:ascii="Arial" w:eastAsia="Arial" w:hAnsi="Arial" w:cs="Arial"/>
          <w:b/>
        </w:rPr>
        <w:t xml:space="preserve">Art. 6º </w:t>
      </w:r>
      <w:r w:rsidRPr="0005249F">
        <w:rPr>
          <w:rFonts w:ascii="Arial" w:hAnsi="Arial" w:cs="Arial"/>
        </w:rPr>
        <w:t>Esta instrução normativa entra em vigor na data de sua publicação.</w:t>
      </w:r>
    </w:p>
    <w:p w14:paraId="4A323A88" w14:textId="77777777" w:rsidR="0081705E" w:rsidRDefault="0081705E" w:rsidP="00A4406B">
      <w:pPr>
        <w:pStyle w:val="Corpodetexto"/>
        <w:rPr>
          <w:rFonts w:ascii="Arial" w:hAnsi="Arial" w:cs="Arial"/>
        </w:rPr>
      </w:pPr>
    </w:p>
    <w:p w14:paraId="06116CAB" w14:textId="77777777" w:rsidR="00A4406B" w:rsidRDefault="00A4406B" w:rsidP="008E395B">
      <w:pPr>
        <w:pStyle w:val="Corpodetexto"/>
        <w:jc w:val="right"/>
        <w:rPr>
          <w:rFonts w:ascii="Arial" w:hAnsi="Arial" w:cs="Arial"/>
        </w:rPr>
      </w:pPr>
    </w:p>
    <w:p w14:paraId="45C353BF" w14:textId="502EDCAE" w:rsidR="008E395B" w:rsidRDefault="008E395B" w:rsidP="008E395B">
      <w:pPr>
        <w:pStyle w:val="Corpodetexto"/>
        <w:jc w:val="right"/>
        <w:rPr>
          <w:rFonts w:ascii="Arial" w:hAnsi="Arial" w:cs="Arial"/>
        </w:rPr>
      </w:pPr>
      <w:r w:rsidRPr="001D476C">
        <w:rPr>
          <w:rFonts w:ascii="Arial" w:hAnsi="Arial" w:cs="Arial"/>
        </w:rPr>
        <w:t>Tunas,</w:t>
      </w:r>
      <w:r w:rsidRPr="001D476C">
        <w:rPr>
          <w:rFonts w:ascii="Arial" w:hAnsi="Arial" w:cs="Arial"/>
          <w:spacing w:val="-5"/>
        </w:rPr>
        <w:t xml:space="preserve"> </w:t>
      </w:r>
      <w:r w:rsidR="00276581">
        <w:rPr>
          <w:rFonts w:ascii="Arial" w:hAnsi="Arial" w:cs="Arial"/>
        </w:rPr>
        <w:t>2</w:t>
      </w:r>
      <w:r w:rsidR="00EC5070">
        <w:rPr>
          <w:rFonts w:ascii="Arial" w:hAnsi="Arial" w:cs="Arial"/>
        </w:rPr>
        <w:t>2</w:t>
      </w:r>
      <w:r w:rsidR="00CD0D76">
        <w:rPr>
          <w:rFonts w:ascii="Arial" w:hAnsi="Arial" w:cs="Arial"/>
        </w:rPr>
        <w:t xml:space="preserve"> de </w:t>
      </w:r>
      <w:r w:rsidR="00EC5070">
        <w:rPr>
          <w:rFonts w:ascii="Arial" w:hAnsi="Arial" w:cs="Arial"/>
        </w:rPr>
        <w:t>setembro</w:t>
      </w:r>
      <w:r w:rsidRPr="001D476C">
        <w:rPr>
          <w:rFonts w:ascii="Arial" w:hAnsi="Arial" w:cs="Arial"/>
        </w:rPr>
        <w:t xml:space="preserve"> de 202</w:t>
      </w:r>
      <w:r w:rsidR="001D476C" w:rsidRPr="001D476C">
        <w:rPr>
          <w:rFonts w:ascii="Arial" w:hAnsi="Arial" w:cs="Arial"/>
        </w:rPr>
        <w:t>3</w:t>
      </w:r>
      <w:r w:rsidRPr="001D476C">
        <w:rPr>
          <w:rFonts w:ascii="Arial" w:hAnsi="Arial" w:cs="Arial"/>
        </w:rPr>
        <w:t>.</w:t>
      </w:r>
    </w:p>
    <w:p w14:paraId="50FE9183" w14:textId="77777777" w:rsidR="00C246D0" w:rsidRDefault="00C246D0" w:rsidP="008E395B">
      <w:pPr>
        <w:pStyle w:val="Corpodetexto"/>
        <w:jc w:val="right"/>
        <w:rPr>
          <w:rFonts w:ascii="Arial" w:hAnsi="Arial" w:cs="Arial"/>
        </w:rPr>
      </w:pPr>
    </w:p>
    <w:p w14:paraId="7E7AE841" w14:textId="77777777" w:rsidR="00C246D0" w:rsidRPr="001D476C" w:rsidRDefault="00C246D0" w:rsidP="008E395B">
      <w:pPr>
        <w:pStyle w:val="Corpodetexto"/>
        <w:jc w:val="right"/>
        <w:rPr>
          <w:rFonts w:ascii="Arial" w:hAnsi="Arial" w:cs="Arial"/>
        </w:rPr>
      </w:pPr>
    </w:p>
    <w:p w14:paraId="08547BDB" w14:textId="77777777" w:rsidR="00DA4731" w:rsidRDefault="00DA4731" w:rsidP="001D476C">
      <w:pPr>
        <w:pStyle w:val="Corpodetexto"/>
        <w:rPr>
          <w:rFonts w:ascii="Arial" w:hAnsi="Arial" w:cs="Arial"/>
        </w:rPr>
        <w:sectPr w:rsidR="00DA4731" w:rsidSect="00D75A8E">
          <w:headerReference w:type="default" r:id="rId8"/>
          <w:footerReference w:type="default" r:id="rId9"/>
          <w:pgSz w:w="11906" w:h="16838" w:code="9"/>
          <w:pgMar w:top="2127" w:right="1080" w:bottom="1440" w:left="1080" w:header="284" w:footer="0" w:gutter="0"/>
          <w:cols w:space="708"/>
          <w:docGrid w:linePitch="360"/>
        </w:sectPr>
      </w:pPr>
    </w:p>
    <w:p w14:paraId="3D75EDFC" w14:textId="538F022D" w:rsidR="001D476C" w:rsidRPr="001D476C" w:rsidRDefault="001D476C" w:rsidP="001D476C">
      <w:pPr>
        <w:pStyle w:val="Corpodetexto"/>
        <w:rPr>
          <w:rFonts w:ascii="Arial" w:hAnsi="Arial" w:cs="Arial"/>
        </w:rPr>
      </w:pPr>
      <w:r w:rsidRPr="001D476C">
        <w:rPr>
          <w:rFonts w:ascii="Arial" w:hAnsi="Arial" w:cs="Arial"/>
        </w:rPr>
        <w:t>Eleandro Kotosvw Fantoni</w:t>
      </w:r>
    </w:p>
    <w:p w14:paraId="123E7383" w14:textId="77777777" w:rsidR="00E07D8B" w:rsidRDefault="001D476C" w:rsidP="00E07D8B">
      <w:pPr>
        <w:pStyle w:val="Corpodetexto"/>
        <w:rPr>
          <w:rFonts w:ascii="Arial" w:hAnsi="Arial" w:cs="Arial"/>
        </w:rPr>
      </w:pPr>
      <w:r w:rsidRPr="001D476C">
        <w:rPr>
          <w:rFonts w:ascii="Arial" w:hAnsi="Arial" w:cs="Arial"/>
        </w:rPr>
        <w:t>Secretário da Agricultura</w:t>
      </w:r>
    </w:p>
    <w:p w14:paraId="7FA02FB8" w14:textId="77777777" w:rsidR="00E07D8B" w:rsidRDefault="00E07D8B" w:rsidP="00E07D8B">
      <w:pPr>
        <w:pStyle w:val="Corpodetexto"/>
        <w:rPr>
          <w:rFonts w:ascii="Arial" w:hAnsi="Arial" w:cs="Arial"/>
        </w:rPr>
      </w:pPr>
    </w:p>
    <w:p w14:paraId="2CF78920" w14:textId="77777777" w:rsidR="00C246D0" w:rsidRDefault="00C246D0" w:rsidP="00E07D8B">
      <w:pPr>
        <w:pStyle w:val="Corpodetexto"/>
        <w:rPr>
          <w:rFonts w:ascii="Arial" w:hAnsi="Arial" w:cs="Arial"/>
        </w:rPr>
      </w:pPr>
    </w:p>
    <w:p w14:paraId="11919CE9" w14:textId="00E22B35" w:rsidR="00537329" w:rsidRPr="001D476C" w:rsidRDefault="001D476C" w:rsidP="00E07D8B">
      <w:pPr>
        <w:pStyle w:val="Corpodetexto"/>
        <w:rPr>
          <w:rFonts w:ascii="Arial" w:hAnsi="Arial" w:cs="Arial"/>
        </w:rPr>
      </w:pPr>
      <w:r w:rsidRPr="001D476C">
        <w:rPr>
          <w:rFonts w:ascii="Arial" w:hAnsi="Arial" w:cs="Arial"/>
        </w:rPr>
        <w:t>Fábio Zuchetto Bridi</w:t>
      </w:r>
    </w:p>
    <w:p w14:paraId="7565F897" w14:textId="42C549E7" w:rsidR="00620185" w:rsidRPr="008F0438" w:rsidRDefault="001D476C" w:rsidP="00620185">
      <w:pPr>
        <w:jc w:val="both"/>
        <w:rPr>
          <w:rFonts w:ascii="Arial" w:eastAsia="Calibri" w:hAnsi="Arial" w:cs="Arial"/>
        </w:rPr>
      </w:pPr>
      <w:r w:rsidRPr="001D476C">
        <w:rPr>
          <w:rFonts w:ascii="Arial" w:hAnsi="Arial" w:cs="Arial"/>
        </w:rPr>
        <w:t>Diretor do Serviço de Inspeção Municipal</w:t>
      </w:r>
    </w:p>
    <w:p w14:paraId="056C3413" w14:textId="5388A2CC" w:rsidR="008F0438" w:rsidRPr="008F0438" w:rsidRDefault="008F0438" w:rsidP="008F0438">
      <w:pPr>
        <w:spacing w:line="360" w:lineRule="auto"/>
        <w:ind w:left="230" w:firstLine="711"/>
        <w:jc w:val="both"/>
        <w:rPr>
          <w:rFonts w:ascii="Arial" w:hAnsi="Arial" w:cs="Arial"/>
        </w:rPr>
      </w:pPr>
      <w:r w:rsidRPr="008F0438">
        <w:rPr>
          <w:rFonts w:ascii="Arial" w:eastAsia="Calibri" w:hAnsi="Arial" w:cs="Arial"/>
        </w:rPr>
        <w:t xml:space="preserve"> </w:t>
      </w:r>
    </w:p>
    <w:sectPr w:rsidR="008F0438" w:rsidRPr="008F0438" w:rsidSect="00F665FB">
      <w:type w:val="continuous"/>
      <w:pgSz w:w="11906" w:h="16838" w:code="9"/>
      <w:pgMar w:top="2127" w:right="1080" w:bottom="1418"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21A1" w14:textId="77777777" w:rsidR="005C2AF0" w:rsidRDefault="005C2AF0" w:rsidP="00330BE2">
      <w:r>
        <w:separator/>
      </w:r>
    </w:p>
  </w:endnote>
  <w:endnote w:type="continuationSeparator" w:id="0">
    <w:p w14:paraId="398D3F2E" w14:textId="77777777" w:rsidR="005C2AF0" w:rsidRDefault="005C2AF0"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8F6" w14:textId="62A9E5C7" w:rsidR="00330BE2" w:rsidRPr="00560C08" w:rsidRDefault="00B17DAC" w:rsidP="00330BE2">
    <w:pPr>
      <w:pBdr>
        <w:top w:val="thinThickSmallGap" w:sz="18" w:space="1" w:color="auto"/>
      </w:pBdr>
      <w:tabs>
        <w:tab w:val="center" w:pos="4419"/>
        <w:tab w:val="right" w:pos="8838"/>
      </w:tabs>
      <w:jc w:val="center"/>
      <w:rPr>
        <w:b/>
        <w:sz w:val="18"/>
      </w:rPr>
    </w:pPr>
    <w:r>
      <w:rPr>
        <w:b/>
        <w:noProof/>
        <w:sz w:val="18"/>
      </w:rPr>
      <mc:AlternateContent>
        <mc:Choice Requires="wps">
          <w:drawing>
            <wp:anchor distT="0" distB="0" distL="114300" distR="114300" simplePos="0" relativeHeight="251661312" behindDoc="0" locked="0" layoutInCell="1" allowOverlap="1" wp14:anchorId="2AE0DE68" wp14:editId="12A599D6">
              <wp:simplePos x="0" y="0"/>
              <wp:positionH relativeFrom="column">
                <wp:posOffset>-619125</wp:posOffset>
              </wp:positionH>
              <wp:positionV relativeFrom="paragraph">
                <wp:posOffset>-85725</wp:posOffset>
              </wp:positionV>
              <wp:extent cx="1476375" cy="876300"/>
              <wp:effectExtent l="0" t="0" r="0" b="0"/>
              <wp:wrapNone/>
              <wp:docPr id="773123091" name="Caixa de Texto 2"/>
              <wp:cNvGraphicFramePr/>
              <a:graphic xmlns:a="http://schemas.openxmlformats.org/drawingml/2006/main">
                <a:graphicData uri="http://schemas.microsoft.com/office/word/2010/wordprocessingShape">
                  <wps:wsp>
                    <wps:cNvSpPr txBox="1"/>
                    <wps:spPr>
                      <a:xfrm>
                        <a:off x="0" y="0"/>
                        <a:ext cx="1476375" cy="876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6B70B5" w14:textId="328B3467" w:rsidR="00B17DAC" w:rsidRDefault="0016084D">
                          <w:r>
                            <w:rPr>
                              <w:noProof/>
                            </w:rPr>
                            <w:drawing>
                              <wp:inline distT="0" distB="0" distL="0" distR="0" wp14:anchorId="2166331B" wp14:editId="513C2C91">
                                <wp:extent cx="1323975" cy="799465"/>
                                <wp:effectExtent l="0" t="0" r="9525" b="635"/>
                                <wp:docPr id="1039892437"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92437" name="Imagem 3"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38176" cy="808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0DE68" id="_x0000_t202" coordsize="21600,21600" o:spt="202" path="m,l,21600r21600,l21600,xe">
              <v:stroke joinstyle="miter"/>
              <v:path gradientshapeok="t" o:connecttype="rect"/>
            </v:shapetype>
            <v:shape id="Caixa de Texto 2" o:spid="_x0000_s1028" type="#_x0000_t202" style="position:absolute;left:0;text-align:left;margin-left:-48.75pt;margin-top:-6.75pt;width:116.25pt;height: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" filled="f" stroked="f">
              <v:textbox>
                <w:txbxContent>
                  <w:p w14:paraId="6C6B70B5" w14:textId="328B3467" w:rsidR="00B17DAC" w:rsidRDefault="0016084D">
                    <w:r>
                      <w:rPr>
                        <w:noProof/>
                      </w:rPr>
                      <w:drawing>
                        <wp:inline distT="0" distB="0" distL="0" distR="0" wp14:anchorId="2166331B" wp14:editId="513C2C91">
                          <wp:extent cx="1323975" cy="799465"/>
                          <wp:effectExtent l="0" t="0" r="9525" b="635"/>
                          <wp:docPr id="1039892437"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92437" name="Imagem 3"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38176" cy="808040"/>
                                  </a:xfrm>
                                  <a:prstGeom prst="rect">
                                    <a:avLst/>
                                  </a:prstGeom>
                                </pic:spPr>
                              </pic:pic>
                            </a:graphicData>
                          </a:graphic>
                        </wp:inline>
                      </w:drawing>
                    </w:r>
                  </w:p>
                </w:txbxContent>
              </v:textbox>
            </v:shape>
          </w:pict>
        </mc:Fallback>
      </mc:AlternateContent>
    </w:r>
    <w:r w:rsidR="00330BE2" w:rsidRPr="00560C08">
      <w:rPr>
        <w:b/>
        <w:sz w:val="18"/>
      </w:rPr>
      <w:t xml:space="preserve">Rua </w:t>
    </w:r>
    <w:r w:rsidR="00CB7BB4">
      <w:rPr>
        <w:b/>
        <w:sz w:val="18"/>
      </w:rPr>
      <w:t>Rodolfo Frantz</w:t>
    </w:r>
    <w:r w:rsidR="00330BE2" w:rsidRPr="00560C08">
      <w:rPr>
        <w:b/>
        <w:sz w:val="18"/>
      </w:rPr>
      <w:t xml:space="preserve">, </w:t>
    </w:r>
    <w:r w:rsidR="00CB7BB4">
      <w:rPr>
        <w:b/>
        <w:sz w:val="18"/>
      </w:rPr>
      <w:t>2</w:t>
    </w:r>
    <w:r w:rsidR="007E3006">
      <w:rPr>
        <w:b/>
        <w:sz w:val="18"/>
      </w:rPr>
      <w:t>3</w:t>
    </w:r>
    <w:r w:rsidR="00CB7BB4">
      <w:rPr>
        <w:b/>
        <w:sz w:val="18"/>
      </w:rPr>
      <w:t>3</w:t>
    </w:r>
    <w:r w:rsidR="00330BE2" w:rsidRPr="00560C08">
      <w:rPr>
        <w:b/>
        <w:sz w:val="18"/>
      </w:rPr>
      <w:t>,  Fone-Fax: (0xx51) 3767-108</w:t>
    </w:r>
    <w:r w:rsidR="00CB7BB4">
      <w:rPr>
        <w:b/>
        <w:sz w:val="18"/>
      </w:rPr>
      <w:t>3</w:t>
    </w:r>
    <w:r w:rsidR="00330BE2" w:rsidRPr="00560C08">
      <w:rPr>
        <w:b/>
        <w:sz w:val="18"/>
      </w:rPr>
      <w:t xml:space="preserve"> – Cep: 99330-0000 – TUNAS-RS.</w:t>
    </w:r>
  </w:p>
  <w:p w14:paraId="655C0E6A" w14:textId="6624BD01" w:rsidR="00330BE2" w:rsidRDefault="00330BE2" w:rsidP="00330BE2">
    <w:pPr>
      <w:tabs>
        <w:tab w:val="center" w:pos="4419"/>
        <w:tab w:val="right" w:pos="8838"/>
      </w:tabs>
      <w:jc w:val="center"/>
      <w:rPr>
        <w:b/>
        <w:sz w:val="18"/>
      </w:rPr>
    </w:pPr>
    <w:r w:rsidRPr="00560C08">
      <w:rPr>
        <w:b/>
        <w:sz w:val="18"/>
      </w:rPr>
      <w:t xml:space="preserve">e-mail: </w:t>
    </w:r>
    <w:r w:rsidR="00CB7BB4" w:rsidRPr="00CB7BB4">
      <w:rPr>
        <w:b/>
        <w:sz w:val="18"/>
      </w:rPr>
      <w:t>agric</w:t>
    </w:r>
    <w:r w:rsidR="00CB7BB4">
      <w:rPr>
        <w:b/>
        <w:sz w:val="18"/>
      </w:rPr>
      <w:t>ulturatunas@gmail.com</w:t>
    </w:r>
  </w:p>
  <w:p w14:paraId="35FC5A2D" w14:textId="756939F4" w:rsidR="001D476C" w:rsidRPr="00560C08" w:rsidRDefault="001D476C" w:rsidP="00330BE2">
    <w:pPr>
      <w:tabs>
        <w:tab w:val="center" w:pos="4419"/>
        <w:tab w:val="right" w:pos="8838"/>
      </w:tabs>
      <w:jc w:val="center"/>
      <w:rPr>
        <w:b/>
        <w:sz w:val="18"/>
      </w:rPr>
    </w:pPr>
    <w:r>
      <w:rPr>
        <w:b/>
        <w:sz w:val="18"/>
      </w:rPr>
      <w:t>“Maus tratos e abandono é crime” denuncie - 190</w:t>
    </w:r>
  </w:p>
  <w:p w14:paraId="17A1EBAD" w14:textId="54097A1A" w:rsidR="00330BE2" w:rsidRDefault="002220D1" w:rsidP="00330BE2">
    <w:pPr>
      <w:pStyle w:val="Rodap"/>
    </w:pPr>
    <w:r>
      <w:rPr>
        <w:noProof/>
      </w:rPr>
      <mc:AlternateContent>
        <mc:Choice Requires="wpg">
          <w:drawing>
            <wp:anchor distT="0" distB="0" distL="0" distR="0" simplePos="0" relativeHeight="251660288" behindDoc="1" locked="0" layoutInCell="1" allowOverlap="1" wp14:anchorId="09741CFF" wp14:editId="2C97BBB9">
              <wp:simplePos x="0" y="0"/>
              <wp:positionH relativeFrom="page">
                <wp:posOffset>730885</wp:posOffset>
              </wp:positionH>
              <wp:positionV relativeFrom="paragraph">
                <wp:posOffset>8603615</wp:posOffset>
              </wp:positionV>
              <wp:extent cx="6100445" cy="865505"/>
              <wp:effectExtent l="6985" t="2540" r="7620" b="0"/>
              <wp:wrapTopAndBottom/>
              <wp:docPr id="1716039442"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865505"/>
                        <a:chOff x="1151" y="200"/>
                        <a:chExt cx="9607" cy="1363"/>
                      </a:xfrm>
                    </wpg:grpSpPr>
                    <wps:wsp>
                      <wps:cNvPr id="931806252" name="Line 2"/>
                      <wps:cNvCnPr>
                        <a:cxnSpLocks noChangeShapeType="1"/>
                      </wps:cNvCnPr>
                      <wps:spPr bwMode="auto">
                        <a:xfrm>
                          <a:off x="1151" y="205"/>
                          <a:ext cx="9606" cy="0"/>
                        </a:xfrm>
                        <a:prstGeom prst="line">
                          <a:avLst/>
                        </a:prstGeom>
                        <a:noFill/>
                        <a:ln w="6401">
                          <a:solidFill>
                            <a:srgbClr val="00AE4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53140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64" y="267"/>
                          <a:ext cx="2259"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8C95EB" id="Agrupar 1" o:spid="_x0000_s1026" style="position:absolute;margin-left:57.55pt;margin-top:677.45pt;width:480.35pt;height:68.15pt;z-index:-251656192;mso-wrap-distance-left:0;mso-wrap-distance-right:0;mso-position-horizontal-relative:page" coordorigin="1151,200" coordsize="9607,1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">
              <v:line id="Line 2" o:spid="_x0000_s1027" style="position:absolute;visibility:visible;mso-wrap-style:square" from="1151,205" to="1075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" strokecolor="#00ae4f" strokeweight=".177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764;top:267;width:2259;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">
                <v:imagedata r:id="rId3" o:title=""/>
              </v:shape>
              <w10:wrap type="topAndBottom" anchorx="page"/>
            </v:group>
          </w:pict>
        </mc:Fallback>
      </mc:AlternateContent>
    </w:r>
  </w:p>
  <w:p w14:paraId="39DB064B" w14:textId="77777777" w:rsidR="00330BE2" w:rsidRDefault="00330B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13CE" w14:textId="77777777" w:rsidR="005C2AF0" w:rsidRDefault="005C2AF0" w:rsidP="00330BE2">
      <w:r>
        <w:separator/>
      </w:r>
    </w:p>
  </w:footnote>
  <w:footnote w:type="continuationSeparator" w:id="0">
    <w:p w14:paraId="61730320" w14:textId="77777777" w:rsidR="005C2AF0" w:rsidRDefault="005C2AF0"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38D" w14:textId="5F4E35A9" w:rsidR="00330BE2" w:rsidRPr="005637A6" w:rsidRDefault="00B84EFB" w:rsidP="005637A6">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2B2B9725" wp14:editId="566D738D">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9725"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sidR="00612BD5">
      <w:rPr>
        <w:b/>
        <w:noProof/>
        <w:sz w:val="16"/>
        <w:szCs w:val="16"/>
        <w:lang w:eastAsia="pt-BR"/>
      </w:rPr>
      <mc:AlternateContent>
        <mc:Choice Requires="wps">
          <w:drawing>
            <wp:anchor distT="0" distB="0" distL="114300" distR="114300" simplePos="0" relativeHeight="251659264" behindDoc="0" locked="0" layoutInCell="1" allowOverlap="1" wp14:anchorId="170F3315" wp14:editId="0BB27DEC">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853442789" name="Imagem 853442789"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315"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853442789" name="Imagem 853442789"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sidR="005637A6">
      <w:rPr>
        <w:b/>
        <w:sz w:val="16"/>
        <w:szCs w:val="16"/>
      </w:rPr>
      <w:tab/>
    </w:r>
  </w:p>
  <w:p w14:paraId="002863CA" w14:textId="77777777" w:rsidR="005637A6" w:rsidRPr="00560C08" w:rsidRDefault="005637A6" w:rsidP="005637A6">
    <w:pPr>
      <w:pStyle w:val="Cabealho"/>
      <w:tabs>
        <w:tab w:val="left" w:pos="2775"/>
      </w:tabs>
      <w:rPr>
        <w:b/>
      </w:rPr>
    </w:pPr>
    <w:r>
      <w:rPr>
        <w:b/>
        <w:sz w:val="20"/>
        <w:szCs w:val="20"/>
      </w:rPr>
      <w:tab/>
    </w:r>
    <w:r>
      <w:rPr>
        <w:b/>
        <w:sz w:val="20"/>
        <w:szCs w:val="20"/>
      </w:rPr>
      <w:tab/>
    </w:r>
  </w:p>
  <w:p w14:paraId="2888EE83" w14:textId="77777777" w:rsidR="00330BE2" w:rsidRDefault="00330B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60F"/>
    <w:multiLevelType w:val="hybridMultilevel"/>
    <w:tmpl w:val="BDAE42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62587"/>
    <w:multiLevelType w:val="hybridMultilevel"/>
    <w:tmpl w:val="B2421EB4"/>
    <w:lvl w:ilvl="0" w:tplc="646AA958">
      <w:start w:val="1"/>
      <w:numFmt w:val="lowerLetter"/>
      <w:lvlText w:val="%1)"/>
      <w:lvlJc w:val="left"/>
      <w:pPr>
        <w:ind w:left="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33EE96D8">
      <w:start w:val="1"/>
      <w:numFmt w:val="lowerLetter"/>
      <w:lvlText w:val="%2"/>
      <w:lvlJc w:val="left"/>
      <w:pPr>
        <w:ind w:left="17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681C7A4C">
      <w:start w:val="1"/>
      <w:numFmt w:val="lowerRoman"/>
      <w:lvlText w:val="%3"/>
      <w:lvlJc w:val="left"/>
      <w:pPr>
        <w:ind w:left="25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1D92C18E">
      <w:start w:val="1"/>
      <w:numFmt w:val="decimal"/>
      <w:lvlText w:val="%4"/>
      <w:lvlJc w:val="left"/>
      <w:pPr>
        <w:ind w:left="32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E256A034">
      <w:start w:val="1"/>
      <w:numFmt w:val="lowerLetter"/>
      <w:lvlText w:val="%5"/>
      <w:lvlJc w:val="left"/>
      <w:pPr>
        <w:ind w:left="394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7BF84C66">
      <w:start w:val="1"/>
      <w:numFmt w:val="lowerRoman"/>
      <w:lvlText w:val="%6"/>
      <w:lvlJc w:val="left"/>
      <w:pPr>
        <w:ind w:left="466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564401B2">
      <w:start w:val="1"/>
      <w:numFmt w:val="decimal"/>
      <w:lvlText w:val="%7"/>
      <w:lvlJc w:val="left"/>
      <w:pPr>
        <w:ind w:left="53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4AB67D76">
      <w:start w:val="1"/>
      <w:numFmt w:val="lowerLetter"/>
      <w:lvlText w:val="%8"/>
      <w:lvlJc w:val="left"/>
      <w:pPr>
        <w:ind w:left="61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9DCAF628">
      <w:start w:val="1"/>
      <w:numFmt w:val="lowerRoman"/>
      <w:lvlText w:val="%9"/>
      <w:lvlJc w:val="left"/>
      <w:pPr>
        <w:ind w:left="68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2" w15:restartNumberingAfterBreak="0">
    <w:nsid w:val="117B5AAC"/>
    <w:multiLevelType w:val="hybridMultilevel"/>
    <w:tmpl w:val="8206A5AA"/>
    <w:lvl w:ilvl="0" w:tplc="16F883FA">
      <w:start w:val="1"/>
      <w:numFmt w:val="upperRoman"/>
      <w:lvlText w:val="%1"/>
      <w:lvlJc w:val="left"/>
      <w:pPr>
        <w:ind w:left="1180" w:hanging="135"/>
      </w:pPr>
      <w:rPr>
        <w:rFonts w:ascii="Arial MT" w:eastAsia="Arial MT" w:hAnsi="Arial MT" w:cs="Arial MT" w:hint="default"/>
        <w:w w:val="100"/>
        <w:sz w:val="24"/>
        <w:szCs w:val="24"/>
        <w:lang w:val="pt-PT" w:eastAsia="en-US" w:bidi="ar-SA"/>
      </w:rPr>
    </w:lvl>
    <w:lvl w:ilvl="1" w:tplc="76FE5834">
      <w:numFmt w:val="bullet"/>
      <w:lvlText w:val="•"/>
      <w:lvlJc w:val="left"/>
      <w:pPr>
        <w:ind w:left="2100" w:hanging="135"/>
      </w:pPr>
      <w:rPr>
        <w:rFonts w:hint="default"/>
        <w:lang w:val="pt-PT" w:eastAsia="en-US" w:bidi="ar-SA"/>
      </w:rPr>
    </w:lvl>
    <w:lvl w:ilvl="2" w:tplc="3B64DA4A">
      <w:numFmt w:val="bullet"/>
      <w:lvlText w:val="•"/>
      <w:lvlJc w:val="left"/>
      <w:pPr>
        <w:ind w:left="3021" w:hanging="135"/>
      </w:pPr>
      <w:rPr>
        <w:rFonts w:hint="default"/>
        <w:lang w:val="pt-PT" w:eastAsia="en-US" w:bidi="ar-SA"/>
      </w:rPr>
    </w:lvl>
    <w:lvl w:ilvl="3" w:tplc="D354EA40">
      <w:numFmt w:val="bullet"/>
      <w:lvlText w:val="•"/>
      <w:lvlJc w:val="left"/>
      <w:pPr>
        <w:ind w:left="3942" w:hanging="135"/>
      </w:pPr>
      <w:rPr>
        <w:rFonts w:hint="default"/>
        <w:lang w:val="pt-PT" w:eastAsia="en-US" w:bidi="ar-SA"/>
      </w:rPr>
    </w:lvl>
    <w:lvl w:ilvl="4" w:tplc="5D329E7C">
      <w:numFmt w:val="bullet"/>
      <w:lvlText w:val="•"/>
      <w:lvlJc w:val="left"/>
      <w:pPr>
        <w:ind w:left="4863" w:hanging="135"/>
      </w:pPr>
      <w:rPr>
        <w:rFonts w:hint="default"/>
        <w:lang w:val="pt-PT" w:eastAsia="en-US" w:bidi="ar-SA"/>
      </w:rPr>
    </w:lvl>
    <w:lvl w:ilvl="5" w:tplc="A98E2D44">
      <w:numFmt w:val="bullet"/>
      <w:lvlText w:val="•"/>
      <w:lvlJc w:val="left"/>
      <w:pPr>
        <w:ind w:left="5784" w:hanging="135"/>
      </w:pPr>
      <w:rPr>
        <w:rFonts w:hint="default"/>
        <w:lang w:val="pt-PT" w:eastAsia="en-US" w:bidi="ar-SA"/>
      </w:rPr>
    </w:lvl>
    <w:lvl w:ilvl="6" w:tplc="E7B80960">
      <w:numFmt w:val="bullet"/>
      <w:lvlText w:val="•"/>
      <w:lvlJc w:val="left"/>
      <w:pPr>
        <w:ind w:left="6705" w:hanging="135"/>
      </w:pPr>
      <w:rPr>
        <w:rFonts w:hint="default"/>
        <w:lang w:val="pt-PT" w:eastAsia="en-US" w:bidi="ar-SA"/>
      </w:rPr>
    </w:lvl>
    <w:lvl w:ilvl="7" w:tplc="27509436">
      <w:numFmt w:val="bullet"/>
      <w:lvlText w:val="•"/>
      <w:lvlJc w:val="left"/>
      <w:pPr>
        <w:ind w:left="7626" w:hanging="135"/>
      </w:pPr>
      <w:rPr>
        <w:rFonts w:hint="default"/>
        <w:lang w:val="pt-PT" w:eastAsia="en-US" w:bidi="ar-SA"/>
      </w:rPr>
    </w:lvl>
    <w:lvl w:ilvl="8" w:tplc="832CC4FA">
      <w:numFmt w:val="bullet"/>
      <w:lvlText w:val="•"/>
      <w:lvlJc w:val="left"/>
      <w:pPr>
        <w:ind w:left="8547" w:hanging="135"/>
      </w:pPr>
      <w:rPr>
        <w:rFonts w:hint="default"/>
        <w:lang w:val="pt-PT" w:eastAsia="en-US" w:bidi="ar-SA"/>
      </w:rPr>
    </w:lvl>
  </w:abstractNum>
  <w:abstractNum w:abstractNumId="3" w15:restartNumberingAfterBreak="0">
    <w:nsid w:val="11EC4750"/>
    <w:multiLevelType w:val="hybridMultilevel"/>
    <w:tmpl w:val="F93062AE"/>
    <w:lvl w:ilvl="0" w:tplc="34144F94">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86154E">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1F2DA3C">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6879A2">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BE649CC">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A74957C">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7A015D6">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8C651C6">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C10E662">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4398F"/>
    <w:multiLevelType w:val="hybridMultilevel"/>
    <w:tmpl w:val="BDAE42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D7EBF"/>
    <w:multiLevelType w:val="hybridMultilevel"/>
    <w:tmpl w:val="84FC4756"/>
    <w:lvl w:ilvl="0" w:tplc="2632CB8A">
      <w:start w:val="23"/>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C51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C35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A7B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26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E08A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7C07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04A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E35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0E2072"/>
    <w:multiLevelType w:val="hybridMultilevel"/>
    <w:tmpl w:val="E8F0C238"/>
    <w:lvl w:ilvl="0" w:tplc="9B56C49C">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0239F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ABCB77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28C2FA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DEEA9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8C536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DEAAEC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AC40F5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5FA96B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A0D0F"/>
    <w:multiLevelType w:val="hybridMultilevel"/>
    <w:tmpl w:val="54B891E2"/>
    <w:lvl w:ilvl="0" w:tplc="5B5C3C38">
      <w:start w:val="6"/>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0D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3E15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340F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4E6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C59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BA3B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3C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6C70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F266AC"/>
    <w:multiLevelType w:val="hybridMultilevel"/>
    <w:tmpl w:val="381C00A8"/>
    <w:lvl w:ilvl="0" w:tplc="7130C0CE">
      <w:start w:val="4"/>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4E4414E8">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5EE283A8">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4C3629A8">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8AB2606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844E360E">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15D05546">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D41CD660">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A9862D7A">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9" w15:restartNumberingAfterBreak="0">
    <w:nsid w:val="31030EE8"/>
    <w:multiLevelType w:val="hybridMultilevel"/>
    <w:tmpl w:val="0BA04A92"/>
    <w:lvl w:ilvl="0" w:tplc="214CD7FA">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060CBC0">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556A366">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E408342">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0CFDEA">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69ADE4A">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E928904">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FCEC92">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EA0275C">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20817BD"/>
    <w:multiLevelType w:val="hybridMultilevel"/>
    <w:tmpl w:val="C5BE9F16"/>
    <w:lvl w:ilvl="0" w:tplc="C0AC3814">
      <w:start w:val="1"/>
      <w:numFmt w:val="lowerLetter"/>
      <w:lvlText w:val="%1)"/>
      <w:lvlJc w:val="left"/>
      <w:pPr>
        <w:ind w:left="431"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D3A03528">
      <w:start w:val="1"/>
      <w:numFmt w:val="lowerLetter"/>
      <w:lvlText w:val="%2"/>
      <w:lvlJc w:val="left"/>
      <w:pPr>
        <w:ind w:left="11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88BAE0C0">
      <w:start w:val="1"/>
      <w:numFmt w:val="lowerRoman"/>
      <w:lvlText w:val="%3"/>
      <w:lvlJc w:val="left"/>
      <w:pPr>
        <w:ind w:left="19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C94631A4">
      <w:start w:val="1"/>
      <w:numFmt w:val="decimal"/>
      <w:lvlText w:val="%4"/>
      <w:lvlJc w:val="left"/>
      <w:pPr>
        <w:ind w:left="26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CE308914">
      <w:start w:val="1"/>
      <w:numFmt w:val="lowerLetter"/>
      <w:lvlText w:val="%5"/>
      <w:lvlJc w:val="left"/>
      <w:pPr>
        <w:ind w:left="334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614E4202">
      <w:start w:val="1"/>
      <w:numFmt w:val="lowerRoman"/>
      <w:lvlText w:val="%6"/>
      <w:lvlJc w:val="left"/>
      <w:pPr>
        <w:ind w:left="406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A9C45CAC">
      <w:start w:val="1"/>
      <w:numFmt w:val="decimal"/>
      <w:lvlText w:val="%7"/>
      <w:lvlJc w:val="left"/>
      <w:pPr>
        <w:ind w:left="47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969C53B6">
      <w:start w:val="1"/>
      <w:numFmt w:val="lowerLetter"/>
      <w:lvlText w:val="%8"/>
      <w:lvlJc w:val="left"/>
      <w:pPr>
        <w:ind w:left="55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1DA80B6">
      <w:start w:val="1"/>
      <w:numFmt w:val="lowerRoman"/>
      <w:lvlText w:val="%9"/>
      <w:lvlJc w:val="left"/>
      <w:pPr>
        <w:ind w:left="62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1" w15:restartNumberingAfterBreak="0">
    <w:nsid w:val="344A2B08"/>
    <w:multiLevelType w:val="hybridMultilevel"/>
    <w:tmpl w:val="2E144132"/>
    <w:lvl w:ilvl="0" w:tplc="83DC0D26">
      <w:start w:val="1"/>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B96C1AA6">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96107E4C">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94A26FA2">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0CFA3C2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C700D36C">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8A10F54A">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B1AC977C">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8CA896C">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2" w15:restartNumberingAfterBreak="0">
    <w:nsid w:val="3FF14603"/>
    <w:multiLevelType w:val="hybridMultilevel"/>
    <w:tmpl w:val="606C931E"/>
    <w:lvl w:ilvl="0" w:tplc="833876FC">
      <w:start w:val="1"/>
      <w:numFmt w:val="upperRoman"/>
      <w:lvlText w:val="%1-"/>
      <w:lvlJc w:val="left"/>
      <w:pPr>
        <w:ind w:left="340" w:hanging="332"/>
      </w:pPr>
      <w:rPr>
        <w:rFonts w:ascii="Arial MT" w:eastAsia="Arial MT" w:hAnsi="Arial MT" w:cs="Arial MT" w:hint="default"/>
        <w:w w:val="99"/>
        <w:sz w:val="24"/>
        <w:szCs w:val="24"/>
        <w:lang w:val="pt-PT" w:eastAsia="en-US" w:bidi="ar-SA"/>
      </w:rPr>
    </w:lvl>
    <w:lvl w:ilvl="1" w:tplc="20688058">
      <w:numFmt w:val="bullet"/>
      <w:lvlText w:val="•"/>
      <w:lvlJc w:val="left"/>
      <w:pPr>
        <w:ind w:left="1344" w:hanging="332"/>
      </w:pPr>
      <w:rPr>
        <w:rFonts w:hint="default"/>
        <w:lang w:val="pt-PT" w:eastAsia="en-US" w:bidi="ar-SA"/>
      </w:rPr>
    </w:lvl>
    <w:lvl w:ilvl="2" w:tplc="55EE01FC">
      <w:numFmt w:val="bullet"/>
      <w:lvlText w:val="•"/>
      <w:lvlJc w:val="left"/>
      <w:pPr>
        <w:ind w:left="2349" w:hanging="332"/>
      </w:pPr>
      <w:rPr>
        <w:rFonts w:hint="default"/>
        <w:lang w:val="pt-PT" w:eastAsia="en-US" w:bidi="ar-SA"/>
      </w:rPr>
    </w:lvl>
    <w:lvl w:ilvl="3" w:tplc="85A6AA62">
      <w:numFmt w:val="bullet"/>
      <w:lvlText w:val="•"/>
      <w:lvlJc w:val="left"/>
      <w:pPr>
        <w:ind w:left="3354" w:hanging="332"/>
      </w:pPr>
      <w:rPr>
        <w:rFonts w:hint="default"/>
        <w:lang w:val="pt-PT" w:eastAsia="en-US" w:bidi="ar-SA"/>
      </w:rPr>
    </w:lvl>
    <w:lvl w:ilvl="4" w:tplc="1C2E7CDC">
      <w:numFmt w:val="bullet"/>
      <w:lvlText w:val="•"/>
      <w:lvlJc w:val="left"/>
      <w:pPr>
        <w:ind w:left="4359" w:hanging="332"/>
      </w:pPr>
      <w:rPr>
        <w:rFonts w:hint="default"/>
        <w:lang w:val="pt-PT" w:eastAsia="en-US" w:bidi="ar-SA"/>
      </w:rPr>
    </w:lvl>
    <w:lvl w:ilvl="5" w:tplc="92D8E5D8">
      <w:numFmt w:val="bullet"/>
      <w:lvlText w:val="•"/>
      <w:lvlJc w:val="left"/>
      <w:pPr>
        <w:ind w:left="5364" w:hanging="332"/>
      </w:pPr>
      <w:rPr>
        <w:rFonts w:hint="default"/>
        <w:lang w:val="pt-PT" w:eastAsia="en-US" w:bidi="ar-SA"/>
      </w:rPr>
    </w:lvl>
    <w:lvl w:ilvl="6" w:tplc="3BFE10F0">
      <w:numFmt w:val="bullet"/>
      <w:lvlText w:val="•"/>
      <w:lvlJc w:val="left"/>
      <w:pPr>
        <w:ind w:left="6369" w:hanging="332"/>
      </w:pPr>
      <w:rPr>
        <w:rFonts w:hint="default"/>
        <w:lang w:val="pt-PT" w:eastAsia="en-US" w:bidi="ar-SA"/>
      </w:rPr>
    </w:lvl>
    <w:lvl w:ilvl="7" w:tplc="4D320580">
      <w:numFmt w:val="bullet"/>
      <w:lvlText w:val="•"/>
      <w:lvlJc w:val="left"/>
      <w:pPr>
        <w:ind w:left="7374" w:hanging="332"/>
      </w:pPr>
      <w:rPr>
        <w:rFonts w:hint="default"/>
        <w:lang w:val="pt-PT" w:eastAsia="en-US" w:bidi="ar-SA"/>
      </w:rPr>
    </w:lvl>
    <w:lvl w:ilvl="8" w:tplc="70E441E0">
      <w:numFmt w:val="bullet"/>
      <w:lvlText w:val="•"/>
      <w:lvlJc w:val="left"/>
      <w:pPr>
        <w:ind w:left="8379" w:hanging="332"/>
      </w:pPr>
      <w:rPr>
        <w:rFonts w:hint="default"/>
        <w:lang w:val="pt-PT" w:eastAsia="en-US" w:bidi="ar-SA"/>
      </w:rPr>
    </w:lvl>
  </w:abstractNum>
  <w:abstractNum w:abstractNumId="13" w15:restartNumberingAfterBreak="0">
    <w:nsid w:val="61E5567A"/>
    <w:multiLevelType w:val="hybridMultilevel"/>
    <w:tmpl w:val="6BC01FD6"/>
    <w:lvl w:ilvl="0" w:tplc="FFFFFFFF">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D012B9"/>
    <w:multiLevelType w:val="hybridMultilevel"/>
    <w:tmpl w:val="086E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FA58B1"/>
    <w:multiLevelType w:val="hybridMultilevel"/>
    <w:tmpl w:val="7C3A3758"/>
    <w:lvl w:ilvl="0" w:tplc="7CDEBCA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72BA2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0CAE3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590F7C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2E44F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7250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028E88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A44E">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18FC3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3C669CE"/>
    <w:multiLevelType w:val="hybridMultilevel"/>
    <w:tmpl w:val="9F368236"/>
    <w:lvl w:ilvl="0" w:tplc="D9E48122">
      <w:start w:val="10"/>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70A92A">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564C5C">
      <w:start w:val="1"/>
      <w:numFmt w:val="lowerRoman"/>
      <w:lvlText w:val="%3"/>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9CA5C8">
      <w:start w:val="1"/>
      <w:numFmt w:val="decimal"/>
      <w:lvlText w:val="%4"/>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EED5E">
      <w:start w:val="1"/>
      <w:numFmt w:val="lowerLetter"/>
      <w:lvlText w:val="%5"/>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28312E">
      <w:start w:val="1"/>
      <w:numFmt w:val="lowerRoman"/>
      <w:lvlText w:val="%6"/>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F8EDA0">
      <w:start w:val="1"/>
      <w:numFmt w:val="decimal"/>
      <w:lvlText w:val="%7"/>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E2254">
      <w:start w:val="1"/>
      <w:numFmt w:val="lowerLetter"/>
      <w:lvlText w:val="%8"/>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54BD72">
      <w:start w:val="1"/>
      <w:numFmt w:val="lowerRoman"/>
      <w:lvlText w:val="%9"/>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EA46C2"/>
    <w:multiLevelType w:val="hybridMultilevel"/>
    <w:tmpl w:val="A372F016"/>
    <w:lvl w:ilvl="0" w:tplc="FA1E0FCE">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4CC884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214D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E8E695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220A7E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FAE20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73694A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E89182">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2E6170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67721A5"/>
    <w:multiLevelType w:val="hybridMultilevel"/>
    <w:tmpl w:val="04D4B222"/>
    <w:lvl w:ilvl="0" w:tplc="785CD2CC">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0F0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E0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29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49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A97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86C8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8D1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AFB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5747BC"/>
    <w:multiLevelType w:val="hybridMultilevel"/>
    <w:tmpl w:val="90A23CAE"/>
    <w:lvl w:ilvl="0" w:tplc="31F25AF0">
      <w:start w:val="1"/>
      <w:numFmt w:val="lowerLetter"/>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1E4D7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47E3C6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EF6C53E">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0C45BCC">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554562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B4EA7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085CF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66AF6BE">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F445DBF"/>
    <w:multiLevelType w:val="hybridMultilevel"/>
    <w:tmpl w:val="28883922"/>
    <w:lvl w:ilvl="0" w:tplc="04160013">
      <w:start w:val="1"/>
      <w:numFmt w:val="upperRoman"/>
      <w:lvlText w:val="%1."/>
      <w:lvlJc w:val="righ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21" w15:restartNumberingAfterBreak="0">
    <w:nsid w:val="73960787"/>
    <w:multiLevelType w:val="hybridMultilevel"/>
    <w:tmpl w:val="FFB2F902"/>
    <w:lvl w:ilvl="0" w:tplc="586EEFBE">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E6174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72E0EFC">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64471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5B0FC8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5C86F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42E18CA">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34FD3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1EA6C8E">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74507309"/>
    <w:multiLevelType w:val="hybridMultilevel"/>
    <w:tmpl w:val="CC8CA7FA"/>
    <w:lvl w:ilvl="0" w:tplc="A642B530">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4618F8">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3869A1A">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39282E4">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57EC990">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7E256CA">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B884AA">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CBC6884">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F03DE2">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8BC202E"/>
    <w:multiLevelType w:val="hybridMultilevel"/>
    <w:tmpl w:val="6BC01FD6"/>
    <w:lvl w:ilvl="0" w:tplc="C0A86EFA">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8EA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03B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2E5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01F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CE93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C92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403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24B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E16263"/>
    <w:multiLevelType w:val="hybridMultilevel"/>
    <w:tmpl w:val="86B658E0"/>
    <w:lvl w:ilvl="0" w:tplc="FB86EC5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AC9E1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E4740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4BB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28E49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2A73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727F7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B4746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FAFA6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D9E74BE"/>
    <w:multiLevelType w:val="hybridMultilevel"/>
    <w:tmpl w:val="CE8EDB52"/>
    <w:lvl w:ilvl="0" w:tplc="65EEC370">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35C3138">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CEA5ED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C0A0506">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45AB8CC">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0EC51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8E6EB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096C99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42068C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8018431">
    <w:abstractNumId w:val="14"/>
  </w:num>
  <w:num w:numId="2" w16cid:durableId="1335301562">
    <w:abstractNumId w:val="12"/>
  </w:num>
  <w:num w:numId="3" w16cid:durableId="1030228518">
    <w:abstractNumId w:val="2"/>
  </w:num>
  <w:num w:numId="4" w16cid:durableId="16889403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577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96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29459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149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748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317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7779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0396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69650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181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921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035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80307">
    <w:abstractNumId w:val="18"/>
  </w:num>
  <w:num w:numId="19" w16cid:durableId="1628780193">
    <w:abstractNumId w:val="23"/>
  </w:num>
  <w:num w:numId="20" w16cid:durableId="1207987509">
    <w:abstractNumId w:val="13"/>
  </w:num>
  <w:num w:numId="21" w16cid:durableId="112526396">
    <w:abstractNumId w:val="4"/>
  </w:num>
  <w:num w:numId="22" w16cid:durableId="1953319598">
    <w:abstractNumId w:val="7"/>
  </w:num>
  <w:num w:numId="23" w16cid:durableId="424153448">
    <w:abstractNumId w:val="20"/>
  </w:num>
  <w:num w:numId="24" w16cid:durableId="1564410524">
    <w:abstractNumId w:val="16"/>
  </w:num>
  <w:num w:numId="25" w16cid:durableId="2064327914">
    <w:abstractNumId w:val="0"/>
  </w:num>
  <w:num w:numId="26" w16cid:durableId="563881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gheJGuFB+/yc/BrnbLaSI0zSCC2Nu5ric7j5uEsNGo7zZOKHqF6PWQfZtpptt4Rk/4D8Yn7IkecB0FT1tBkFBA==" w:salt="nKh4FzL+m5BZ7jl3Twxw9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04A73"/>
    <w:rsid w:val="00012C65"/>
    <w:rsid w:val="00032882"/>
    <w:rsid w:val="00041AD5"/>
    <w:rsid w:val="000421A4"/>
    <w:rsid w:val="00044D73"/>
    <w:rsid w:val="0005249F"/>
    <w:rsid w:val="0005531A"/>
    <w:rsid w:val="00065384"/>
    <w:rsid w:val="00065C79"/>
    <w:rsid w:val="000813DC"/>
    <w:rsid w:val="000930FD"/>
    <w:rsid w:val="000950AE"/>
    <w:rsid w:val="00097381"/>
    <w:rsid w:val="000A0143"/>
    <w:rsid w:val="000A6194"/>
    <w:rsid w:val="000B2C80"/>
    <w:rsid w:val="000D1D0A"/>
    <w:rsid w:val="000D6236"/>
    <w:rsid w:val="000E3F43"/>
    <w:rsid w:val="000F0F91"/>
    <w:rsid w:val="001001F1"/>
    <w:rsid w:val="0010086F"/>
    <w:rsid w:val="001056D6"/>
    <w:rsid w:val="00106F9A"/>
    <w:rsid w:val="00107A95"/>
    <w:rsid w:val="001175F5"/>
    <w:rsid w:val="0012204F"/>
    <w:rsid w:val="00132257"/>
    <w:rsid w:val="00142911"/>
    <w:rsid w:val="00142975"/>
    <w:rsid w:val="00155B34"/>
    <w:rsid w:val="00157D2C"/>
    <w:rsid w:val="0016084D"/>
    <w:rsid w:val="00170ED7"/>
    <w:rsid w:val="00175E7F"/>
    <w:rsid w:val="0017611A"/>
    <w:rsid w:val="00180936"/>
    <w:rsid w:val="00183E49"/>
    <w:rsid w:val="001A0119"/>
    <w:rsid w:val="001A7790"/>
    <w:rsid w:val="001B1A29"/>
    <w:rsid w:val="001B7A6F"/>
    <w:rsid w:val="001C1D81"/>
    <w:rsid w:val="001C6FBB"/>
    <w:rsid w:val="001C765F"/>
    <w:rsid w:val="001D2758"/>
    <w:rsid w:val="001D476C"/>
    <w:rsid w:val="001D4915"/>
    <w:rsid w:val="001E4A80"/>
    <w:rsid w:val="001F18C6"/>
    <w:rsid w:val="0021231E"/>
    <w:rsid w:val="00213A84"/>
    <w:rsid w:val="002220D1"/>
    <w:rsid w:val="0024444C"/>
    <w:rsid w:val="00252B7B"/>
    <w:rsid w:val="00276581"/>
    <w:rsid w:val="002A3C46"/>
    <w:rsid w:val="002B6E9E"/>
    <w:rsid w:val="002D0B0A"/>
    <w:rsid w:val="002E30A7"/>
    <w:rsid w:val="00303A66"/>
    <w:rsid w:val="00314D63"/>
    <w:rsid w:val="003222F3"/>
    <w:rsid w:val="0032583A"/>
    <w:rsid w:val="00330BE2"/>
    <w:rsid w:val="003310C0"/>
    <w:rsid w:val="00334A6E"/>
    <w:rsid w:val="00334BBE"/>
    <w:rsid w:val="003437EC"/>
    <w:rsid w:val="0034544F"/>
    <w:rsid w:val="00365402"/>
    <w:rsid w:val="00376FFA"/>
    <w:rsid w:val="003920E2"/>
    <w:rsid w:val="00392382"/>
    <w:rsid w:val="003A4AD4"/>
    <w:rsid w:val="003A656A"/>
    <w:rsid w:val="003C6608"/>
    <w:rsid w:val="003D40DE"/>
    <w:rsid w:val="003D7046"/>
    <w:rsid w:val="003E3E47"/>
    <w:rsid w:val="0041454D"/>
    <w:rsid w:val="00430E74"/>
    <w:rsid w:val="0043180A"/>
    <w:rsid w:val="00440480"/>
    <w:rsid w:val="0044090A"/>
    <w:rsid w:val="004431AF"/>
    <w:rsid w:val="004479F3"/>
    <w:rsid w:val="004616FC"/>
    <w:rsid w:val="00462F61"/>
    <w:rsid w:val="00466FD2"/>
    <w:rsid w:val="0049173A"/>
    <w:rsid w:val="00496D30"/>
    <w:rsid w:val="004A3005"/>
    <w:rsid w:val="004B15C1"/>
    <w:rsid w:val="004B755D"/>
    <w:rsid w:val="004E0A60"/>
    <w:rsid w:val="004E0DE9"/>
    <w:rsid w:val="004E1181"/>
    <w:rsid w:val="004E4E13"/>
    <w:rsid w:val="004F2C6C"/>
    <w:rsid w:val="004F3A8F"/>
    <w:rsid w:val="00502972"/>
    <w:rsid w:val="00506BBC"/>
    <w:rsid w:val="00514585"/>
    <w:rsid w:val="00521462"/>
    <w:rsid w:val="00524318"/>
    <w:rsid w:val="00524E3D"/>
    <w:rsid w:val="00537329"/>
    <w:rsid w:val="00547220"/>
    <w:rsid w:val="005516D2"/>
    <w:rsid w:val="005637A6"/>
    <w:rsid w:val="005750D9"/>
    <w:rsid w:val="00575757"/>
    <w:rsid w:val="005838C0"/>
    <w:rsid w:val="00587C1B"/>
    <w:rsid w:val="00593B26"/>
    <w:rsid w:val="005A3549"/>
    <w:rsid w:val="005A5D21"/>
    <w:rsid w:val="005A7F5B"/>
    <w:rsid w:val="005B0B72"/>
    <w:rsid w:val="005B36CF"/>
    <w:rsid w:val="005C1424"/>
    <w:rsid w:val="005C2AF0"/>
    <w:rsid w:val="005D40F8"/>
    <w:rsid w:val="005F0C64"/>
    <w:rsid w:val="005F1E1F"/>
    <w:rsid w:val="005F3AF4"/>
    <w:rsid w:val="005F3C0F"/>
    <w:rsid w:val="005F4562"/>
    <w:rsid w:val="005F49C7"/>
    <w:rsid w:val="0060004B"/>
    <w:rsid w:val="0060088E"/>
    <w:rsid w:val="00602DBD"/>
    <w:rsid w:val="006074C9"/>
    <w:rsid w:val="0061155B"/>
    <w:rsid w:val="00611C2B"/>
    <w:rsid w:val="00612249"/>
    <w:rsid w:val="00612BD5"/>
    <w:rsid w:val="00620185"/>
    <w:rsid w:val="00621387"/>
    <w:rsid w:val="00623E1C"/>
    <w:rsid w:val="00625759"/>
    <w:rsid w:val="006321A4"/>
    <w:rsid w:val="006419BE"/>
    <w:rsid w:val="006523CE"/>
    <w:rsid w:val="00660390"/>
    <w:rsid w:val="00664F08"/>
    <w:rsid w:val="00671436"/>
    <w:rsid w:val="006732B0"/>
    <w:rsid w:val="0067668E"/>
    <w:rsid w:val="00690BC6"/>
    <w:rsid w:val="006A1059"/>
    <w:rsid w:val="006B09E0"/>
    <w:rsid w:val="006B2AF4"/>
    <w:rsid w:val="006B5437"/>
    <w:rsid w:val="006B61FE"/>
    <w:rsid w:val="006C2AF7"/>
    <w:rsid w:val="006C63C3"/>
    <w:rsid w:val="006D2A23"/>
    <w:rsid w:val="006D60A7"/>
    <w:rsid w:val="006E4AF7"/>
    <w:rsid w:val="006E78CD"/>
    <w:rsid w:val="006F35B9"/>
    <w:rsid w:val="006F6D9A"/>
    <w:rsid w:val="0070276A"/>
    <w:rsid w:val="007065C8"/>
    <w:rsid w:val="00712CFB"/>
    <w:rsid w:val="00725D5D"/>
    <w:rsid w:val="00727F46"/>
    <w:rsid w:val="00730F8B"/>
    <w:rsid w:val="00762438"/>
    <w:rsid w:val="0077288B"/>
    <w:rsid w:val="00777F03"/>
    <w:rsid w:val="00781E00"/>
    <w:rsid w:val="00785036"/>
    <w:rsid w:val="007A1B6E"/>
    <w:rsid w:val="007A65C0"/>
    <w:rsid w:val="007C3FA3"/>
    <w:rsid w:val="007C5CD3"/>
    <w:rsid w:val="007C69EF"/>
    <w:rsid w:val="007E053A"/>
    <w:rsid w:val="007E3006"/>
    <w:rsid w:val="008040DE"/>
    <w:rsid w:val="008103D6"/>
    <w:rsid w:val="0081705E"/>
    <w:rsid w:val="00822F10"/>
    <w:rsid w:val="00823D23"/>
    <w:rsid w:val="008276E8"/>
    <w:rsid w:val="00827ABC"/>
    <w:rsid w:val="0083735C"/>
    <w:rsid w:val="00840B37"/>
    <w:rsid w:val="0084604B"/>
    <w:rsid w:val="00856E9D"/>
    <w:rsid w:val="008657BB"/>
    <w:rsid w:val="008665DB"/>
    <w:rsid w:val="00870910"/>
    <w:rsid w:val="00871434"/>
    <w:rsid w:val="00875EA7"/>
    <w:rsid w:val="008762A8"/>
    <w:rsid w:val="00884D9B"/>
    <w:rsid w:val="00885783"/>
    <w:rsid w:val="0088694B"/>
    <w:rsid w:val="00886AD0"/>
    <w:rsid w:val="0089540A"/>
    <w:rsid w:val="008B5F95"/>
    <w:rsid w:val="008B6FEB"/>
    <w:rsid w:val="008C4008"/>
    <w:rsid w:val="008D1F43"/>
    <w:rsid w:val="008D775A"/>
    <w:rsid w:val="008E395B"/>
    <w:rsid w:val="008E6618"/>
    <w:rsid w:val="008F0438"/>
    <w:rsid w:val="00904B42"/>
    <w:rsid w:val="00904BCB"/>
    <w:rsid w:val="00906E4B"/>
    <w:rsid w:val="009166EC"/>
    <w:rsid w:val="00916F9D"/>
    <w:rsid w:val="009225B6"/>
    <w:rsid w:val="00933D8B"/>
    <w:rsid w:val="00937FAA"/>
    <w:rsid w:val="009436AC"/>
    <w:rsid w:val="00961EE9"/>
    <w:rsid w:val="009876A8"/>
    <w:rsid w:val="0099434B"/>
    <w:rsid w:val="00995230"/>
    <w:rsid w:val="009C726E"/>
    <w:rsid w:val="009D142E"/>
    <w:rsid w:val="009E3C7F"/>
    <w:rsid w:val="00A06861"/>
    <w:rsid w:val="00A30E7B"/>
    <w:rsid w:val="00A4406B"/>
    <w:rsid w:val="00A47F91"/>
    <w:rsid w:val="00A54235"/>
    <w:rsid w:val="00A54820"/>
    <w:rsid w:val="00A62406"/>
    <w:rsid w:val="00A6743B"/>
    <w:rsid w:val="00A73B79"/>
    <w:rsid w:val="00A82598"/>
    <w:rsid w:val="00A84E6D"/>
    <w:rsid w:val="00A93C4A"/>
    <w:rsid w:val="00A9444D"/>
    <w:rsid w:val="00AA3479"/>
    <w:rsid w:val="00AB1BAA"/>
    <w:rsid w:val="00AC1674"/>
    <w:rsid w:val="00AE5E00"/>
    <w:rsid w:val="00B019F1"/>
    <w:rsid w:val="00B06EF9"/>
    <w:rsid w:val="00B10198"/>
    <w:rsid w:val="00B15D86"/>
    <w:rsid w:val="00B17DAC"/>
    <w:rsid w:val="00B2771F"/>
    <w:rsid w:val="00B315E0"/>
    <w:rsid w:val="00B409C6"/>
    <w:rsid w:val="00B65CDC"/>
    <w:rsid w:val="00B66374"/>
    <w:rsid w:val="00B8171C"/>
    <w:rsid w:val="00B835C4"/>
    <w:rsid w:val="00B84EFB"/>
    <w:rsid w:val="00BF4165"/>
    <w:rsid w:val="00BF67EF"/>
    <w:rsid w:val="00C11487"/>
    <w:rsid w:val="00C1393E"/>
    <w:rsid w:val="00C236C1"/>
    <w:rsid w:val="00C246D0"/>
    <w:rsid w:val="00C2484F"/>
    <w:rsid w:val="00C24983"/>
    <w:rsid w:val="00C36919"/>
    <w:rsid w:val="00C379B6"/>
    <w:rsid w:val="00C47B3C"/>
    <w:rsid w:val="00C5062F"/>
    <w:rsid w:val="00C64E2F"/>
    <w:rsid w:val="00C75E20"/>
    <w:rsid w:val="00C76F35"/>
    <w:rsid w:val="00C77504"/>
    <w:rsid w:val="00C85CF4"/>
    <w:rsid w:val="00C91A45"/>
    <w:rsid w:val="00C924AF"/>
    <w:rsid w:val="00C92E13"/>
    <w:rsid w:val="00C96B12"/>
    <w:rsid w:val="00CA7FA7"/>
    <w:rsid w:val="00CB5FCF"/>
    <w:rsid w:val="00CB7BB4"/>
    <w:rsid w:val="00CD0BCD"/>
    <w:rsid w:val="00CD0D76"/>
    <w:rsid w:val="00CE13CD"/>
    <w:rsid w:val="00CF1644"/>
    <w:rsid w:val="00D04BF9"/>
    <w:rsid w:val="00D04DFE"/>
    <w:rsid w:val="00D07143"/>
    <w:rsid w:val="00D31F17"/>
    <w:rsid w:val="00D42F8D"/>
    <w:rsid w:val="00D46394"/>
    <w:rsid w:val="00D46588"/>
    <w:rsid w:val="00D557FC"/>
    <w:rsid w:val="00D75A8E"/>
    <w:rsid w:val="00D76DDA"/>
    <w:rsid w:val="00D94DFB"/>
    <w:rsid w:val="00DA1141"/>
    <w:rsid w:val="00DA2E20"/>
    <w:rsid w:val="00DA4731"/>
    <w:rsid w:val="00DC3B59"/>
    <w:rsid w:val="00DD2EC0"/>
    <w:rsid w:val="00DD6A52"/>
    <w:rsid w:val="00E01BBE"/>
    <w:rsid w:val="00E053B2"/>
    <w:rsid w:val="00E07D8B"/>
    <w:rsid w:val="00E17CD3"/>
    <w:rsid w:val="00E2066B"/>
    <w:rsid w:val="00E264F5"/>
    <w:rsid w:val="00E30CFB"/>
    <w:rsid w:val="00E44FD7"/>
    <w:rsid w:val="00E62E12"/>
    <w:rsid w:val="00E6470C"/>
    <w:rsid w:val="00E7365B"/>
    <w:rsid w:val="00E808D8"/>
    <w:rsid w:val="00E97205"/>
    <w:rsid w:val="00EA2DB5"/>
    <w:rsid w:val="00EC5070"/>
    <w:rsid w:val="00ED40A0"/>
    <w:rsid w:val="00ED5409"/>
    <w:rsid w:val="00EE09F4"/>
    <w:rsid w:val="00EF31C0"/>
    <w:rsid w:val="00EF53E6"/>
    <w:rsid w:val="00EF7682"/>
    <w:rsid w:val="00F02998"/>
    <w:rsid w:val="00F1130E"/>
    <w:rsid w:val="00F123C1"/>
    <w:rsid w:val="00F257DB"/>
    <w:rsid w:val="00F26A6B"/>
    <w:rsid w:val="00F537D4"/>
    <w:rsid w:val="00F5715B"/>
    <w:rsid w:val="00F665FB"/>
    <w:rsid w:val="00F66CA2"/>
    <w:rsid w:val="00F81FA6"/>
    <w:rsid w:val="00F826EF"/>
    <w:rsid w:val="00F85B35"/>
    <w:rsid w:val="00F866FD"/>
    <w:rsid w:val="00F86714"/>
    <w:rsid w:val="00F942D7"/>
    <w:rsid w:val="00F95F17"/>
    <w:rsid w:val="00FA3AA3"/>
    <w:rsid w:val="00FA6B79"/>
    <w:rsid w:val="00FB04F8"/>
    <w:rsid w:val="00FC76B7"/>
    <w:rsid w:val="00FD7A68"/>
    <w:rsid w:val="00FE4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paragraph" w:styleId="Ttulo2">
    <w:name w:val="heading 2"/>
    <w:basedOn w:val="Normal"/>
    <w:next w:val="Normal"/>
    <w:link w:val="Ttulo2Char"/>
    <w:uiPriority w:val="9"/>
    <w:semiHidden/>
    <w:unhideWhenUsed/>
    <w:qFormat/>
    <w:rsid w:val="00F665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 w:type="character" w:customStyle="1" w:styleId="Ttulo2Char">
    <w:name w:val="Título 2 Char"/>
    <w:basedOn w:val="Fontepargpadro"/>
    <w:link w:val="Ttulo2"/>
    <w:uiPriority w:val="9"/>
    <w:semiHidden/>
    <w:rsid w:val="00F665FB"/>
    <w:rPr>
      <w:rFonts w:asciiTheme="majorHAnsi" w:eastAsiaTheme="majorEastAsia" w:hAnsiTheme="majorHAnsi" w:cstheme="majorBidi"/>
      <w:color w:val="365F91" w:themeColor="accent1" w:themeShade="BF"/>
      <w:sz w:val="26"/>
      <w:szCs w:val="26"/>
      <w:lang w:eastAsia="pt-BR"/>
    </w:rPr>
  </w:style>
  <w:style w:type="table" w:customStyle="1" w:styleId="TableGrid">
    <w:name w:val="TableGrid"/>
    <w:rsid w:val="00012C65"/>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1">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53646134">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191647431">
      <w:bodyDiv w:val="1"/>
      <w:marLeft w:val="0"/>
      <w:marRight w:val="0"/>
      <w:marTop w:val="0"/>
      <w:marBottom w:val="0"/>
      <w:divBdr>
        <w:top w:val="none" w:sz="0" w:space="0" w:color="auto"/>
        <w:left w:val="none" w:sz="0" w:space="0" w:color="auto"/>
        <w:bottom w:val="none" w:sz="0" w:space="0" w:color="auto"/>
        <w:right w:val="none" w:sz="0" w:space="0" w:color="auto"/>
      </w:divBdr>
    </w:div>
    <w:div w:id="220214757">
      <w:bodyDiv w:val="1"/>
      <w:marLeft w:val="0"/>
      <w:marRight w:val="0"/>
      <w:marTop w:val="0"/>
      <w:marBottom w:val="0"/>
      <w:divBdr>
        <w:top w:val="none" w:sz="0" w:space="0" w:color="auto"/>
        <w:left w:val="none" w:sz="0" w:space="0" w:color="auto"/>
        <w:bottom w:val="none" w:sz="0" w:space="0" w:color="auto"/>
        <w:right w:val="none" w:sz="0" w:space="0" w:color="auto"/>
      </w:divBdr>
    </w:div>
    <w:div w:id="257374044">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302663637">
      <w:bodyDiv w:val="1"/>
      <w:marLeft w:val="0"/>
      <w:marRight w:val="0"/>
      <w:marTop w:val="0"/>
      <w:marBottom w:val="0"/>
      <w:divBdr>
        <w:top w:val="none" w:sz="0" w:space="0" w:color="auto"/>
        <w:left w:val="none" w:sz="0" w:space="0" w:color="auto"/>
        <w:bottom w:val="none" w:sz="0" w:space="0" w:color="auto"/>
        <w:right w:val="none" w:sz="0" w:space="0" w:color="auto"/>
      </w:divBdr>
    </w:div>
    <w:div w:id="318927106">
      <w:bodyDiv w:val="1"/>
      <w:marLeft w:val="0"/>
      <w:marRight w:val="0"/>
      <w:marTop w:val="0"/>
      <w:marBottom w:val="0"/>
      <w:divBdr>
        <w:top w:val="none" w:sz="0" w:space="0" w:color="auto"/>
        <w:left w:val="none" w:sz="0" w:space="0" w:color="auto"/>
        <w:bottom w:val="none" w:sz="0" w:space="0" w:color="auto"/>
        <w:right w:val="none" w:sz="0" w:space="0" w:color="auto"/>
      </w:divBdr>
    </w:div>
    <w:div w:id="321935968">
      <w:bodyDiv w:val="1"/>
      <w:marLeft w:val="0"/>
      <w:marRight w:val="0"/>
      <w:marTop w:val="0"/>
      <w:marBottom w:val="0"/>
      <w:divBdr>
        <w:top w:val="none" w:sz="0" w:space="0" w:color="auto"/>
        <w:left w:val="none" w:sz="0" w:space="0" w:color="auto"/>
        <w:bottom w:val="none" w:sz="0" w:space="0" w:color="auto"/>
        <w:right w:val="none" w:sz="0" w:space="0" w:color="auto"/>
      </w:divBdr>
    </w:div>
    <w:div w:id="323825329">
      <w:bodyDiv w:val="1"/>
      <w:marLeft w:val="0"/>
      <w:marRight w:val="0"/>
      <w:marTop w:val="0"/>
      <w:marBottom w:val="0"/>
      <w:divBdr>
        <w:top w:val="none" w:sz="0" w:space="0" w:color="auto"/>
        <w:left w:val="none" w:sz="0" w:space="0" w:color="auto"/>
        <w:bottom w:val="none" w:sz="0" w:space="0" w:color="auto"/>
        <w:right w:val="none" w:sz="0" w:space="0" w:color="auto"/>
      </w:divBdr>
    </w:div>
    <w:div w:id="342905141">
      <w:bodyDiv w:val="1"/>
      <w:marLeft w:val="0"/>
      <w:marRight w:val="0"/>
      <w:marTop w:val="0"/>
      <w:marBottom w:val="0"/>
      <w:divBdr>
        <w:top w:val="none" w:sz="0" w:space="0" w:color="auto"/>
        <w:left w:val="none" w:sz="0" w:space="0" w:color="auto"/>
        <w:bottom w:val="none" w:sz="0" w:space="0" w:color="auto"/>
        <w:right w:val="none" w:sz="0" w:space="0" w:color="auto"/>
      </w:divBdr>
    </w:div>
    <w:div w:id="356001924">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480078424">
      <w:bodyDiv w:val="1"/>
      <w:marLeft w:val="0"/>
      <w:marRight w:val="0"/>
      <w:marTop w:val="0"/>
      <w:marBottom w:val="0"/>
      <w:divBdr>
        <w:top w:val="none" w:sz="0" w:space="0" w:color="auto"/>
        <w:left w:val="none" w:sz="0" w:space="0" w:color="auto"/>
        <w:bottom w:val="none" w:sz="0" w:space="0" w:color="auto"/>
        <w:right w:val="none" w:sz="0" w:space="0" w:color="auto"/>
      </w:divBdr>
    </w:div>
    <w:div w:id="556284127">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571549114">
      <w:bodyDiv w:val="1"/>
      <w:marLeft w:val="0"/>
      <w:marRight w:val="0"/>
      <w:marTop w:val="0"/>
      <w:marBottom w:val="0"/>
      <w:divBdr>
        <w:top w:val="none" w:sz="0" w:space="0" w:color="auto"/>
        <w:left w:val="none" w:sz="0" w:space="0" w:color="auto"/>
        <w:bottom w:val="none" w:sz="0" w:space="0" w:color="auto"/>
        <w:right w:val="none" w:sz="0" w:space="0" w:color="auto"/>
      </w:divBdr>
    </w:div>
    <w:div w:id="618726048">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97533611">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81733253">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025718985">
      <w:bodyDiv w:val="1"/>
      <w:marLeft w:val="0"/>
      <w:marRight w:val="0"/>
      <w:marTop w:val="0"/>
      <w:marBottom w:val="0"/>
      <w:divBdr>
        <w:top w:val="none" w:sz="0" w:space="0" w:color="auto"/>
        <w:left w:val="none" w:sz="0" w:space="0" w:color="auto"/>
        <w:bottom w:val="none" w:sz="0" w:space="0" w:color="auto"/>
        <w:right w:val="none" w:sz="0" w:space="0" w:color="auto"/>
      </w:divBdr>
    </w:div>
    <w:div w:id="1062752069">
      <w:bodyDiv w:val="1"/>
      <w:marLeft w:val="0"/>
      <w:marRight w:val="0"/>
      <w:marTop w:val="0"/>
      <w:marBottom w:val="0"/>
      <w:divBdr>
        <w:top w:val="none" w:sz="0" w:space="0" w:color="auto"/>
        <w:left w:val="none" w:sz="0" w:space="0" w:color="auto"/>
        <w:bottom w:val="none" w:sz="0" w:space="0" w:color="auto"/>
        <w:right w:val="none" w:sz="0" w:space="0" w:color="auto"/>
      </w:divBdr>
    </w:div>
    <w:div w:id="1080325506">
      <w:bodyDiv w:val="1"/>
      <w:marLeft w:val="0"/>
      <w:marRight w:val="0"/>
      <w:marTop w:val="0"/>
      <w:marBottom w:val="0"/>
      <w:divBdr>
        <w:top w:val="none" w:sz="0" w:space="0" w:color="auto"/>
        <w:left w:val="none" w:sz="0" w:space="0" w:color="auto"/>
        <w:bottom w:val="none" w:sz="0" w:space="0" w:color="auto"/>
        <w:right w:val="none" w:sz="0" w:space="0" w:color="auto"/>
      </w:divBdr>
    </w:div>
    <w:div w:id="1089472687">
      <w:bodyDiv w:val="1"/>
      <w:marLeft w:val="0"/>
      <w:marRight w:val="0"/>
      <w:marTop w:val="0"/>
      <w:marBottom w:val="0"/>
      <w:divBdr>
        <w:top w:val="none" w:sz="0" w:space="0" w:color="auto"/>
        <w:left w:val="none" w:sz="0" w:space="0" w:color="auto"/>
        <w:bottom w:val="none" w:sz="0" w:space="0" w:color="auto"/>
        <w:right w:val="none" w:sz="0" w:space="0" w:color="auto"/>
      </w:divBdr>
    </w:div>
    <w:div w:id="1139155363">
      <w:bodyDiv w:val="1"/>
      <w:marLeft w:val="0"/>
      <w:marRight w:val="0"/>
      <w:marTop w:val="0"/>
      <w:marBottom w:val="0"/>
      <w:divBdr>
        <w:top w:val="none" w:sz="0" w:space="0" w:color="auto"/>
        <w:left w:val="none" w:sz="0" w:space="0" w:color="auto"/>
        <w:bottom w:val="none" w:sz="0" w:space="0" w:color="auto"/>
        <w:right w:val="none" w:sz="0" w:space="0" w:color="auto"/>
      </w:divBdr>
    </w:div>
    <w:div w:id="1145970230">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162626690">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243877741">
      <w:bodyDiv w:val="1"/>
      <w:marLeft w:val="0"/>
      <w:marRight w:val="0"/>
      <w:marTop w:val="0"/>
      <w:marBottom w:val="0"/>
      <w:divBdr>
        <w:top w:val="none" w:sz="0" w:space="0" w:color="auto"/>
        <w:left w:val="none" w:sz="0" w:space="0" w:color="auto"/>
        <w:bottom w:val="none" w:sz="0" w:space="0" w:color="auto"/>
        <w:right w:val="none" w:sz="0" w:space="0" w:color="auto"/>
      </w:divBdr>
    </w:div>
    <w:div w:id="1280993943">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20102359">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51165189">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2072912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06963183">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666087243">
      <w:bodyDiv w:val="1"/>
      <w:marLeft w:val="0"/>
      <w:marRight w:val="0"/>
      <w:marTop w:val="0"/>
      <w:marBottom w:val="0"/>
      <w:divBdr>
        <w:top w:val="none" w:sz="0" w:space="0" w:color="auto"/>
        <w:left w:val="none" w:sz="0" w:space="0" w:color="auto"/>
        <w:bottom w:val="none" w:sz="0" w:space="0" w:color="auto"/>
        <w:right w:val="none" w:sz="0" w:space="0" w:color="auto"/>
      </w:divBdr>
    </w:div>
    <w:div w:id="1711025838">
      <w:bodyDiv w:val="1"/>
      <w:marLeft w:val="0"/>
      <w:marRight w:val="0"/>
      <w:marTop w:val="0"/>
      <w:marBottom w:val="0"/>
      <w:divBdr>
        <w:top w:val="none" w:sz="0" w:space="0" w:color="auto"/>
        <w:left w:val="none" w:sz="0" w:space="0" w:color="auto"/>
        <w:bottom w:val="none" w:sz="0" w:space="0" w:color="auto"/>
        <w:right w:val="none" w:sz="0" w:space="0" w:color="auto"/>
      </w:divBdr>
    </w:div>
    <w:div w:id="1722438378">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824197985">
      <w:bodyDiv w:val="1"/>
      <w:marLeft w:val="0"/>
      <w:marRight w:val="0"/>
      <w:marTop w:val="0"/>
      <w:marBottom w:val="0"/>
      <w:divBdr>
        <w:top w:val="none" w:sz="0" w:space="0" w:color="auto"/>
        <w:left w:val="none" w:sz="0" w:space="0" w:color="auto"/>
        <w:bottom w:val="none" w:sz="0" w:space="0" w:color="auto"/>
        <w:right w:val="none" w:sz="0" w:space="0" w:color="auto"/>
      </w:divBdr>
    </w:div>
    <w:div w:id="1932279229">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066097178">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3507</Words>
  <Characters>18939</Characters>
  <Application>Microsoft Office Word</Application>
  <DocSecurity>10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14</cp:revision>
  <cp:lastPrinted>2021-08-23T14:25:00Z</cp:lastPrinted>
  <dcterms:created xsi:type="dcterms:W3CDTF">2023-08-22T20:21:00Z</dcterms:created>
  <dcterms:modified xsi:type="dcterms:W3CDTF">2023-09-22T13:21:00Z</dcterms:modified>
</cp:coreProperties>
</file>