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51" w:rsidRPr="00AA72E7" w:rsidRDefault="00E27E51" w:rsidP="00E27E51">
      <w:pPr>
        <w:jc w:val="center"/>
        <w:rPr>
          <w:b/>
        </w:rPr>
      </w:pPr>
      <w:r w:rsidRPr="00AA72E7">
        <w:rPr>
          <w:b/>
        </w:rPr>
        <w:t xml:space="preserve">PREGÃO ELETRÔNICO Nº. </w:t>
      </w:r>
      <w:r w:rsidR="000911E1">
        <w:rPr>
          <w:b/>
        </w:rPr>
        <w:t>23/2023</w:t>
      </w:r>
    </w:p>
    <w:p w:rsidR="00E27E51" w:rsidRDefault="00E27E51" w:rsidP="00E27E51">
      <w:pPr>
        <w:jc w:val="center"/>
        <w:rPr>
          <w:b/>
        </w:rPr>
      </w:pPr>
      <w:r w:rsidRPr="00AA72E7">
        <w:rPr>
          <w:b/>
        </w:rPr>
        <w:t>TIPO MENOR PREÇO POR ITEM</w:t>
      </w:r>
    </w:p>
    <w:p w:rsidR="00E27E51" w:rsidRPr="00AA72E7" w:rsidRDefault="00E27E51" w:rsidP="00E27E51">
      <w:pPr>
        <w:jc w:val="center"/>
        <w:rPr>
          <w:b/>
        </w:rPr>
      </w:pPr>
      <w:r>
        <w:rPr>
          <w:b/>
        </w:rPr>
        <w:t>REGISTRO DE PREÇO</w:t>
      </w:r>
    </w:p>
    <w:p w:rsidR="00E27E51" w:rsidRPr="00AA72E7" w:rsidRDefault="00E27E51" w:rsidP="00E27E51">
      <w:pPr>
        <w:jc w:val="both"/>
        <w:rPr>
          <w:b/>
        </w:rPr>
      </w:pPr>
    </w:p>
    <w:p w:rsidR="00E27E51" w:rsidRPr="002A62DA" w:rsidRDefault="00E27E51" w:rsidP="00E27E51">
      <w:pPr>
        <w:jc w:val="both"/>
        <w:rPr>
          <w:b/>
          <w:bCs/>
          <w:color w:val="000000" w:themeColor="text1"/>
        </w:rPr>
      </w:pPr>
      <w:r w:rsidRPr="002A62DA">
        <w:rPr>
          <w:b/>
          <w:bCs/>
          <w:color w:val="000000" w:themeColor="text1"/>
        </w:rPr>
        <w:t xml:space="preserve">REGISTRO DE PREÇOS PARA EVENTUAL AQUISIÇÃO DE </w:t>
      </w:r>
      <w:r w:rsidR="000911E1" w:rsidRPr="002A62DA">
        <w:rPr>
          <w:b/>
          <w:bCs/>
          <w:color w:val="000000" w:themeColor="text1"/>
        </w:rPr>
        <w:t>UNIFORMES ESCOLARES PARA A SECRETARIA DE EDUCAÇÃO</w:t>
      </w:r>
      <w:r w:rsidRPr="002A62DA">
        <w:rPr>
          <w:b/>
          <w:bCs/>
          <w:color w:val="000000" w:themeColor="text1"/>
        </w:rPr>
        <w:t>.</w:t>
      </w:r>
    </w:p>
    <w:p w:rsidR="00E27E51" w:rsidRDefault="00E27E51" w:rsidP="00E27E51">
      <w:pPr>
        <w:jc w:val="both"/>
      </w:pPr>
      <w:r>
        <w:t>A Prefeitura Municipal de Tunas torna público aos interessados que realizará licitação para REGISTRO DE PREÇOS, na Modalidade de PREGÃO, na forma ELETRÔNICA, do tipo MENOR PREÇO POR ITEM, para</w:t>
      </w:r>
      <w:r w:rsidRPr="00927350">
        <w:t xml:space="preserve"> AQUISIÇÃO DE </w:t>
      </w:r>
      <w:r w:rsidR="003C53B1">
        <w:t>UNIFORMES ESCOLARES</w:t>
      </w:r>
      <w:r w:rsidRPr="00927350">
        <w:t xml:space="preserve"> </w:t>
      </w:r>
      <w:r w:rsidR="003C53B1">
        <w:t>para atender as necessidades da</w:t>
      </w:r>
      <w:r>
        <w:t xml:space="preserve"> </w:t>
      </w:r>
      <w:r w:rsidR="003C53B1">
        <w:t>Secretaria municipal da Educação</w:t>
      </w:r>
      <w:r>
        <w:t>.</w:t>
      </w:r>
    </w:p>
    <w:p w:rsidR="00E27E51" w:rsidRDefault="00E27E51" w:rsidP="00E27E51">
      <w:pPr>
        <w:jc w:val="both"/>
      </w:pPr>
      <w: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E27E51" w:rsidRDefault="00E27E51" w:rsidP="00E27E51">
      <w:pPr>
        <w:jc w:val="both"/>
      </w:pPr>
    </w:p>
    <w:p w:rsidR="00E27E51" w:rsidRDefault="00E27E51" w:rsidP="00E27E51">
      <w:pPr>
        <w:jc w:val="both"/>
      </w:pPr>
      <w:r>
        <w:t xml:space="preserve">RECEBIMENTO DAS PROPOSTAS: </w:t>
      </w:r>
      <w:r>
        <w:rPr>
          <w:b/>
        </w:rPr>
        <w:t xml:space="preserve">até </w:t>
      </w:r>
      <w:r w:rsidR="000731DB">
        <w:rPr>
          <w:b/>
        </w:rPr>
        <w:softHyphen/>
      </w:r>
      <w:r w:rsidR="000731DB">
        <w:rPr>
          <w:b/>
        </w:rPr>
        <w:softHyphen/>
        <w:t>30/06</w:t>
      </w:r>
      <w:r w:rsidR="000911E1">
        <w:rPr>
          <w:b/>
        </w:rPr>
        <w:t>/2023</w:t>
      </w:r>
      <w:r>
        <w:rPr>
          <w:b/>
        </w:rPr>
        <w:t xml:space="preserve"> às 08</w:t>
      </w:r>
      <w:r w:rsidRPr="00962F70">
        <w:rPr>
          <w:b/>
        </w:rPr>
        <w:t>h30min.</w:t>
      </w:r>
      <w:r>
        <w:t xml:space="preserve"> </w:t>
      </w:r>
    </w:p>
    <w:p w:rsidR="00E27E51" w:rsidRDefault="00E27E51" w:rsidP="00E27E51">
      <w:pPr>
        <w:jc w:val="both"/>
      </w:pPr>
      <w:r>
        <w:t xml:space="preserve">ABERTURA DAS PROPOSTAS: </w:t>
      </w:r>
      <w:r w:rsidR="000731DB">
        <w:rPr>
          <w:b/>
        </w:rPr>
        <w:t>30/06</w:t>
      </w:r>
      <w:r w:rsidR="000911E1">
        <w:rPr>
          <w:b/>
        </w:rPr>
        <w:t>/2023</w:t>
      </w:r>
      <w:r>
        <w:rPr>
          <w:b/>
        </w:rPr>
        <w:t xml:space="preserve"> as 08</w:t>
      </w:r>
      <w:r w:rsidRPr="00962F70">
        <w:rPr>
          <w:b/>
        </w:rPr>
        <w:t>h</w:t>
      </w:r>
      <w:r>
        <w:rPr>
          <w:b/>
        </w:rPr>
        <w:t>45</w:t>
      </w:r>
      <w:r w:rsidRPr="00962F70">
        <w:rPr>
          <w:b/>
        </w:rPr>
        <w:t>min.</w:t>
      </w:r>
    </w:p>
    <w:p w:rsidR="00E27E51" w:rsidRDefault="00E27E51" w:rsidP="00E27E51">
      <w:pPr>
        <w:jc w:val="both"/>
      </w:pPr>
      <w:r>
        <w:t xml:space="preserve">INÍCIO DA SESSÃO DE DISPUTA: </w:t>
      </w:r>
      <w:r w:rsidR="000731DB">
        <w:rPr>
          <w:b/>
        </w:rPr>
        <w:t>30/06</w:t>
      </w:r>
      <w:r w:rsidR="000911E1">
        <w:rPr>
          <w:b/>
        </w:rPr>
        <w:t>/2023</w:t>
      </w:r>
      <w:r>
        <w:rPr>
          <w:b/>
        </w:rPr>
        <w:t xml:space="preserve"> as 09</w:t>
      </w:r>
      <w:r w:rsidRPr="00962F70">
        <w:rPr>
          <w:b/>
        </w:rPr>
        <w:t>h00min.</w:t>
      </w:r>
    </w:p>
    <w:p w:rsidR="00E27E51" w:rsidRDefault="00E27E51" w:rsidP="00E27E51">
      <w:pPr>
        <w:jc w:val="both"/>
      </w:pPr>
    </w:p>
    <w:p w:rsidR="00E27E51" w:rsidRDefault="00E27E51" w:rsidP="00E27E51">
      <w:pPr>
        <w:jc w:val="both"/>
      </w:pPr>
      <w:r>
        <w:t>LOCAL: www.bll.org.br “Acesso Identificado no link - licitações”. Para todas as referências de tempo será observado o horário de Brasília (DF).</w:t>
      </w:r>
    </w:p>
    <w:p w:rsidR="00E27E51" w:rsidRDefault="00E27E51" w:rsidP="00E27E51">
      <w:pPr>
        <w:jc w:val="both"/>
      </w:pPr>
    </w:p>
    <w:p w:rsidR="00E27E51" w:rsidRDefault="00E27E51" w:rsidP="00E27E51">
      <w:pPr>
        <w:jc w:val="both"/>
      </w:pPr>
      <w:r>
        <w:t xml:space="preserve">Para outras informações referentes ao edital acessar o endereço da Prefeitura Municipal: </w:t>
      </w:r>
      <w:hyperlink r:id="rId8" w:history="1">
        <w:r w:rsidRPr="00541D60">
          <w:rPr>
            <w:rStyle w:val="Hyperlink"/>
          </w:rPr>
          <w:t>pmtunaslicitacao@gmail.com</w:t>
        </w:r>
      </w:hyperlink>
      <w:hyperlink r:id="rId9" w:history="1"/>
      <w:r>
        <w:t>, ou por telefone (51) 3767-1070.</w:t>
      </w:r>
    </w:p>
    <w:p w:rsidR="00E27E51" w:rsidRDefault="00E27E51" w:rsidP="00E27E51">
      <w:pPr>
        <w:numPr>
          <w:ilvl w:val="0"/>
          <w:numId w:val="22"/>
        </w:numPr>
        <w:spacing w:after="200" w:line="276" w:lineRule="auto"/>
        <w:jc w:val="both"/>
      </w:pPr>
      <w:r>
        <w:t>DO OBJETO:</w:t>
      </w:r>
    </w:p>
    <w:p w:rsidR="00E27E51" w:rsidRPr="002A62DA" w:rsidRDefault="00E27E51" w:rsidP="00E27E51">
      <w:pPr>
        <w:numPr>
          <w:ilvl w:val="0"/>
          <w:numId w:val="23"/>
        </w:numPr>
        <w:jc w:val="both"/>
        <w:rPr>
          <w:color w:val="000000" w:themeColor="text1"/>
        </w:rPr>
      </w:pPr>
      <w:r>
        <w:t xml:space="preserve">1.1 </w:t>
      </w:r>
      <w:r w:rsidR="000911E1" w:rsidRPr="002A62DA">
        <w:rPr>
          <w:color w:val="000000" w:themeColor="text1"/>
        </w:rPr>
        <w:t>Constitui objeto da presente licitação de Registro de Preço para aquisição de Uniformes Escolares para os alunos das unidades de Educação Infantil (EMEI) e de Ensino Fundamental (EMEF) do Município, conforme Termo de Referência no</w:t>
      </w:r>
      <w:r w:rsidRPr="002A62DA">
        <w:rPr>
          <w:color w:val="000000" w:themeColor="text1"/>
        </w:rPr>
        <w:t xml:space="preserve"> ANEXO I.</w:t>
      </w:r>
    </w:p>
    <w:p w:rsidR="00E27E51" w:rsidRDefault="00E27E51" w:rsidP="00E27E51">
      <w:pPr>
        <w:jc w:val="both"/>
      </w:pPr>
    </w:p>
    <w:p w:rsidR="00E27E51" w:rsidRDefault="00E27E51" w:rsidP="00E27E51">
      <w:pPr>
        <w:jc w:val="both"/>
      </w:pPr>
      <w:r>
        <w:t>Compõem este Edital os seguintes anexos:</w:t>
      </w:r>
    </w:p>
    <w:p w:rsidR="00E27E51" w:rsidRDefault="00E27E51" w:rsidP="00E27E51">
      <w:pPr>
        <w:jc w:val="both"/>
      </w:pPr>
    </w:p>
    <w:p w:rsidR="00E27E51" w:rsidRDefault="00E27E51" w:rsidP="00E27E51">
      <w:pPr>
        <w:jc w:val="both"/>
      </w:pPr>
      <w:r>
        <w:t>ANEXO 01 - Termo de Referência.</w:t>
      </w:r>
    </w:p>
    <w:p w:rsidR="00E27E51" w:rsidRDefault="00E27E51" w:rsidP="00E27E51">
      <w:pPr>
        <w:jc w:val="both"/>
      </w:pPr>
      <w:r>
        <w:t>ANEXO 02 - Modelo de Declaração de Idoneidade, Declaração de fato superveniente impeditivo de habilitação e Declaração de inexistência de empregado menor no quadro da empresa empregadora.</w:t>
      </w:r>
    </w:p>
    <w:p w:rsidR="00E27E51" w:rsidRDefault="00E27E51" w:rsidP="00E27E51">
      <w:pPr>
        <w:jc w:val="both"/>
      </w:pPr>
      <w:r>
        <w:t>ANEXO 03 - Declaração da proponente de que não possui servidor ou dirigente de órgão ou entidade contratante ou responsável pela licitação.</w:t>
      </w:r>
    </w:p>
    <w:p w:rsidR="00E27E51" w:rsidRDefault="00E27E51" w:rsidP="00E27E51">
      <w:pPr>
        <w:jc w:val="both"/>
      </w:pPr>
      <w:r>
        <w:t>ANEXO 04 – Declaração de enquadramento no regime de tributação de ME/EPP/MEI.</w:t>
      </w:r>
    </w:p>
    <w:p w:rsidR="00E27E51" w:rsidRDefault="00E27E51" w:rsidP="00E27E51">
      <w:pPr>
        <w:jc w:val="both"/>
      </w:pPr>
      <w:r>
        <w:t>ANEXO 05 – Modelo de proposta financeira para fornecimento.</w:t>
      </w:r>
    </w:p>
    <w:p w:rsidR="00E27E51" w:rsidRDefault="00E27E51" w:rsidP="00E27E51">
      <w:pPr>
        <w:jc w:val="both"/>
      </w:pPr>
      <w:r>
        <w:t>ANEXO 06 - Minuta do contrato de Registro de preços</w:t>
      </w:r>
    </w:p>
    <w:p w:rsidR="00E27E51" w:rsidRDefault="00E27E51" w:rsidP="00E27E51">
      <w:pPr>
        <w:jc w:val="both"/>
      </w:pPr>
    </w:p>
    <w:p w:rsidR="00E27E51" w:rsidRPr="00993BFF" w:rsidRDefault="00E27E51" w:rsidP="00E27E51">
      <w:pPr>
        <w:jc w:val="both"/>
        <w:rPr>
          <w:b/>
        </w:rPr>
      </w:pPr>
      <w:r w:rsidRPr="00993BFF">
        <w:rPr>
          <w:b/>
        </w:rPr>
        <w:t>1.</w:t>
      </w:r>
      <w:r w:rsidRPr="00993BFF">
        <w:rPr>
          <w:b/>
        </w:rPr>
        <w:tab/>
        <w:t>DISPOSIÇÕES PRELIMINARES</w:t>
      </w:r>
    </w:p>
    <w:p w:rsidR="00E27E51" w:rsidRDefault="00E27E51" w:rsidP="00E27E51">
      <w:pPr>
        <w:jc w:val="both"/>
      </w:pPr>
      <w:r>
        <w:t>1.1.</w:t>
      </w:r>
      <w: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E27E51" w:rsidRDefault="00E27E51" w:rsidP="00E27E51">
      <w:pPr>
        <w:jc w:val="both"/>
      </w:pPr>
      <w:r>
        <w:lastRenderedPageBreak/>
        <w:t>1.2.</w:t>
      </w:r>
      <w:r>
        <w:tab/>
        <w:t>Os trabalhos serão conduzidos por funcionário do Município de Tunas - RS, denominado Pregoeiro, através da página eletrônica da BLL - Bolsa de Licitações do Brasil (www.bll.org.br).</w:t>
      </w:r>
    </w:p>
    <w:p w:rsidR="00E27E51" w:rsidRDefault="00E27E51" w:rsidP="00E27E51">
      <w:pPr>
        <w:jc w:val="both"/>
      </w:pPr>
    </w:p>
    <w:p w:rsidR="00E27E51" w:rsidRPr="00993BFF" w:rsidRDefault="00E27E51" w:rsidP="00E27E51">
      <w:pPr>
        <w:jc w:val="both"/>
        <w:rPr>
          <w:b/>
        </w:rPr>
      </w:pPr>
      <w:r w:rsidRPr="00993BFF">
        <w:rPr>
          <w:b/>
        </w:rPr>
        <w:t>2.</w:t>
      </w:r>
      <w:r w:rsidRPr="00993BFF">
        <w:rPr>
          <w:b/>
        </w:rPr>
        <w:tab/>
        <w:t>CONDIÇÕES PARA PARTICIPAÇÃO NO CERTAME</w:t>
      </w:r>
    </w:p>
    <w:p w:rsidR="00E27E51" w:rsidRDefault="00E27E51" w:rsidP="00E27E51">
      <w:pPr>
        <w:jc w:val="both"/>
      </w:pPr>
      <w:r>
        <w:t>2.1. Para participação no certame, os interessados deverão credenciar-se diretamente ou através de empresas associadas à BLL - Bolsa de Licitações do Brasil, até o horário fixado no Edital para apresentação da proposta e início do pregão.</w:t>
      </w:r>
    </w:p>
    <w:p w:rsidR="00E27E51" w:rsidRDefault="00E27E51" w:rsidP="00E27E51">
      <w:pPr>
        <w:jc w:val="both"/>
      </w:pPr>
      <w:r>
        <w:t>2.2. É de responsabilidade do licitante, além de credenciar-se previamente no sistema eletrônico utilizado no certame e de cumprir as regras do presente edital:</w:t>
      </w:r>
    </w:p>
    <w:p w:rsidR="00E27E51" w:rsidRDefault="00E27E51" w:rsidP="00E27E51">
      <w:pPr>
        <w:jc w:val="both"/>
      </w:pPr>
      <w: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27E51" w:rsidRDefault="00E27E51" w:rsidP="00E27E51">
      <w:pPr>
        <w:jc w:val="both"/>
      </w:pPr>
      <w:r>
        <w:t>2.2.2. Acompanhar as operações no sistema eletrônico durante o processo licitatório e responsabilizar-se pelo ônus decorrente da perda de negócios diante da inobservância de mensagens emitidas pelo sistema ou de sua desconexão;</w:t>
      </w:r>
    </w:p>
    <w:p w:rsidR="00E27E51" w:rsidRDefault="00E27E51" w:rsidP="00E27E51">
      <w:pPr>
        <w:jc w:val="both"/>
      </w:pPr>
      <w:r>
        <w:t>2.3. Não poderão participar do certame empresas:</w:t>
      </w:r>
    </w:p>
    <w:p w:rsidR="00E27E51" w:rsidRDefault="00E27E51" w:rsidP="00E27E51">
      <w:pPr>
        <w:jc w:val="both"/>
      </w:pPr>
      <w: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E27E51" w:rsidRDefault="00E27E51" w:rsidP="00E27E51">
      <w:pPr>
        <w:jc w:val="both"/>
      </w:pPr>
      <w:r>
        <w:t>2.4.2. Estrangeira que não funcione no país.</w:t>
      </w:r>
    </w:p>
    <w:p w:rsidR="00E27E51" w:rsidRDefault="00E27E51" w:rsidP="00E27E51">
      <w:pPr>
        <w:jc w:val="both"/>
      </w:pPr>
      <w:r>
        <w:t>2.4.3. Que esteja cumprindo penalidade que a impeça de participar de licitação junto à Administração Pública.</w:t>
      </w:r>
    </w:p>
    <w:p w:rsidR="00E27E51" w:rsidRDefault="00E27E51" w:rsidP="00E27E51">
      <w:pPr>
        <w:jc w:val="both"/>
      </w:pPr>
      <w:r>
        <w:t>2.4.4. Empresa em forma de consórcios ou grupos de empresas;</w:t>
      </w:r>
    </w:p>
    <w:p w:rsidR="00E27E51" w:rsidRDefault="00E27E51" w:rsidP="00E27E51">
      <w:pPr>
        <w:jc w:val="both"/>
      </w:pPr>
      <w:r>
        <w:t>2.4.5. Que possua participação direta ou indireta de sócio, diretor ou responsável técnico que seja servidor público da Contratante.</w:t>
      </w:r>
    </w:p>
    <w:p w:rsidR="00E27E51" w:rsidRDefault="00E27E51" w:rsidP="00E27E51">
      <w:pPr>
        <w:jc w:val="both"/>
      </w:pPr>
    </w:p>
    <w:p w:rsidR="00E27E51" w:rsidRPr="00993BFF" w:rsidRDefault="00E27E51" w:rsidP="00E27E51">
      <w:pPr>
        <w:jc w:val="both"/>
        <w:rPr>
          <w:b/>
        </w:rPr>
      </w:pPr>
      <w:r w:rsidRPr="00993BFF">
        <w:rPr>
          <w:b/>
        </w:rPr>
        <w:t>3.</w:t>
      </w:r>
      <w:r w:rsidRPr="00993BFF">
        <w:rPr>
          <w:b/>
        </w:rPr>
        <w:tab/>
        <w:t>REGULAMENTO OPERACIONAL DO CERTAME</w:t>
      </w:r>
    </w:p>
    <w:p w:rsidR="00E27E51" w:rsidRDefault="00E27E51" w:rsidP="00E27E51">
      <w:pPr>
        <w:jc w:val="both"/>
      </w:pPr>
      <w:r>
        <w:t>3.1. O certame será conduzido pelo Pregoeiro, com o auxílio da equipe de apoio.</w:t>
      </w:r>
    </w:p>
    <w:p w:rsidR="00E27E51" w:rsidRDefault="00E27E51" w:rsidP="00E27E51">
      <w:pPr>
        <w:jc w:val="both"/>
      </w:pPr>
    </w:p>
    <w:p w:rsidR="00E27E51" w:rsidRPr="00993BFF" w:rsidRDefault="00E27E51" w:rsidP="00E27E51">
      <w:pPr>
        <w:jc w:val="both"/>
        <w:rPr>
          <w:b/>
        </w:rPr>
      </w:pPr>
      <w:r w:rsidRPr="00993BFF">
        <w:rPr>
          <w:b/>
        </w:rPr>
        <w:t xml:space="preserve">4. </w:t>
      </w:r>
      <w:r w:rsidRPr="00993BFF">
        <w:rPr>
          <w:b/>
        </w:rPr>
        <w:tab/>
        <w:t>ABERTURA DAS PROPOSTAS E FORMULAÇÃO DOS LANCES</w:t>
      </w:r>
    </w:p>
    <w:p w:rsidR="00E27E51" w:rsidRDefault="00E27E51" w:rsidP="00E27E51">
      <w:pPr>
        <w:jc w:val="both"/>
      </w:pPr>
      <w: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E27E51" w:rsidRDefault="00E27E51" w:rsidP="00E27E51">
      <w:pPr>
        <w:jc w:val="both"/>
      </w:pPr>
      <w:r>
        <w:t>4.2. Fica a critério do pregoeiro a autorização da correção de lances com valores digitados errados ou situação semelhante, mesmo que antes do início da disputa de lances;</w:t>
      </w:r>
    </w:p>
    <w:p w:rsidR="00E27E51" w:rsidRDefault="00E27E51" w:rsidP="00E27E51">
      <w:pPr>
        <w:jc w:val="both"/>
      </w:pPr>
      <w:r>
        <w:t>4.3. Durante o transcurso da sessão pública os participantes serão informados, em tempo real, do valor do menor lance registrado. O sistema não identificará o autor dos lances aos demais participantes;</w:t>
      </w:r>
    </w:p>
    <w:p w:rsidR="00E27E51" w:rsidRDefault="00E27E51" w:rsidP="00E27E51">
      <w:pPr>
        <w:jc w:val="both"/>
      </w:pPr>
      <w:r>
        <w:t>4.4. A etapa de lances da Sessão Pública será no modo de disputa Aberto, conforme Art. 33 do Decreto Federal nº 10.024/2019.</w:t>
      </w:r>
    </w:p>
    <w:p w:rsidR="00E27E51" w:rsidRDefault="00E27E51" w:rsidP="00E27E51">
      <w:pPr>
        <w:jc w:val="both"/>
      </w:pPr>
      <w: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E27E51" w:rsidRDefault="00E27E51" w:rsidP="00E27E51">
      <w:pPr>
        <w:jc w:val="both"/>
      </w:pPr>
      <w:r>
        <w:lastRenderedPageBreak/>
        <w:t>4.6. Quando a desconexão do pregoeiro persistir por tempo superior a 10 (dez) minutos, a sessão de disputa continuará normalmente para os itens já em disputa, persistindo a desconexão a sessão será suspensa e terá reinício somente após comunicação expressa aos participantes.</w:t>
      </w:r>
    </w:p>
    <w:p w:rsidR="00E27E51" w:rsidRDefault="00E27E51" w:rsidP="00E27E51">
      <w:pPr>
        <w:jc w:val="both"/>
      </w:pPr>
      <w:r>
        <w:t>4.7. O sistema informará a proposta de menor preço imediatamente após o encerramento da etapa de lances ou, quando for o caso, após negociação e decisão pela pregoeira acerca da aceitação do lance de menor valor;</w:t>
      </w:r>
    </w:p>
    <w:p w:rsidR="00E27E51" w:rsidRDefault="00E27E51" w:rsidP="00E27E51">
      <w:pPr>
        <w:jc w:val="both"/>
      </w:pPr>
      <w:r>
        <w:t>4.8. Quando for constatado o empate simples, o sistema aplicará os critérios para o desempate. Após o desempate, poderá o pregoeiro ainda negociar um melhor preço caso ela não atinja o valor de referência definido pela administração pública.</w:t>
      </w:r>
    </w:p>
    <w:p w:rsidR="00E27E51" w:rsidRDefault="00E27E51" w:rsidP="00E27E51">
      <w:pPr>
        <w:jc w:val="both"/>
      </w:pPr>
    </w:p>
    <w:p w:rsidR="00E27E51" w:rsidRPr="00993BFF" w:rsidRDefault="00E27E51" w:rsidP="00E27E51">
      <w:pPr>
        <w:jc w:val="both"/>
        <w:rPr>
          <w:b/>
        </w:rPr>
      </w:pPr>
      <w:r w:rsidRPr="00993BFF">
        <w:rPr>
          <w:b/>
        </w:rPr>
        <w:t xml:space="preserve">5. </w:t>
      </w:r>
      <w:r w:rsidRPr="00993BFF">
        <w:rPr>
          <w:b/>
        </w:rPr>
        <w:tab/>
        <w:t>PROPOSTA NO SISTEMA ELETRÔNICO</w:t>
      </w:r>
    </w:p>
    <w:p w:rsidR="00E27E51" w:rsidRDefault="00E27E51" w:rsidP="00E27E51">
      <w:pPr>
        <w:jc w:val="both"/>
      </w:pPr>
      <w: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E27E51" w:rsidRDefault="00E27E51" w:rsidP="00E27E51">
      <w:pPr>
        <w:jc w:val="both"/>
      </w:pPr>
      <w: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E27E51" w:rsidRDefault="00E27E51" w:rsidP="00E27E51">
      <w:pPr>
        <w:jc w:val="both"/>
      </w:pPr>
      <w:r>
        <w:t>5.3. O objeto deverá estar totalmente dentro das especificações contidas no Anexo1;</w:t>
      </w:r>
    </w:p>
    <w:p w:rsidR="00E27E51" w:rsidRDefault="00E27E51" w:rsidP="00E27E51">
      <w:pPr>
        <w:jc w:val="both"/>
      </w:pPr>
    </w:p>
    <w:p w:rsidR="00E27E51" w:rsidRPr="00993BFF" w:rsidRDefault="00E27E51" w:rsidP="00E27E51">
      <w:pPr>
        <w:jc w:val="both"/>
        <w:rPr>
          <w:b/>
        </w:rPr>
      </w:pPr>
      <w:r w:rsidRPr="00993BFF">
        <w:rPr>
          <w:b/>
        </w:rPr>
        <w:t>6.</w:t>
      </w:r>
      <w:r w:rsidRPr="00993BFF">
        <w:rPr>
          <w:b/>
        </w:rPr>
        <w:tab/>
        <w:t>NA PROPOSTA ESCRITA DEVERÁ CONTER:</w:t>
      </w:r>
    </w:p>
    <w:p w:rsidR="00E27E51" w:rsidRDefault="00E27E51" w:rsidP="00E27E51">
      <w:pPr>
        <w:jc w:val="both"/>
      </w:pPr>
      <w: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E27E51" w:rsidRDefault="00E27E51" w:rsidP="00E27E51">
      <w:pPr>
        <w:jc w:val="both"/>
      </w:pPr>
      <w:r>
        <w:t>6.2. A proposta financeira deverá conter o preço unitário e total do produto ofertado, em moeda corrente nacional, incluindo todas as despesas com frete, impostos, taxas, etc.</w:t>
      </w:r>
    </w:p>
    <w:p w:rsidR="00E27E51" w:rsidRDefault="00E27E51" w:rsidP="00E27E51">
      <w:pPr>
        <w:jc w:val="both"/>
      </w:pPr>
      <w:r>
        <w:t>6.3. Especificação completa do produto oferecido com informações técnicas que possibilitem a sua completa avaliação, totalmente conforme descrito no Anexo 1 deste Edital, indicando a marca, sob pena de desclassificação;</w:t>
      </w:r>
    </w:p>
    <w:p w:rsidR="00E27E51" w:rsidRDefault="00E27E51" w:rsidP="00E27E51">
      <w:pPr>
        <w:jc w:val="both"/>
      </w:pPr>
      <w:r>
        <w:t>6.4. Indicação do prazo de validade da proposta, não inferior a 60 (sessenta) dias. Na falta da indicação deste prazo será considerado como prazo de validade 60 (sessenta) dias.</w:t>
      </w:r>
    </w:p>
    <w:p w:rsidR="00E27E51" w:rsidRDefault="00E27E51" w:rsidP="00E27E51">
      <w:pPr>
        <w:jc w:val="both"/>
      </w:pPr>
      <w:r>
        <w:t>6.5. É vedada a alteração do preço.</w:t>
      </w:r>
    </w:p>
    <w:p w:rsidR="00E27E51" w:rsidRDefault="00E27E51" w:rsidP="00E27E51">
      <w:pPr>
        <w:jc w:val="both"/>
      </w:pPr>
      <w:r>
        <w:t>6.6. Não serão admitidas, sob quaisquer motivos, modificações ou substituições das propostas ou de quaisquer documentos.</w:t>
      </w:r>
    </w:p>
    <w:p w:rsidR="00E27E51" w:rsidRDefault="00E27E51" w:rsidP="00E27E51">
      <w:pPr>
        <w:jc w:val="both"/>
      </w:pPr>
      <w:r>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E27E51" w:rsidRDefault="00E27E51" w:rsidP="00E27E51">
      <w:pPr>
        <w:jc w:val="both"/>
      </w:pPr>
      <w:r>
        <w:t>6.8. Atendidos todos os requisitos, será considerada vencedora a licitante que oferecer o MENOR PREÇO UNITARIO POR ITEM;</w:t>
      </w:r>
    </w:p>
    <w:p w:rsidR="00E27E51" w:rsidRDefault="00E27E51" w:rsidP="00E27E51">
      <w:pPr>
        <w:jc w:val="both"/>
      </w:pPr>
      <w:r>
        <w:t>6.9. Serão desclassificadas as propostas que conflitem com as normas deste edital ou da legislação em vigor;</w:t>
      </w:r>
    </w:p>
    <w:p w:rsidR="00E27E51" w:rsidRDefault="00E27E51" w:rsidP="00E27E51">
      <w:pPr>
        <w:jc w:val="both"/>
      </w:pPr>
      <w:r>
        <w:t>6.10. Serão desclassificadas as propostas que:</w:t>
      </w:r>
    </w:p>
    <w:p w:rsidR="00E27E51" w:rsidRDefault="000911E1" w:rsidP="00E27E51">
      <w:pPr>
        <w:jc w:val="both"/>
      </w:pPr>
      <w:r>
        <w:t>6.10.1. Contenham mais de 02 (duas</w:t>
      </w:r>
      <w:r w:rsidR="00E27E51">
        <w:t>) casas decimais em seus valores unitários;</w:t>
      </w:r>
    </w:p>
    <w:p w:rsidR="00E27E51" w:rsidRDefault="00E27E51" w:rsidP="00E27E51">
      <w:pPr>
        <w:jc w:val="both"/>
      </w:pPr>
      <w:r>
        <w:lastRenderedPageBreak/>
        <w:t>6.10.2. Sejam incompletas, isto é, não contenham informação suficiente que permita a perfeita identificação do produto licitado;</w:t>
      </w:r>
    </w:p>
    <w:p w:rsidR="00E27E51" w:rsidRDefault="00E27E51" w:rsidP="00E27E51">
      <w:pPr>
        <w:jc w:val="both"/>
      </w:pPr>
      <w:r>
        <w:t>6.10.3. Contiverem qualquer limitação ou condição substancialmente contrastante com o presente edital, ou seja, manifestamente inexequíveis, por decisão do Pregoeiro;</w:t>
      </w:r>
    </w:p>
    <w:p w:rsidR="00E27E51" w:rsidRDefault="00E27E51" w:rsidP="00E27E51">
      <w:pPr>
        <w:jc w:val="both"/>
      </w:pPr>
      <w:r>
        <w:t>6.10.4. Ocorrendo discordância entre os valores numéricos e por extenso, prevalecerão estes últimos.</w:t>
      </w:r>
    </w:p>
    <w:p w:rsidR="00E27E51" w:rsidRPr="00993BFF" w:rsidRDefault="00E27E51" w:rsidP="00E27E51">
      <w:pPr>
        <w:jc w:val="both"/>
        <w:rPr>
          <w:b/>
        </w:rPr>
      </w:pPr>
    </w:p>
    <w:p w:rsidR="00E27E51" w:rsidRDefault="00E27E51" w:rsidP="00E27E51">
      <w:pPr>
        <w:jc w:val="both"/>
        <w:rPr>
          <w:b/>
        </w:rPr>
      </w:pPr>
      <w:r w:rsidRPr="00993BFF">
        <w:rPr>
          <w:b/>
        </w:rPr>
        <w:t>7.</w:t>
      </w:r>
      <w:r w:rsidRPr="00993BFF">
        <w:rPr>
          <w:b/>
        </w:rPr>
        <w:tab/>
        <w:t>DOCUMENTAÇÃO DE HABILITAÇÃO</w:t>
      </w:r>
    </w:p>
    <w:p w:rsidR="00E27E51" w:rsidRPr="00993BFF" w:rsidRDefault="00E27E51" w:rsidP="00E27E51">
      <w:pPr>
        <w:jc w:val="both"/>
        <w:rPr>
          <w:b/>
        </w:rPr>
      </w:pPr>
    </w:p>
    <w:p w:rsidR="00E27E51" w:rsidRDefault="00E27E51" w:rsidP="00E27E51">
      <w:pPr>
        <w:jc w:val="both"/>
      </w:pPr>
      <w:r>
        <w:t xml:space="preserve">7.1. </w:t>
      </w:r>
      <w:r>
        <w:tab/>
        <w:t>PARA COMPROVAÇÃO DA HABILITAÇÃO JURÍDICA:</w:t>
      </w:r>
    </w:p>
    <w:p w:rsidR="00E27E51" w:rsidRDefault="00E27E51" w:rsidP="00E27E51">
      <w:pPr>
        <w:jc w:val="both"/>
      </w:pPr>
      <w:r>
        <w:t>a) cédula de identidade;</w:t>
      </w:r>
    </w:p>
    <w:p w:rsidR="00E27E51" w:rsidRDefault="00E27E51" w:rsidP="00E27E51">
      <w:pPr>
        <w:jc w:val="both"/>
      </w:pPr>
      <w:r>
        <w:t>b) registro comercial, no caso de empresa individual;</w:t>
      </w:r>
    </w:p>
    <w:p w:rsidR="00E27E51" w:rsidRDefault="00E27E51" w:rsidP="00E27E51">
      <w:pPr>
        <w:jc w:val="both"/>
      </w:pPr>
      <w:r>
        <w:t>c) ato constitutivo, estatuto ou contrato social em vigor, devidamente registrado, em se tratando de sociedades comerciais, e acompanhado, no caso de sociedade por ações, dos documentos de eleição de seus atuais administradores;</w:t>
      </w:r>
    </w:p>
    <w:p w:rsidR="00E27E51" w:rsidRDefault="00E27E51" w:rsidP="00E27E51">
      <w:pPr>
        <w:jc w:val="both"/>
      </w:pPr>
      <w:r>
        <w:t>d) inscrição do ato constitutivo, no caso de sociedade civil, acompanhada de prova da diretoria em exercício;</w:t>
      </w:r>
    </w:p>
    <w:tbl>
      <w:tblPr>
        <w:tblW w:w="0" w:type="auto"/>
        <w:tblCellSpacing w:w="15" w:type="dxa"/>
        <w:tblCellMar>
          <w:left w:w="0" w:type="dxa"/>
          <w:right w:w="0" w:type="dxa"/>
        </w:tblCellMar>
        <w:tblLook w:val="04A0" w:firstRow="1" w:lastRow="0" w:firstColumn="1" w:lastColumn="0" w:noHBand="0" w:noVBand="1"/>
      </w:tblPr>
      <w:tblGrid>
        <w:gridCol w:w="4219"/>
        <w:gridCol w:w="4204"/>
        <w:gridCol w:w="30"/>
        <w:gridCol w:w="51"/>
      </w:tblGrid>
      <w:tr w:rsidR="00E27E51" w:rsidTr="00E27E51">
        <w:trPr>
          <w:tblCellSpacing w:w="15" w:type="dxa"/>
        </w:trPr>
        <w:tc>
          <w:tcPr>
            <w:tcW w:w="0" w:type="auto"/>
            <w:gridSpan w:val="3"/>
            <w:vAlign w:val="center"/>
          </w:tcPr>
          <w:p w:rsidR="00E27E51" w:rsidRDefault="00E27E51" w:rsidP="00E27E51">
            <w:r>
              <w:t xml:space="preserve">e) decreto de autorização, em se tratando de empresa ou sociedade estrangeira em funcionamento no País; </w:t>
            </w:r>
          </w:p>
        </w:tc>
        <w:tc>
          <w:tcPr>
            <w:tcW w:w="0" w:type="auto"/>
            <w:vAlign w:val="center"/>
          </w:tcPr>
          <w:p w:rsidR="00E27E51" w:rsidRDefault="00E27E51" w:rsidP="00E27E51"/>
        </w:tc>
      </w:tr>
      <w:tr w:rsidR="00E27E51" w:rsidTr="00E27E51">
        <w:trPr>
          <w:gridAfter w:val="2"/>
          <w:tblCellSpacing w:w="15" w:type="dxa"/>
        </w:trPr>
        <w:tc>
          <w:tcPr>
            <w:tcW w:w="0" w:type="auto"/>
            <w:vAlign w:val="center"/>
            <w:hideMark/>
          </w:tcPr>
          <w:p w:rsidR="00E27E51" w:rsidRDefault="00E27E51" w:rsidP="00E27E51"/>
        </w:tc>
        <w:tc>
          <w:tcPr>
            <w:tcW w:w="0" w:type="auto"/>
            <w:vMerge w:val="restart"/>
            <w:vAlign w:val="center"/>
            <w:hideMark/>
          </w:tcPr>
          <w:p w:rsidR="00E27E51" w:rsidRDefault="00E27E51" w:rsidP="00E27E51"/>
        </w:tc>
      </w:tr>
      <w:tr w:rsidR="00E27E51" w:rsidTr="00E27E51">
        <w:trPr>
          <w:gridAfter w:val="2"/>
          <w:tblCellSpacing w:w="15" w:type="dxa"/>
        </w:trPr>
        <w:tc>
          <w:tcPr>
            <w:tcW w:w="0" w:type="auto"/>
            <w:vAlign w:val="center"/>
            <w:hideMark/>
          </w:tcPr>
          <w:p w:rsidR="00E27E51" w:rsidRDefault="00E27E51" w:rsidP="00E27E51"/>
        </w:tc>
        <w:tc>
          <w:tcPr>
            <w:tcW w:w="0" w:type="auto"/>
            <w:vMerge/>
            <w:vAlign w:val="center"/>
            <w:hideMark/>
          </w:tcPr>
          <w:p w:rsidR="00E27E51" w:rsidRDefault="00E27E51" w:rsidP="00E27E51"/>
        </w:tc>
      </w:tr>
    </w:tbl>
    <w:p w:rsidR="00E27E51" w:rsidRDefault="00E27E51" w:rsidP="00E27E51">
      <w:pPr>
        <w:rPr>
          <w:vanish/>
        </w:rPr>
      </w:pPr>
    </w:p>
    <w:tbl>
      <w:tblPr>
        <w:tblW w:w="0" w:type="auto"/>
        <w:tblCellSpacing w:w="15" w:type="dxa"/>
        <w:tblCellMar>
          <w:left w:w="0" w:type="dxa"/>
          <w:right w:w="0" w:type="dxa"/>
        </w:tblCellMar>
        <w:tblLook w:val="04A0" w:firstRow="1" w:lastRow="0" w:firstColumn="1" w:lastColumn="0" w:noHBand="0" w:noVBand="1"/>
      </w:tblPr>
      <w:tblGrid>
        <w:gridCol w:w="66"/>
      </w:tblGrid>
      <w:tr w:rsidR="00E27E51" w:rsidTr="00E27E51">
        <w:trPr>
          <w:tblCellSpacing w:w="15" w:type="dxa"/>
        </w:trPr>
        <w:tc>
          <w:tcPr>
            <w:tcW w:w="0" w:type="auto"/>
            <w:vAlign w:val="center"/>
            <w:hideMark/>
          </w:tcPr>
          <w:p w:rsidR="00E27E51" w:rsidRDefault="00E27E51" w:rsidP="00E27E51">
            <w:pPr>
              <w:jc w:val="both"/>
            </w:pPr>
          </w:p>
        </w:tc>
      </w:tr>
    </w:tbl>
    <w:p w:rsidR="00E27E51" w:rsidRDefault="00E27E51" w:rsidP="00E27E51">
      <w:pPr>
        <w:jc w:val="both"/>
      </w:pPr>
      <w:r>
        <w:t>7.2</w:t>
      </w:r>
      <w:r>
        <w:tab/>
        <w:t>PARA COMPROVAÇÃO DA REGULARIDADE FISCAL E TRABALHISTA:</w:t>
      </w:r>
    </w:p>
    <w:p w:rsidR="00E27E51" w:rsidRDefault="00E27E51" w:rsidP="00E27E51">
      <w:pPr>
        <w:jc w:val="both"/>
      </w:pPr>
      <w:r>
        <w:t>a)  Cadastro Nacional de Pessoas Jurídicas (CNPJ);</w:t>
      </w:r>
    </w:p>
    <w:p w:rsidR="00E27E51" w:rsidRDefault="00E27E51" w:rsidP="00E27E51">
      <w:pPr>
        <w:jc w:val="both"/>
      </w:pPr>
      <w:r>
        <w:t>b) Prova de inscrição no cadastro de contribuintes Estadual ou Municipal, relativo ao domicílio ou sede do licitante, pertinente ao seu ramo de atividade e compatível com o objeto contratual;</w:t>
      </w:r>
    </w:p>
    <w:p w:rsidR="00E27E51" w:rsidRDefault="00E27E51" w:rsidP="00E27E51">
      <w:pPr>
        <w:jc w:val="both"/>
      </w:pPr>
      <w:r>
        <w:t>c) Prova de regularidade para com a Fazenda Federal, abrangendo inclusive os relativos à seguridade social (INSS) e à dívida ativa da União, expedida pela Fazenda Nacional.</w:t>
      </w:r>
    </w:p>
    <w:p w:rsidR="00E27E51" w:rsidRDefault="00E27E51" w:rsidP="00E27E51">
      <w:pPr>
        <w:jc w:val="both"/>
      </w:pPr>
      <w:r>
        <w:t>d) Prova de regularidade para com a Fazenda Estadual, mediante apresentação de Certidão Negativa de Tributos Estaduais, expedida pela Secretaria de Estado da Fazenda.</w:t>
      </w:r>
    </w:p>
    <w:p w:rsidR="00E27E51" w:rsidRDefault="00E27E51" w:rsidP="00E27E51">
      <w:pPr>
        <w:jc w:val="both"/>
      </w:pPr>
      <w:r>
        <w:t xml:space="preserve">e) Prova de regularidade para com a Fazenda Municipal, mediante a apresentação de Certidão Negativa de Débitos Municipais, expedida pela Secretaria Municipal da Fazenda. </w:t>
      </w:r>
    </w:p>
    <w:p w:rsidR="00E27E51" w:rsidRDefault="00E27E51" w:rsidP="00E27E51">
      <w:pPr>
        <w:jc w:val="both"/>
      </w:pPr>
      <w:r>
        <w:t>f) Certidão de Regularidade do FGTS.</w:t>
      </w:r>
    </w:p>
    <w:p w:rsidR="00E27E51" w:rsidRDefault="00E27E51" w:rsidP="00E27E51">
      <w:pPr>
        <w:jc w:val="both"/>
      </w:pPr>
      <w:r>
        <w:t>g) Certidão Negativa de Débitos Trabalhista (CNDT).</w:t>
      </w:r>
    </w:p>
    <w:p w:rsidR="00E27E51" w:rsidRDefault="00E27E51" w:rsidP="00E27E51">
      <w:pPr>
        <w:jc w:val="both"/>
      </w:pPr>
    </w:p>
    <w:p w:rsidR="00E27E51" w:rsidRDefault="00E27E51" w:rsidP="00E27E51">
      <w:pPr>
        <w:jc w:val="both"/>
      </w:pPr>
      <w:r>
        <w:t>7.4</w:t>
      </w:r>
      <w:r>
        <w:tab/>
        <w:t>PARA COMPROVAÇÃO DA QUALIFICAÇÃO ECONÔMICO-FINANCEIRA:</w:t>
      </w:r>
    </w:p>
    <w:p w:rsidR="00E27E51" w:rsidRDefault="00E27E51" w:rsidP="00E27E51">
      <w:pPr>
        <w:jc w:val="both"/>
      </w:pPr>
      <w: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E27E51" w:rsidRDefault="00E27E51" w:rsidP="00E27E51">
      <w:pPr>
        <w:jc w:val="both"/>
      </w:pPr>
      <w:r>
        <w:t>A qualificação econômica financeira das empresas recém constituídas que não disponham do primeiro balanço patrimonial poderá ser comprovada através do termo de abertura do balanço e os balanços mensais para que sua situação financeira seja avaliada.</w:t>
      </w:r>
    </w:p>
    <w:p w:rsidR="00E27E51" w:rsidRDefault="00E27E51" w:rsidP="00E27E51">
      <w:pPr>
        <w:jc w:val="both"/>
      </w:pPr>
      <w:r>
        <w:t>b) Certidão negativa de falência, expedida por cartório distribuidor da sede da licitante.</w:t>
      </w:r>
    </w:p>
    <w:p w:rsidR="00E27E51" w:rsidRDefault="00E27E51" w:rsidP="00E27E51">
      <w:pPr>
        <w:jc w:val="both"/>
      </w:pPr>
    </w:p>
    <w:p w:rsidR="00E27E51" w:rsidRDefault="00E27E51" w:rsidP="00E27E51">
      <w:pPr>
        <w:jc w:val="both"/>
      </w:pPr>
    </w:p>
    <w:p w:rsidR="00E27E51" w:rsidRDefault="00E27E51" w:rsidP="00E27E51">
      <w:pPr>
        <w:jc w:val="both"/>
      </w:pPr>
      <w:r>
        <w:t xml:space="preserve">7.5. </w:t>
      </w:r>
      <w:r>
        <w:tab/>
        <w:t>DECLARAÇÕES:</w:t>
      </w:r>
    </w:p>
    <w:p w:rsidR="00E27E51" w:rsidRDefault="00E27E51" w:rsidP="00E27E51">
      <w:pPr>
        <w:jc w:val="both"/>
      </w:pPr>
      <w:r>
        <w:t>a) DECLARAÇÃO da proponente de que não pesa contra si declaração de Inidoneidade expedida por órgão da Administração Pública de qualquer esfera (conforme modelo ANEXO 2);</w:t>
      </w:r>
    </w:p>
    <w:p w:rsidR="00E27E51" w:rsidRDefault="00E27E51" w:rsidP="00E27E51">
      <w:pPr>
        <w:jc w:val="both"/>
      </w:pPr>
      <w:r>
        <w:t>b) DECLARAÇÃO que atende ao disposto no inciso XXXIII do artigo 7º da Constituição Federal, estabelecido pelo Decreto 4358/02, (conforme modelo ANEXO 2);</w:t>
      </w:r>
    </w:p>
    <w:p w:rsidR="00E27E51" w:rsidRDefault="00E27E51" w:rsidP="00E27E51">
      <w:pPr>
        <w:jc w:val="both"/>
      </w:pPr>
      <w:r>
        <w:t>c) DECLARAÇÃO que até a presente data inexistem fatos impeditivos para sua habilitação no presente processo ciente da obrigatoriedade de declarar ocorrências posteriores, (conforme modelo ANEXO 2);</w:t>
      </w:r>
    </w:p>
    <w:p w:rsidR="00E27E51" w:rsidRDefault="00E27E51" w:rsidP="00E27E51">
      <w:pPr>
        <w:jc w:val="both"/>
      </w:pPr>
      <w:r>
        <w:t>d) DECLARAÇÃO da proponente de que não possui servidor ou dirigente de órgão ou entidade contratante ou responsável pela licitação, (conforme modelo ANEXO 3);</w:t>
      </w:r>
    </w:p>
    <w:p w:rsidR="00E27E51" w:rsidRDefault="00E27E51" w:rsidP="00E27E51">
      <w:pPr>
        <w:jc w:val="both"/>
      </w:pPr>
      <w:r>
        <w:t>e) DECLARAÇÃO de Enquadramento como microempresa (ME), empresa de pequeno porte (EPP), para fins de comprovação de sua condição, firmada por representante da empresa, (conforme modelo ANEXO 4);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(www.portaldoempreendedor.gov.br).</w:t>
      </w:r>
    </w:p>
    <w:p w:rsidR="00E27E51" w:rsidRDefault="00E27E51" w:rsidP="00E27E51">
      <w:pPr>
        <w:jc w:val="both"/>
      </w:pPr>
    </w:p>
    <w:p w:rsidR="00E27E51" w:rsidRDefault="00E27E51" w:rsidP="00E27E51">
      <w:pPr>
        <w:jc w:val="both"/>
      </w:pPr>
      <w:r>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E27E51" w:rsidRDefault="00E27E51" w:rsidP="00E27E51">
      <w:pPr>
        <w:jc w:val="both"/>
      </w:pPr>
      <w: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E27E51" w:rsidRDefault="00E27E51" w:rsidP="00E27E51">
      <w:pPr>
        <w:jc w:val="both"/>
      </w:pPr>
      <w:r>
        <w:t>Se o proponente se fizer representar, deverá juntar procuração ou carta de credenciamento, outorgando poderes ao representante para decidir a respeito dos atos constantes da presente licitação.</w:t>
      </w:r>
    </w:p>
    <w:p w:rsidR="00E27E51" w:rsidRDefault="00E27E51" w:rsidP="00E27E51">
      <w:pPr>
        <w:jc w:val="both"/>
      </w:pPr>
      <w:r>
        <w:t>Os documentos poderão ser apresentados por qualquer processo de cópia autenticada por cartório, desde que devidamente autorizado pelo órgão competente.</w:t>
      </w:r>
    </w:p>
    <w:p w:rsidR="00E27E51" w:rsidRDefault="00E27E51" w:rsidP="00E27E51">
      <w:pPr>
        <w:jc w:val="both"/>
      </w:pPr>
    </w:p>
    <w:p w:rsidR="00E27E51" w:rsidRPr="00993BFF" w:rsidRDefault="00E27E51" w:rsidP="00E27E51">
      <w:pPr>
        <w:jc w:val="both"/>
        <w:rPr>
          <w:b/>
        </w:rPr>
      </w:pPr>
      <w:r w:rsidRPr="00993BFF">
        <w:rPr>
          <w:b/>
        </w:rPr>
        <w:t>8.</w:t>
      </w:r>
      <w:r w:rsidRPr="00993BFF">
        <w:rPr>
          <w:b/>
        </w:rPr>
        <w:tab/>
        <w:t>DO ENVIO DA PROPOSTA ESCRITA E DA DOCUMENTAÇÃO</w:t>
      </w:r>
    </w:p>
    <w:p w:rsidR="00E27E51" w:rsidRDefault="00E27E51" w:rsidP="00E27E51">
      <w:pPr>
        <w:jc w:val="both"/>
      </w:pPr>
      <w:r>
        <w:t>8.1. As propostas e os documentos de habilitação deverão ser enviados exclusivamente por meio do sistema, até a data e horário estabelecidos para a abertura da sessão pública.</w:t>
      </w:r>
    </w:p>
    <w:p w:rsidR="00E27E51" w:rsidRDefault="00E27E51" w:rsidP="00E27E51">
      <w:pPr>
        <w:jc w:val="both"/>
      </w:pPr>
      <w:r>
        <w:t>8.2. O envio da proposta, acompanhada dos documentos de habilitação exigidos neste Edital, ocorrerá por meio de chave de acesso e senha.</w:t>
      </w:r>
    </w:p>
    <w:p w:rsidR="00E27E51" w:rsidRDefault="00E27E51" w:rsidP="00E27E51">
      <w:pPr>
        <w:jc w:val="both"/>
      </w:pPr>
      <w:r>
        <w:t>8.3. Até a abertura da sessão pública, os licitantes poderão retirar ou substituir a proposta e os documentos de habilitação anteriormente inseridos no sistema.</w:t>
      </w:r>
    </w:p>
    <w:p w:rsidR="00E27E51" w:rsidRDefault="00E27E51" w:rsidP="00E27E51">
      <w:pPr>
        <w:jc w:val="both"/>
      </w:pPr>
      <w:r>
        <w:t>8.4. Não será estabelecida, nessa etapa do certame, ordem de classificação entre as propostas apresentadas, o que somente ocorrerá após a realização dos procedimentos de negociação e julgamento da proposta.</w:t>
      </w:r>
    </w:p>
    <w:p w:rsidR="00E27E51" w:rsidRDefault="00E27E51" w:rsidP="00E27E51">
      <w:pPr>
        <w:jc w:val="both"/>
      </w:pPr>
      <w:r>
        <w:lastRenderedPageBreak/>
        <w:t>8.5. Os documentos que compõem a proposta e a habilitação do licitante melhor classificado somente serão disponibilizados para avaliação do pregoeiro e para acesso público após o encerramento do envio de lances.</w:t>
      </w:r>
    </w:p>
    <w:p w:rsidR="00E27E51" w:rsidRDefault="00E27E51" w:rsidP="00E27E51">
      <w:pPr>
        <w:jc w:val="both"/>
      </w:pPr>
      <w:r>
        <w:t>8.6. Eventuais outros documentos complementares à proposta e à habilitação, que venham a ser solicitados pelo pregoeiro, deverão ser encaminhados no prazo máximo de 2 horas.</w:t>
      </w:r>
    </w:p>
    <w:p w:rsidR="00E27E51" w:rsidRPr="00993BFF" w:rsidRDefault="00E27E51" w:rsidP="00E27E51">
      <w:pPr>
        <w:jc w:val="both"/>
        <w:rPr>
          <w:b/>
        </w:rPr>
      </w:pPr>
    </w:p>
    <w:p w:rsidR="00E27E51" w:rsidRPr="00993BFF" w:rsidRDefault="00E27E51" w:rsidP="00E27E51">
      <w:pPr>
        <w:jc w:val="both"/>
        <w:rPr>
          <w:b/>
        </w:rPr>
      </w:pPr>
      <w:r w:rsidRPr="00993BFF">
        <w:rPr>
          <w:b/>
        </w:rPr>
        <w:t xml:space="preserve">9. </w:t>
      </w:r>
      <w:r w:rsidRPr="00993BFF">
        <w:rPr>
          <w:b/>
        </w:rPr>
        <w:tab/>
        <w:t>CRITÉRIOS DE JULGAMENTO</w:t>
      </w:r>
    </w:p>
    <w:p w:rsidR="00E27E51" w:rsidRDefault="00E27E51" w:rsidP="00E27E51">
      <w:pPr>
        <w:jc w:val="both"/>
      </w:pPr>
      <w:r>
        <w:t>9.1. Para julgamento será adotado o critério de MENOR PREÇO UNITARIO POR ITEM, observado o prazo para fornecimento, as especificações técnicas, parâmetros mínimos de desempenho e de qualidade e demais condições definidas neste edital;</w:t>
      </w:r>
    </w:p>
    <w:p w:rsidR="00E27E51" w:rsidRDefault="00E27E51" w:rsidP="00E27E51">
      <w:pPr>
        <w:jc w:val="both"/>
      </w:pPr>
      <w:r>
        <w:t>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habilita tórias, será adjudicada em seu favor o objeto do pregão;</w:t>
      </w:r>
    </w:p>
    <w:p w:rsidR="00E27E51" w:rsidRDefault="00E27E51" w:rsidP="00E27E51">
      <w:pPr>
        <w:jc w:val="both"/>
      </w:pPr>
      <w: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E27E51" w:rsidRDefault="00E27E51" w:rsidP="00E27E51">
      <w:pPr>
        <w:jc w:val="both"/>
      </w:pPr>
      <w: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E27E51" w:rsidRDefault="00E27E51" w:rsidP="00E27E51">
      <w:pPr>
        <w:jc w:val="both"/>
      </w:pPr>
      <w:r>
        <w:t>9.5. Ocorrendo a situação a que se referem o subitem anterior, o Pregoeiro poderá negociar com a licitante para que seja obtido melhor preço.</w:t>
      </w:r>
    </w:p>
    <w:p w:rsidR="00E27E51" w:rsidRPr="00993BFF" w:rsidRDefault="00E27E51" w:rsidP="00E27E51">
      <w:pPr>
        <w:jc w:val="both"/>
        <w:rPr>
          <w:b/>
        </w:rPr>
      </w:pPr>
    </w:p>
    <w:p w:rsidR="00E27E51" w:rsidRPr="00993BFF" w:rsidRDefault="00E27E51" w:rsidP="00E27E51">
      <w:pPr>
        <w:jc w:val="both"/>
        <w:rPr>
          <w:b/>
        </w:rPr>
      </w:pPr>
      <w:r w:rsidRPr="00993BFF">
        <w:rPr>
          <w:b/>
        </w:rPr>
        <w:t xml:space="preserve">10. </w:t>
      </w:r>
      <w:r w:rsidRPr="00993BFF">
        <w:rPr>
          <w:b/>
        </w:rPr>
        <w:tab/>
        <w:t>VERIFICAÇÃO DA HABILITAÇÃO</w:t>
      </w:r>
    </w:p>
    <w:p w:rsidR="00E27E51" w:rsidRDefault="00E27E51" w:rsidP="00E27E51">
      <w:pPr>
        <w:jc w:val="both"/>
      </w:pPr>
      <w:r>
        <w:t>10.1. Os documentos de habilitação, de que tratam o item “7” enviados nos termos do item “8”, serão examinados pelo pregoeiro, que verificará a autenticidade das certidões junto aos sítios eletrônicos oficiais de órgãos e entidades emissores.</w:t>
      </w:r>
    </w:p>
    <w:p w:rsidR="00E27E51" w:rsidRDefault="00E27E51" w:rsidP="00E27E51">
      <w:pPr>
        <w:jc w:val="both"/>
      </w:pPr>
      <w: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E27E51" w:rsidRDefault="00E27E51" w:rsidP="00E27E51">
      <w:pPr>
        <w:jc w:val="both"/>
      </w:pPr>
      <w:r>
        <w:t>10.3. Constatado o atendimento às exigências estabelecidas no edital, o licitante será declarado vencedor, oportunizando-se a manifestação da intenção de recurso.</w:t>
      </w:r>
    </w:p>
    <w:p w:rsidR="00E27E51" w:rsidRDefault="00E27E51" w:rsidP="00E27E51">
      <w:pPr>
        <w:jc w:val="both"/>
      </w:pPr>
    </w:p>
    <w:p w:rsidR="00E27E51" w:rsidRPr="00993BFF" w:rsidRDefault="00E27E51" w:rsidP="00E27E51">
      <w:pPr>
        <w:jc w:val="both"/>
        <w:rPr>
          <w:b/>
        </w:rPr>
      </w:pPr>
      <w:r w:rsidRPr="00993BFF">
        <w:rPr>
          <w:b/>
        </w:rPr>
        <w:t xml:space="preserve">11. </w:t>
      </w:r>
      <w:r w:rsidRPr="00993BFF">
        <w:rPr>
          <w:b/>
        </w:rPr>
        <w:tab/>
        <w:t>RECURSO</w:t>
      </w:r>
    </w:p>
    <w:p w:rsidR="00E27E51" w:rsidRDefault="00E27E51" w:rsidP="00E27E51">
      <w:pPr>
        <w:jc w:val="both"/>
      </w:pPr>
      <w:r>
        <w:t>11.1. Declarado o vencedor, ou proclamado o resultado sem que haja um vencedor, os licitantes poderão manifestar justificadamente a intenção de interposição de recurso, em campo próprio do sistema, sob pena de decadência do direito de recurso.</w:t>
      </w:r>
    </w:p>
    <w:p w:rsidR="00E27E51" w:rsidRDefault="00E27E51" w:rsidP="00E27E51">
      <w:pPr>
        <w:jc w:val="both"/>
      </w:pPr>
      <w:r>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E27E51" w:rsidRDefault="00E27E51" w:rsidP="00E27E51">
      <w:pPr>
        <w:jc w:val="both"/>
      </w:pPr>
      <w:r>
        <w:t>11.3. Interposto o recurso, o pregoeiro poderá motivadamente reconsiderar ou manter a sua decisão, sendo que neste caso deverá remeter o recurso para o julgamento da autoridade competente.</w:t>
      </w:r>
    </w:p>
    <w:p w:rsidR="00E27E51" w:rsidRDefault="00E27E51" w:rsidP="00E27E51">
      <w:pPr>
        <w:jc w:val="both"/>
      </w:pPr>
      <w:r>
        <w:lastRenderedPageBreak/>
        <w:t>11.4. O acolhimento de recurso importará a invalidação apenas dos atos insuscetíveis de aproveitamento.</w:t>
      </w:r>
    </w:p>
    <w:p w:rsidR="00E27E51" w:rsidRDefault="00E27E51" w:rsidP="00E27E51">
      <w:pPr>
        <w:jc w:val="both"/>
      </w:pPr>
    </w:p>
    <w:p w:rsidR="00E27E51" w:rsidRPr="00993BFF" w:rsidRDefault="00E27E51" w:rsidP="00E27E51">
      <w:pPr>
        <w:jc w:val="both"/>
        <w:rPr>
          <w:b/>
        </w:rPr>
      </w:pPr>
      <w:r w:rsidRPr="00993BFF">
        <w:rPr>
          <w:b/>
        </w:rPr>
        <w:t xml:space="preserve">12. </w:t>
      </w:r>
      <w:r w:rsidRPr="00993BFF">
        <w:rPr>
          <w:b/>
        </w:rPr>
        <w:tab/>
        <w:t>ADJUDICAÇÃO E HOMOLOGAÇÃO</w:t>
      </w:r>
    </w:p>
    <w:p w:rsidR="00E27E51" w:rsidRDefault="00E27E51" w:rsidP="00E27E51">
      <w:pPr>
        <w:jc w:val="both"/>
      </w:pPr>
      <w:r>
        <w:t>12.1. Decididos os recursos e constatada a regularidade dos atos praticados, a autoridade competente adjudicará o objeto e homologará o procedimento licitatório.</w:t>
      </w:r>
    </w:p>
    <w:p w:rsidR="00E27E51" w:rsidRDefault="00E27E51" w:rsidP="00E27E51">
      <w:pPr>
        <w:jc w:val="both"/>
      </w:pPr>
      <w:r>
        <w:t>12.2. Na ausência de recurso, caberá ao pregoeiro adjudicar o objeto e encaminhar o processo devidamente instruído à autoridade superior e propor a homologação.</w:t>
      </w:r>
    </w:p>
    <w:p w:rsidR="00E27E51" w:rsidRDefault="00E27E51" w:rsidP="00E27E51">
      <w:pPr>
        <w:jc w:val="both"/>
      </w:pPr>
    </w:p>
    <w:p w:rsidR="00E27E51" w:rsidRPr="00993BFF" w:rsidRDefault="00E27E51" w:rsidP="00E27E51">
      <w:pPr>
        <w:jc w:val="both"/>
        <w:rPr>
          <w:b/>
        </w:rPr>
      </w:pPr>
      <w:r w:rsidRPr="00993BFF">
        <w:rPr>
          <w:b/>
        </w:rPr>
        <w:t>13.</w:t>
      </w:r>
      <w:r w:rsidRPr="00993BFF">
        <w:rPr>
          <w:b/>
        </w:rPr>
        <w:tab/>
        <w:t>DO REGISTRO DOS PREÇOS</w:t>
      </w:r>
    </w:p>
    <w:p w:rsidR="00E27E51" w:rsidRDefault="00E27E51" w:rsidP="00E27E51">
      <w:pPr>
        <w:jc w:val="both"/>
      </w:pPr>
      <w:r>
        <w:t>13.1. Após a adjudicação e homologação do resultado da licitação pela autoridade competente, será efetuado o registro dos preços e dos fornecedores correspondentes mediante a assinatura do contrato de Registro de Preços (Anexo 6) pelos responsáveis pelo Órgão Gerenciador, e pelas empresas vencedoras do certame.</w:t>
      </w:r>
    </w:p>
    <w:p w:rsidR="00E27E51" w:rsidRDefault="00E27E51" w:rsidP="00E27E51">
      <w:pPr>
        <w:jc w:val="both"/>
      </w:pPr>
      <w:r>
        <w:t>13.2. A administração é facultado, quando a proponente vencedora não atender, no prazo de 10 (dez) dias após a homologação da licitação, à convocação para assinatura do contrato de Registro de Preços, convocar outra licitante, desde que respeitada a ordem de classificação, para após aprovado o respectivo laudo, comprovados os requisitos de habilitação e feita as devidas negociações, assinar o contrato de Registro de Preços, sem prejuízo das multas e das demais cominações legais, previstas em edital e no contrato.</w:t>
      </w:r>
    </w:p>
    <w:p w:rsidR="00E27E51" w:rsidRDefault="00E27E51" w:rsidP="00E27E51">
      <w:pPr>
        <w:jc w:val="both"/>
      </w:pPr>
      <w:r>
        <w:t xml:space="preserve">13.3. A convocação para assinatura do contrato de Registro de Preços se fará através de correio eletrônico (e-mail.). </w:t>
      </w:r>
    </w:p>
    <w:p w:rsidR="00E27E51" w:rsidRDefault="00E27E51" w:rsidP="00E27E51">
      <w:pPr>
        <w:jc w:val="both"/>
      </w:pPr>
      <w:r>
        <w:t>13.4. Os representantes legais das empresas que tiverem os preços registrados terão o prazo de 10 (dez) dias contados a partir do recebimento via Correio (duas vias), para assinar o contrato de Registro de Preços, e devendo remeter uma via à Prefeitura Municipal de Tunas, localizada a Rua Carolina Schmitt, 388 – Centro, CEP 99.330-000, Tunas – RS. O prazo poderá ser prorrogado uma vez, por igual período, quando solicitado pelo Proponente Vencedor durante o seu transcurso e desde que ocorra motivo justificado, aceito pelo Município de Tunas – RS.</w:t>
      </w:r>
    </w:p>
    <w:p w:rsidR="00E27E51" w:rsidRDefault="00E27E51" w:rsidP="00E27E51">
      <w:pPr>
        <w:jc w:val="both"/>
      </w:pPr>
      <w:r>
        <w:t>13.5. Como ato concreto para a assinatura do contrato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E27E51" w:rsidRDefault="00E27E51" w:rsidP="00E27E51">
      <w:pPr>
        <w:jc w:val="both"/>
      </w:pPr>
      <w:r>
        <w:t>13.6. O fornecedor terá seu registro cancelado quando descumprir as condições do contrato de Registro de Preços ou não reduzir o preço registrado quando esse se tornar superior aqueles praticados no mercado.</w:t>
      </w:r>
    </w:p>
    <w:p w:rsidR="00E27E51" w:rsidRDefault="00E27E51" w:rsidP="00E27E51">
      <w:pPr>
        <w:jc w:val="both"/>
      </w:pPr>
      <w:r>
        <w:t>13.7. Os preços relacionados no contrato de Registro de Preços poderão sofrer alterações, obedecidas às disposições contidas no art. 65 da Lei 8.666/93, em decorrência de eventual redução daqueles praticados no mercado, ou de fato que eleve o custo dos bens registrados.</w:t>
      </w:r>
    </w:p>
    <w:p w:rsidR="00E27E51" w:rsidRDefault="00E27E51" w:rsidP="00E27E51">
      <w:pPr>
        <w:jc w:val="both"/>
      </w:pPr>
      <w:r>
        <w:t>13.8. Durante o prazo de validade do Registro de Preços, a Administração Municipal poderá ou não contratar todo ou quantidades parciais do objeto deste Pregão.</w:t>
      </w:r>
    </w:p>
    <w:p w:rsidR="00E27E51" w:rsidRDefault="00E27E51" w:rsidP="00E27E51">
      <w:pPr>
        <w:jc w:val="both"/>
      </w:pPr>
    </w:p>
    <w:p w:rsidR="00E27E51" w:rsidRPr="00993BFF" w:rsidRDefault="00E27E51" w:rsidP="00E27E51">
      <w:pPr>
        <w:jc w:val="both"/>
        <w:rPr>
          <w:b/>
        </w:rPr>
      </w:pPr>
      <w:r w:rsidRPr="00993BFF">
        <w:rPr>
          <w:b/>
        </w:rPr>
        <w:t>14.</w:t>
      </w:r>
      <w:r w:rsidRPr="00993BFF">
        <w:rPr>
          <w:b/>
        </w:rPr>
        <w:tab/>
        <w:t>DA FORMALIZAÇÃO D</w:t>
      </w:r>
      <w:r>
        <w:rPr>
          <w:b/>
        </w:rPr>
        <w:t>O CONTRATO</w:t>
      </w:r>
      <w:r w:rsidRPr="00993BFF">
        <w:rPr>
          <w:b/>
        </w:rPr>
        <w:t xml:space="preserve"> E DOS PREÇOS</w:t>
      </w:r>
    </w:p>
    <w:p w:rsidR="00E27E51" w:rsidRDefault="00E27E51" w:rsidP="00E27E51">
      <w:pPr>
        <w:jc w:val="both"/>
      </w:pPr>
      <w:r>
        <w:t>14.1. A efetivação da contratação de fornecimento se caracterizará pela assinatura do contrato de Registro de Preços, que terá validade de 12 (doze) meses.</w:t>
      </w:r>
    </w:p>
    <w:p w:rsidR="00E27E51" w:rsidRDefault="00E27E51" w:rsidP="00E27E51">
      <w:pPr>
        <w:jc w:val="both"/>
      </w:pPr>
      <w:r>
        <w:lastRenderedPageBreak/>
        <w:t>14.2. Será assegurada a CONTRATADA o pedido de fornecimento mínimo de 20% (vinte por cento) do total de cada item a ser adquirido.</w:t>
      </w:r>
    </w:p>
    <w:p w:rsidR="00E27E51" w:rsidRDefault="00E27E51" w:rsidP="00E27E51">
      <w:pPr>
        <w:jc w:val="both"/>
      </w:pPr>
      <w:r>
        <w:t>14.3.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E27E51" w:rsidRDefault="00E27E51" w:rsidP="00E27E51">
      <w:pPr>
        <w:jc w:val="both"/>
      </w:pPr>
      <w:r>
        <w:t>14.4. A Contratada fica obrigada a aceitar nas mesmas condições contratuais, os acréscimos dos itens licitados, respeitados os limites legais, conforme estabelece o § 1° do artigo 65 da Lei Federal nº 8666/1993.</w:t>
      </w:r>
    </w:p>
    <w:p w:rsidR="00E27E51" w:rsidRDefault="00E27E51" w:rsidP="00E27E51">
      <w:pPr>
        <w:jc w:val="both"/>
      </w:pPr>
      <w:r>
        <w:t>14.5. O presente Edital e seus Anexos bem como a proposta do licitante vencedor deste certame, farão parte integrante do contrato de Registro de Preços independente de transcrição.</w:t>
      </w:r>
    </w:p>
    <w:p w:rsidR="00E27E51" w:rsidRDefault="00E27E51" w:rsidP="00E27E51">
      <w:pPr>
        <w:jc w:val="both"/>
      </w:pPr>
    </w:p>
    <w:p w:rsidR="00E27E51" w:rsidRPr="00993BFF" w:rsidRDefault="00E27E51" w:rsidP="00E27E51">
      <w:pPr>
        <w:jc w:val="both"/>
        <w:rPr>
          <w:b/>
        </w:rPr>
      </w:pPr>
      <w:r w:rsidRPr="00993BFF">
        <w:rPr>
          <w:b/>
        </w:rPr>
        <w:t>15.</w:t>
      </w:r>
      <w:r w:rsidRPr="00993BFF">
        <w:rPr>
          <w:b/>
        </w:rPr>
        <w:tab/>
        <w:t>PRAZOS E CONDIÇÕES DE ENTREGA DO OBJETO</w:t>
      </w:r>
    </w:p>
    <w:p w:rsidR="00E27E51" w:rsidRPr="00E50332" w:rsidRDefault="00E27E51" w:rsidP="00E27E51">
      <w:pPr>
        <w:jc w:val="both"/>
        <w:rPr>
          <w:color w:val="4F81BD" w:themeColor="accent1"/>
        </w:rPr>
      </w:pPr>
      <w:r>
        <w:t xml:space="preserve">15.1. </w:t>
      </w:r>
      <w:r w:rsidRPr="000976A4">
        <w:rPr>
          <w:color w:val="000000" w:themeColor="text1"/>
        </w:rPr>
        <w:t>O prazo para entrega do(s) produto(s) será de no máximo 15 (quinze) dias após a solicitação mediante envio de empenho e Ordem de Fornecimento assinada pelo(a) Secretário(a) requisitante.</w:t>
      </w:r>
    </w:p>
    <w:p w:rsidR="00E27E51" w:rsidRDefault="00E27E51" w:rsidP="00E27E51">
      <w:pPr>
        <w:jc w:val="both"/>
      </w:pPr>
      <w:r>
        <w:t xml:space="preserve">15.2. O(s) produto(s) deverão ser entregues na Secretaria Municipal da </w:t>
      </w:r>
      <w:r w:rsidR="00E50332">
        <w:t>Educação</w:t>
      </w:r>
      <w:r>
        <w:t xml:space="preserve">, </w:t>
      </w:r>
      <w:r w:rsidRPr="000976A4">
        <w:rPr>
          <w:color w:val="000000" w:themeColor="text1"/>
        </w:rPr>
        <w:t xml:space="preserve">localizada na Rua </w:t>
      </w:r>
      <w:r w:rsidR="00334367" w:rsidRPr="000976A4">
        <w:rPr>
          <w:color w:val="000000" w:themeColor="text1"/>
        </w:rPr>
        <w:t>das Matrizes</w:t>
      </w:r>
      <w:r w:rsidRPr="000976A4">
        <w:rPr>
          <w:color w:val="000000" w:themeColor="text1"/>
        </w:rPr>
        <w:t>, n°</w:t>
      </w:r>
      <w:r w:rsidR="00334367" w:rsidRPr="000976A4">
        <w:rPr>
          <w:color w:val="000000" w:themeColor="text1"/>
        </w:rPr>
        <w:t xml:space="preserve"> 192</w:t>
      </w:r>
      <w:r w:rsidRPr="000976A4">
        <w:rPr>
          <w:color w:val="000000" w:themeColor="text1"/>
        </w:rPr>
        <w:t>,</w:t>
      </w:r>
      <w:r w:rsidR="00334367" w:rsidRPr="000976A4">
        <w:rPr>
          <w:color w:val="000000" w:themeColor="text1"/>
        </w:rPr>
        <w:t xml:space="preserve"> Centro de Tunas-RS</w:t>
      </w:r>
      <w:r w:rsidR="00334367">
        <w:rPr>
          <w:color w:val="FF0000"/>
        </w:rPr>
        <w:t>,</w:t>
      </w:r>
      <w:r w:rsidRPr="00E50332">
        <w:rPr>
          <w:color w:val="FF0000"/>
        </w:rPr>
        <w:t xml:space="preserve"> </w:t>
      </w:r>
      <w:r>
        <w:t>de segunda-feira a sexta-feira das 8:00 às 11:30 horas e das 13:30 às 17:00.</w:t>
      </w:r>
    </w:p>
    <w:p w:rsidR="00E27E51" w:rsidRDefault="00E27E51" w:rsidP="00E27E51">
      <w:pPr>
        <w:jc w:val="both"/>
      </w:pPr>
      <w:r>
        <w:t>15.3. O objeto da presente licitação se estiver de acordo com as especificações contidas no termo de referência será recebido, definitivamente, após verificação de qualidade e quantidade do produto e consequente aceitação.</w:t>
      </w:r>
    </w:p>
    <w:p w:rsidR="00E27E51" w:rsidRDefault="00E27E51" w:rsidP="00E27E51">
      <w:pPr>
        <w:jc w:val="both"/>
      </w:pPr>
      <w:r>
        <w:t>15.4. O recebimento não exclui a responsabilidade da empresa vencedora pela qualidade do objeto fornecido, cabendo-lhe sanar quaisquer irregularidades detectadas quando da utilização dos mesmos.</w:t>
      </w:r>
    </w:p>
    <w:p w:rsidR="00E27E51" w:rsidRDefault="00E27E51" w:rsidP="00E27E51">
      <w:pPr>
        <w:jc w:val="both"/>
      </w:pPr>
      <w:r>
        <w:t>15.5. O produto será recusado se ostentar vícios de quantidade e/ou qualidade, devendo ser efetuada a substituição imediatamente, sem prejuízo da fixação de prazo pela Administração acaso entenda conveniente e adequado.</w:t>
      </w:r>
    </w:p>
    <w:p w:rsidR="00E27E51" w:rsidRDefault="00E27E51" w:rsidP="00E27E51">
      <w:pPr>
        <w:jc w:val="both"/>
      </w:pPr>
      <w:r>
        <w:t>15.6. Os custos da substituição de produto rejeitado correrão exclusivamente às expensas da empresa vencedora.</w:t>
      </w:r>
    </w:p>
    <w:p w:rsidR="00E27E51" w:rsidRDefault="00E27E51" w:rsidP="00E27E51">
      <w:pPr>
        <w:jc w:val="both"/>
      </w:pPr>
    </w:p>
    <w:p w:rsidR="00E27E51" w:rsidRPr="00993BFF" w:rsidRDefault="00E27E51" w:rsidP="00E27E51">
      <w:pPr>
        <w:jc w:val="both"/>
        <w:rPr>
          <w:b/>
        </w:rPr>
      </w:pPr>
      <w:r w:rsidRPr="00993BFF">
        <w:rPr>
          <w:b/>
        </w:rPr>
        <w:t>16.</w:t>
      </w:r>
      <w:r w:rsidRPr="00993BFF">
        <w:rPr>
          <w:b/>
        </w:rPr>
        <w:tab/>
        <w:t>DAS CONDIÇÕES DE PAGAMENTO E DA DOTAÇÃO ORÇAMENTÁRIA</w:t>
      </w:r>
    </w:p>
    <w:p w:rsidR="00E27E51" w:rsidRDefault="00E27E51" w:rsidP="00E27E51">
      <w:pPr>
        <w:jc w:val="both"/>
      </w:pPr>
      <w:r>
        <w:t>16.1.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E27E51" w:rsidRDefault="00E27E51" w:rsidP="00E27E51">
      <w:pPr>
        <w:jc w:val="both"/>
      </w:pPr>
      <w:r>
        <w:t>16.2. Para o caso de faturas incorretas, a Prefeitura Municipal de Tunas terá o prazo de 05 (cinco) dias para devolução à empresa vencedora, passando a contar novo prazo de 05 (cinco) dias, após a entrega da nova NOTA FISCAL/FATURA.</w:t>
      </w:r>
    </w:p>
    <w:p w:rsidR="00E27E51" w:rsidRDefault="00E27E51" w:rsidP="00E27E51">
      <w:pPr>
        <w:jc w:val="both"/>
      </w:pPr>
      <w:r>
        <w:t>16.3. Não serão considerados, para efeitos de correção, atrasos e outros fatos de responsabilidade da empresa vencedora que importem no prolongamento dos prazos previstos neste edital e oferecidos nas propostas.</w:t>
      </w:r>
    </w:p>
    <w:p w:rsidR="00E27E51" w:rsidRDefault="00E27E51" w:rsidP="00E27E51">
      <w:pPr>
        <w:jc w:val="both"/>
      </w:pPr>
      <w:r>
        <w:t>16.4. A Prefeitura Municipal de Tunas, poderá proceder à retenção do INSS, ISS e IRPF, nos termos da legislação em vigor, devendo, para tanto, a empresa vencedora discriminar na NOTA FISCAL/FATURA o valor correspondente aos referidos tributos.</w:t>
      </w:r>
    </w:p>
    <w:p w:rsidR="00E27E51" w:rsidRPr="002A62DA" w:rsidRDefault="00E27E51" w:rsidP="00E27E51">
      <w:pPr>
        <w:jc w:val="both"/>
        <w:rPr>
          <w:color w:val="000000" w:themeColor="text1"/>
        </w:rPr>
      </w:pPr>
      <w:r w:rsidRPr="002A62DA">
        <w:rPr>
          <w:color w:val="000000" w:themeColor="text1"/>
        </w:rPr>
        <w:t>16.5. As despesas decorrentes da presente licitação correrão a conta d</w:t>
      </w:r>
      <w:r w:rsidR="00E50332" w:rsidRPr="002A62DA">
        <w:rPr>
          <w:color w:val="000000" w:themeColor="text1"/>
        </w:rPr>
        <w:t>a dotação orçamentária da Secretaria da Educação.</w:t>
      </w:r>
    </w:p>
    <w:p w:rsidR="00E27E51" w:rsidRPr="000A67EA" w:rsidRDefault="00E27E51" w:rsidP="00E27E51">
      <w:pPr>
        <w:jc w:val="both"/>
      </w:pPr>
    </w:p>
    <w:p w:rsidR="00E27E51" w:rsidRPr="00993BFF" w:rsidRDefault="00E27E51" w:rsidP="00E27E51">
      <w:pPr>
        <w:jc w:val="both"/>
        <w:rPr>
          <w:b/>
        </w:rPr>
      </w:pPr>
      <w:r w:rsidRPr="00993BFF">
        <w:rPr>
          <w:b/>
        </w:rPr>
        <w:t>17.</w:t>
      </w:r>
      <w:r w:rsidRPr="00993BFF">
        <w:rPr>
          <w:b/>
        </w:rPr>
        <w:tab/>
        <w:t>REAJUSTAMENTO</w:t>
      </w:r>
    </w:p>
    <w:p w:rsidR="00E27E51" w:rsidRDefault="00E27E51" w:rsidP="00E27E51">
      <w:pPr>
        <w:jc w:val="both"/>
      </w:pPr>
      <w:r>
        <w:t>17.1.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E27E51" w:rsidRDefault="00E27E51" w:rsidP="00E27E51">
      <w:pPr>
        <w:jc w:val="both"/>
      </w:pPr>
      <w:r>
        <w:t>17.1.1. A CONTRATADA deverá apresentar planilhas de custos que demonstrem os seus gastos, comprovando a quebra do equilíbrio econômico-financeiro, para a devida repactuação dos valores.</w:t>
      </w:r>
    </w:p>
    <w:p w:rsidR="00E27E51" w:rsidRDefault="00E27E51" w:rsidP="00E27E51">
      <w:pPr>
        <w:jc w:val="both"/>
      </w:pPr>
      <w:r>
        <w:t xml:space="preserve">17.1.2. A repactuação poderá ser registrada por simples termo de </w:t>
      </w:r>
      <w:r w:rsidR="00E50332">
        <w:t>apostila mento</w:t>
      </w:r>
      <w:r>
        <w:t xml:space="preserve"> ao contrato inicial.</w:t>
      </w:r>
    </w:p>
    <w:p w:rsidR="00E27E51" w:rsidRDefault="00E27E51" w:rsidP="00E27E51">
      <w:pPr>
        <w:jc w:val="both"/>
      </w:pPr>
      <w:r>
        <w:t>17.1.3. O contrato poderá sofrer alterações de acordo com as condições estabelecidas no art. 65 da Lei Federal nº 8.666/1993.</w:t>
      </w:r>
    </w:p>
    <w:p w:rsidR="00E27E51" w:rsidRDefault="00E27E51" w:rsidP="00E27E51">
      <w:pPr>
        <w:jc w:val="both"/>
      </w:pPr>
      <w:r>
        <w:t>17.2. Mesmo comprovada a ocorrência da situação prevista no artigo 65, inciso II, alínea “d” da Lei Federal nº 8666/1993, a Administração, se julgar conveniente, poderá optar por cancelar o contrato e iniciar outro processo licitatório.</w:t>
      </w:r>
    </w:p>
    <w:p w:rsidR="00E27E51" w:rsidRDefault="00E27E51" w:rsidP="00E27E51">
      <w:pPr>
        <w:jc w:val="both"/>
      </w:pPr>
    </w:p>
    <w:p w:rsidR="00E27E51" w:rsidRPr="00993BFF" w:rsidRDefault="00E27E51" w:rsidP="00E27E51">
      <w:pPr>
        <w:jc w:val="both"/>
        <w:rPr>
          <w:b/>
        </w:rPr>
      </w:pPr>
      <w:r w:rsidRPr="00993BFF">
        <w:rPr>
          <w:b/>
        </w:rPr>
        <w:t>18.</w:t>
      </w:r>
      <w:r w:rsidRPr="00993BFF">
        <w:rPr>
          <w:b/>
        </w:rPr>
        <w:tab/>
        <w:t>DO LOCAL DE ENTREGA</w:t>
      </w:r>
    </w:p>
    <w:p w:rsidR="00E27E51" w:rsidRPr="002A62DA" w:rsidRDefault="00E27E51" w:rsidP="00E27E51">
      <w:pPr>
        <w:jc w:val="both"/>
        <w:rPr>
          <w:color w:val="000000" w:themeColor="text1"/>
        </w:rPr>
      </w:pPr>
      <w:r w:rsidRPr="002A62DA">
        <w:rPr>
          <w:color w:val="000000" w:themeColor="text1"/>
        </w:rPr>
        <w:t>18.1. Os produtos(s) decorrentes deste Pregão deverão ser entr</w:t>
      </w:r>
      <w:r w:rsidR="00E50332" w:rsidRPr="002A62DA">
        <w:rPr>
          <w:color w:val="000000" w:themeColor="text1"/>
        </w:rPr>
        <w:t>egues na Secretaria Municipal da Educação</w:t>
      </w:r>
      <w:r w:rsidRPr="002A62DA">
        <w:rPr>
          <w:color w:val="000000" w:themeColor="text1"/>
        </w:rPr>
        <w:t xml:space="preserve">, localizada na </w:t>
      </w:r>
      <w:r w:rsidR="00334367" w:rsidRPr="002A62DA">
        <w:rPr>
          <w:color w:val="000000" w:themeColor="text1"/>
        </w:rPr>
        <w:t>Rua das Matrizes, n° 192, Centro de Tunas-RS</w:t>
      </w:r>
      <w:r w:rsidRPr="002A62DA">
        <w:rPr>
          <w:color w:val="000000" w:themeColor="text1"/>
        </w:rPr>
        <w:t>, CEP 99.330-000, Tunas – RS.</w:t>
      </w:r>
    </w:p>
    <w:p w:rsidR="00E27E51" w:rsidRDefault="00E27E51" w:rsidP="00E27E51">
      <w:pPr>
        <w:jc w:val="both"/>
      </w:pPr>
    </w:p>
    <w:p w:rsidR="00E27E51" w:rsidRDefault="00E27E51" w:rsidP="00E27E51">
      <w:pPr>
        <w:jc w:val="both"/>
      </w:pPr>
    </w:p>
    <w:p w:rsidR="00E27E51" w:rsidRPr="00993BFF" w:rsidRDefault="00E27E51" w:rsidP="00E27E51">
      <w:pPr>
        <w:jc w:val="both"/>
        <w:rPr>
          <w:b/>
        </w:rPr>
      </w:pPr>
      <w:r>
        <w:rPr>
          <w:b/>
        </w:rPr>
        <w:t>19</w:t>
      </w:r>
      <w:r w:rsidRPr="00993BFF">
        <w:rPr>
          <w:b/>
        </w:rPr>
        <w:t>.</w:t>
      </w:r>
      <w:r w:rsidRPr="00993BFF">
        <w:rPr>
          <w:b/>
        </w:rPr>
        <w:tab/>
        <w:t xml:space="preserve">DAS SANÇÕES ADMINISTRATIVAS </w:t>
      </w:r>
    </w:p>
    <w:p w:rsidR="00E27E51" w:rsidRDefault="00E27E51" w:rsidP="00E27E51">
      <w:pPr>
        <w:jc w:val="both"/>
      </w:pPr>
      <w:r>
        <w:t>19.1. A CONTRATADA sujeitar-se-á as penalidades, em caso de descumprimento de suas obrigações, definidas no instrumento de contrato, sem prejuízo das sanções legais, Art. 86 a 88 da Lei 8.666/93 e responsabilidades civil e criminal.</w:t>
      </w:r>
    </w:p>
    <w:p w:rsidR="00E27E51" w:rsidRDefault="00E27E51" w:rsidP="00E27E51">
      <w:pPr>
        <w:jc w:val="both"/>
      </w:pPr>
      <w:r>
        <w:t>19.2. Aos proponentes que convocados dentro do prazo de validade da sua proposta não assinar o CONTRATO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 pelo infrator:</w:t>
      </w:r>
    </w:p>
    <w:p w:rsidR="00E27E51" w:rsidRDefault="00E27E51" w:rsidP="00E27E51">
      <w:pPr>
        <w:jc w:val="both"/>
      </w:pPr>
      <w:r>
        <w:t>a) advertência; por escrito, sempre que ocorrerem pequenas irregularidades, assim consideradas as que não se enquadrarem nos itens seguintes;</w:t>
      </w:r>
    </w:p>
    <w:p w:rsidR="00E27E51" w:rsidRDefault="00E27E51" w:rsidP="00E27E51">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E27E51" w:rsidRDefault="00E27E51" w:rsidP="00E27E51">
      <w:pPr>
        <w:jc w:val="both"/>
      </w:pPr>
      <w:r>
        <w:t>c) suspensão temporária do direito de participar de licitação e impedimento de contratar com a Administração, pelo prazo de um ano, no caso de inadimplemento da multa de que trata a alínea “b”, deste item;</w:t>
      </w:r>
    </w:p>
    <w:p w:rsidR="00E27E51" w:rsidRDefault="00E27E51" w:rsidP="00E27E51">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E27E51" w:rsidRDefault="00E27E51" w:rsidP="00E27E51">
      <w:pPr>
        <w:jc w:val="both"/>
      </w:pPr>
      <w:r>
        <w:lastRenderedPageBreak/>
        <w:t>20.3. Nenhuma sanção será aplicada sem o devido processo administrativo, que prevê defesa prévia do interessado e recurso nos prazos definidos em lei, sendo-lhe franqueada vista ao processo.</w:t>
      </w:r>
    </w:p>
    <w:p w:rsidR="00E27E51" w:rsidRDefault="00E27E51" w:rsidP="00E27E51">
      <w:pPr>
        <w:jc w:val="both"/>
      </w:pPr>
    </w:p>
    <w:p w:rsidR="00E27E51" w:rsidRPr="00993BFF" w:rsidRDefault="00E27E51" w:rsidP="00E27E51">
      <w:pPr>
        <w:jc w:val="both"/>
        <w:rPr>
          <w:b/>
        </w:rPr>
      </w:pPr>
      <w:r>
        <w:rPr>
          <w:b/>
        </w:rPr>
        <w:t>20</w:t>
      </w:r>
      <w:r w:rsidRPr="00993BFF">
        <w:rPr>
          <w:b/>
        </w:rPr>
        <w:t>.</w:t>
      </w:r>
      <w:r w:rsidRPr="00993BFF">
        <w:rPr>
          <w:b/>
        </w:rPr>
        <w:tab/>
        <w:t>DO CANCELAMENTO D</w:t>
      </w:r>
      <w:r>
        <w:rPr>
          <w:b/>
        </w:rPr>
        <w:t>O CONTRATO</w:t>
      </w:r>
      <w:r w:rsidRPr="00993BFF">
        <w:rPr>
          <w:b/>
        </w:rPr>
        <w:t xml:space="preserve"> DE REGISTRO DE PREÇOS</w:t>
      </w:r>
    </w:p>
    <w:p w:rsidR="00E27E51" w:rsidRDefault="00E27E51" w:rsidP="00E27E51">
      <w:pPr>
        <w:jc w:val="both"/>
      </w:pPr>
      <w:r>
        <w:t>20.1. O contrato de Registro de Preços poderá ser cancelada pela Administração:</w:t>
      </w:r>
    </w:p>
    <w:p w:rsidR="00E27E51" w:rsidRDefault="00E27E51" w:rsidP="00E27E51">
      <w:pPr>
        <w:jc w:val="both"/>
      </w:pPr>
      <w:r>
        <w:t>20.1.1. Automaticamente:</w:t>
      </w:r>
    </w:p>
    <w:p w:rsidR="00E27E51" w:rsidRDefault="00E27E51" w:rsidP="00E27E51">
      <w:pPr>
        <w:jc w:val="both"/>
      </w:pPr>
      <w:r>
        <w:t>20.1.1.1. Por decurso do prazo de vigência;</w:t>
      </w:r>
    </w:p>
    <w:p w:rsidR="00E27E51" w:rsidRDefault="00E27E51" w:rsidP="00E27E51">
      <w:pPr>
        <w:jc w:val="both"/>
      </w:pPr>
      <w:r>
        <w:t>20.1.1.2. Quando não restarem fornecedores registrados;</w:t>
      </w:r>
    </w:p>
    <w:p w:rsidR="00E27E51" w:rsidRDefault="00E27E51" w:rsidP="00E27E51">
      <w:pPr>
        <w:jc w:val="both"/>
      </w:pPr>
      <w:r>
        <w:t>20.1.1.3. Pela Administração Municipal, quando caracterizado o interesse público.</w:t>
      </w:r>
    </w:p>
    <w:p w:rsidR="00E27E51" w:rsidRDefault="00E27E51" w:rsidP="00E27E51">
      <w:pPr>
        <w:jc w:val="both"/>
      </w:pPr>
      <w:r>
        <w:t>20.2. O Proponente terá o seu registro de preços cancelado no contrato, por intermédio de processo administrativo específico, assegurado o contraditório e a ampla defesa:</w:t>
      </w:r>
    </w:p>
    <w:p w:rsidR="00E27E51" w:rsidRDefault="00E27E51" w:rsidP="00E27E51">
      <w:pPr>
        <w:jc w:val="both"/>
      </w:pPr>
      <w:r>
        <w:t>20.2.1. A pedido quando:</w:t>
      </w:r>
    </w:p>
    <w:p w:rsidR="00E27E51" w:rsidRDefault="00E27E51" w:rsidP="00E27E51">
      <w:pPr>
        <w:jc w:val="both"/>
      </w:pPr>
      <w:r>
        <w:t>20.2.1.1. Comprovar estar impossibilitado de cumprir as exigências do contrato, por ocorrência de casos fortuitos ou de força maior;</w:t>
      </w:r>
    </w:p>
    <w:p w:rsidR="00E27E51" w:rsidRDefault="00E27E51" w:rsidP="00E27E51">
      <w:pPr>
        <w:jc w:val="both"/>
      </w:pPr>
      <w:r>
        <w:t>20.2.1.2. O seu preço registrado se tornar, comprovadamente, inexequível em função da elevação dos preços de mercado dos insumos que compõem o custo do serviço.</w:t>
      </w:r>
    </w:p>
    <w:p w:rsidR="00E27E51" w:rsidRDefault="00E27E51" w:rsidP="00E27E51">
      <w:pPr>
        <w:jc w:val="both"/>
      </w:pPr>
      <w:r>
        <w:t>20.2.2.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E27E51" w:rsidRDefault="00E27E51" w:rsidP="00E27E51">
      <w:pPr>
        <w:jc w:val="both"/>
      </w:pPr>
      <w:r>
        <w:t>20.2.3. Por iniciativa da Administração Municipal, quando:</w:t>
      </w:r>
    </w:p>
    <w:p w:rsidR="00E27E51" w:rsidRDefault="00E27E51" w:rsidP="00E27E51">
      <w:pPr>
        <w:jc w:val="both"/>
      </w:pPr>
      <w:r>
        <w:t>20.2.3.1. O fornecedor perder qualquer condição de habilitação exigida no processo licitatório, ou seja, não cumprir o estabelecido no anexo 2 do Edital;</w:t>
      </w:r>
    </w:p>
    <w:p w:rsidR="00E27E51" w:rsidRDefault="00E27E51" w:rsidP="00E27E51">
      <w:pPr>
        <w:jc w:val="both"/>
      </w:pPr>
      <w:r>
        <w:t>20.2.3.2. Por razões de interesse público, devidamente motivadas e justificadas;</w:t>
      </w:r>
    </w:p>
    <w:p w:rsidR="00E27E51" w:rsidRDefault="00E27E51" w:rsidP="00E27E51">
      <w:pPr>
        <w:jc w:val="both"/>
      </w:pPr>
      <w:r>
        <w:t>20.2.3.3. O fornecedor não cumprir as obrigações decorrentes deste contrato de Registro de Preços;</w:t>
      </w:r>
    </w:p>
    <w:p w:rsidR="00E27E51" w:rsidRDefault="00E27E51" w:rsidP="00E27E51">
      <w:pPr>
        <w:jc w:val="both"/>
      </w:pPr>
      <w:r>
        <w:t>20.2.3.4. O fornecedor não comparecer ou se recusar a retirar, no prazo estabelecido, os pedidos decorrentes deste contrato de Registro de Preços;</w:t>
      </w:r>
    </w:p>
    <w:p w:rsidR="00E27E51" w:rsidRDefault="00E27E51" w:rsidP="00E27E51">
      <w:pPr>
        <w:jc w:val="both"/>
      </w:pPr>
      <w:r>
        <w:t>20.2.3.5. Caracterizada qualquer hipótese de inexecução total ou parcial das condições estabelecidas neste contrato de Registro de Preço ou nos pedidos dela decorrentes;</w:t>
      </w:r>
    </w:p>
    <w:p w:rsidR="00E27E51" w:rsidRDefault="00E27E51" w:rsidP="00E27E51">
      <w:pPr>
        <w:jc w:val="both"/>
      </w:pPr>
      <w:r>
        <w:t>20.2.3.6. Não aceitar reduzir seu preço registrado, na hipótese de este se tornar superior àqueles praticados no mercado.</w:t>
      </w:r>
    </w:p>
    <w:p w:rsidR="00E27E51" w:rsidRDefault="00E27E51" w:rsidP="00E27E51">
      <w:pPr>
        <w:jc w:val="both"/>
      </w:pPr>
      <w:r>
        <w:t xml:space="preserve">20.3. A comunicação do cancelamento do preço registrado, nos casos previstos, será feita pessoalmente, por meio de documento oficial através de e-mail, de informativo no sítio www.barradoquarai.rs.gov.br e www.bll.org.br. </w:t>
      </w:r>
    </w:p>
    <w:p w:rsidR="00E27E51" w:rsidRDefault="00E27E51" w:rsidP="00E27E51">
      <w:pPr>
        <w:jc w:val="both"/>
      </w:pPr>
    </w:p>
    <w:p w:rsidR="00E27E51" w:rsidRPr="00993BFF" w:rsidRDefault="00E27E51" w:rsidP="00E27E51">
      <w:pPr>
        <w:jc w:val="both"/>
        <w:rPr>
          <w:b/>
        </w:rPr>
      </w:pPr>
      <w:r>
        <w:rPr>
          <w:b/>
        </w:rPr>
        <w:t>21</w:t>
      </w:r>
      <w:r w:rsidRPr="00993BFF">
        <w:rPr>
          <w:b/>
        </w:rPr>
        <w:t>.</w:t>
      </w:r>
      <w:r w:rsidRPr="00993BFF">
        <w:rPr>
          <w:b/>
        </w:rPr>
        <w:tab/>
        <w:t>DOS ORGÃOS E UNIDADES PARTICIPANTES</w:t>
      </w:r>
    </w:p>
    <w:p w:rsidR="00E27E51" w:rsidRDefault="00E27E51" w:rsidP="00E27E51">
      <w:pPr>
        <w:jc w:val="both"/>
      </w:pPr>
      <w:r>
        <w:t xml:space="preserve">21.1. Utilizará o contrato de Registro de Preços decorrente deste Pregão para as Secretarias Municipais. </w:t>
      </w:r>
    </w:p>
    <w:p w:rsidR="00E27E51" w:rsidRPr="00993BFF" w:rsidRDefault="00E27E51" w:rsidP="00E27E51">
      <w:pPr>
        <w:jc w:val="both"/>
        <w:rPr>
          <w:b/>
        </w:rPr>
      </w:pPr>
    </w:p>
    <w:p w:rsidR="00E27E51" w:rsidRPr="00993BFF" w:rsidRDefault="00E27E51" w:rsidP="00E27E51">
      <w:pPr>
        <w:jc w:val="both"/>
        <w:rPr>
          <w:b/>
        </w:rPr>
      </w:pPr>
      <w:r>
        <w:rPr>
          <w:b/>
        </w:rPr>
        <w:t>22</w:t>
      </w:r>
      <w:r w:rsidRPr="00993BFF">
        <w:rPr>
          <w:b/>
        </w:rPr>
        <w:t>.</w:t>
      </w:r>
      <w:r w:rsidRPr="00993BFF">
        <w:rPr>
          <w:b/>
        </w:rPr>
        <w:tab/>
        <w:t>PEDIDOS DE ESCLARECIMENTOS E IMPUGNAÇÕES</w:t>
      </w:r>
    </w:p>
    <w:p w:rsidR="00E27E51" w:rsidRDefault="00E27E51" w:rsidP="00E27E51">
      <w:pPr>
        <w:jc w:val="both"/>
      </w:pPr>
      <w:r>
        <w:t xml:space="preserve">22.1. Os pedidos de esclarecimentos referentes ao processo licitatório e os pedidos de impugnações poderão ser enviados ao pregoeiro, até dois (2) dias úteis anteriores à data fixada para abertura da sessão pública, por meio dos seguintes: no endereço </w:t>
      </w:r>
      <w:hyperlink r:id="rId10" w:history="1">
        <w:r w:rsidR="00E50332" w:rsidRPr="00ED279B">
          <w:rPr>
            <w:rStyle w:val="Hyperlink"/>
          </w:rPr>
          <w:t>www.bll.org.br</w:t>
        </w:r>
      </w:hyperlink>
      <w:r w:rsidR="00E50332">
        <w:tab/>
      </w:r>
      <w:r>
        <w:t xml:space="preserve"> e e-mail </w:t>
      </w:r>
      <w:hyperlink r:id="rId11" w:history="1">
        <w:r w:rsidR="00E50332" w:rsidRPr="00ED279B">
          <w:rPr>
            <w:rStyle w:val="Hyperlink"/>
          </w:rPr>
          <w:t>pmtunaslicitacao@gmail.com</w:t>
        </w:r>
      </w:hyperlink>
      <w:r w:rsidR="00E50332">
        <w:t>.</w:t>
      </w:r>
      <w:r w:rsidR="00E50332">
        <w:br/>
      </w:r>
      <w:r w:rsidR="00E50332">
        <w:tab/>
      </w:r>
      <w:r>
        <w:t>22.2. As respostas aos pedidos de esclarecimentos e às impugnações serão divulgadas no sítio eletrônico.</w:t>
      </w:r>
    </w:p>
    <w:p w:rsidR="00E27E51" w:rsidRDefault="00E27E51" w:rsidP="00E27E51">
      <w:pPr>
        <w:jc w:val="both"/>
      </w:pPr>
    </w:p>
    <w:p w:rsidR="00E27E51" w:rsidRPr="00993BFF" w:rsidRDefault="00E27E51" w:rsidP="00E27E51">
      <w:pPr>
        <w:jc w:val="both"/>
        <w:rPr>
          <w:b/>
        </w:rPr>
      </w:pPr>
      <w:r>
        <w:rPr>
          <w:b/>
        </w:rPr>
        <w:lastRenderedPageBreak/>
        <w:t>23</w:t>
      </w:r>
      <w:r w:rsidRPr="00993BFF">
        <w:rPr>
          <w:b/>
        </w:rPr>
        <w:t>.</w:t>
      </w:r>
      <w:r w:rsidRPr="00993BFF">
        <w:rPr>
          <w:b/>
        </w:rPr>
        <w:tab/>
        <w:t>DISPOSIÇÕES FINAIS</w:t>
      </w:r>
    </w:p>
    <w:p w:rsidR="00E27E51" w:rsidRDefault="00E27E51" w:rsidP="00E27E51">
      <w:pPr>
        <w:jc w:val="both"/>
      </w:pPr>
      <w:r>
        <w:t xml:space="preserve">23.1. O presente Edital poderá ser obtido eletronicamente pelos sites www.bll.org.br e www.tunas.rs.gov.br e através do e-mail </w:t>
      </w:r>
      <w:hyperlink r:id="rId12" w:history="1">
        <w:r w:rsidR="00E50332" w:rsidRPr="00ED279B">
          <w:rPr>
            <w:rStyle w:val="Hyperlink"/>
          </w:rPr>
          <w:t>pmtunaslicitacao@gmail.com</w:t>
        </w:r>
      </w:hyperlink>
      <w:r w:rsidR="00E50332">
        <w:t>.</w:t>
      </w:r>
      <w:r w:rsidR="00E50332">
        <w:tab/>
      </w:r>
      <w:r w:rsidR="00E50332">
        <w:tab/>
      </w:r>
    </w:p>
    <w:p w:rsidR="00E27E51" w:rsidRDefault="00E27E51" w:rsidP="00E27E51">
      <w:pPr>
        <w:jc w:val="both"/>
      </w:pPr>
      <w:r>
        <w:t xml:space="preserve">23.2. As consultas interativas, os esclarecimentos ou demais informações sobre o presente Edital e seus Anexos, </w:t>
      </w:r>
      <w:r w:rsidRPr="00E50332">
        <w:rPr>
          <w:b/>
        </w:rPr>
        <w:t>deverão ser feitas por escrito até 03 (três) dias úteis antes da data fixada para abertura da sessão pública</w:t>
      </w:r>
      <w:r>
        <w:t xml:space="preserve">, via e-mail </w:t>
      </w:r>
      <w:hyperlink r:id="rId13" w:history="1">
        <w:r w:rsidR="00E50332" w:rsidRPr="00ED279B">
          <w:rPr>
            <w:rStyle w:val="Hyperlink"/>
          </w:rPr>
          <w:t>pmtunaslicitacao@gmail.com</w:t>
        </w:r>
      </w:hyperlink>
      <w:r>
        <w:t>, pelo endereço www.bll.org.br, pelos Correios ou diretamente no Protocolo da Prefeitura.</w:t>
      </w:r>
    </w:p>
    <w:p w:rsidR="00E27E51" w:rsidRDefault="00E27E51" w:rsidP="00E27E51">
      <w:pPr>
        <w:jc w:val="both"/>
      </w:pPr>
      <w:r>
        <w:t>23.3. Os proponentes poderão apresentar seus recursos na forma e prazo previstos no Art. 109 e seguintes da Lei nº 8.666/93.</w:t>
      </w:r>
    </w:p>
    <w:p w:rsidR="00E27E51" w:rsidRDefault="00E27E51" w:rsidP="00E27E51">
      <w:pPr>
        <w:jc w:val="both"/>
      </w:pPr>
      <w:r>
        <w:t>23.4.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E27E51" w:rsidRDefault="00E27E51" w:rsidP="00E27E51">
      <w:pPr>
        <w:jc w:val="both"/>
      </w:pPr>
      <w:r>
        <w:t>23.5. A documentação apresentada para fins de habilitação da empresa vencedora fará parte dos autos da licitação e não será devolvida ao proponente.</w:t>
      </w:r>
    </w:p>
    <w:p w:rsidR="00E27E51" w:rsidRDefault="00E27E51" w:rsidP="00E27E51">
      <w:pPr>
        <w:jc w:val="both"/>
      </w:pPr>
      <w:r>
        <w:t>23.6. Outras informações poderão ser obtidas no Setor de Compras da Prefeitura Municipal de Tunas, sito a Rua Carolina Schmitt, S/n° – Tunas – RS, pelos telefones (51) 3767</w:t>
      </w:r>
      <w:r w:rsidR="00E50332">
        <w:t>-</w:t>
      </w:r>
      <w:r>
        <w:t xml:space="preserve">1070 ou pelo e-mail </w:t>
      </w:r>
      <w:hyperlink r:id="rId14" w:history="1">
        <w:proofErr w:type="gramStart"/>
        <w:r w:rsidR="00E50332" w:rsidRPr="00ED279B">
          <w:rPr>
            <w:rStyle w:val="Hyperlink"/>
          </w:rPr>
          <w:t>pmtunaslicitacao@gmail.com</w:t>
        </w:r>
      </w:hyperlink>
      <w:r>
        <w:t>,</w:t>
      </w:r>
      <w:r w:rsidR="00E50332">
        <w:tab/>
      </w:r>
      <w:proofErr w:type="gramEnd"/>
      <w:r>
        <w:t xml:space="preserve"> de segunda-feira a sexta-feira no horário das 08:00 às 11:30 horas e das 13:30 às 15:00.</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2A62DA" w:rsidP="00E27E51">
      <w:pPr>
        <w:jc w:val="both"/>
      </w:pPr>
      <w:r>
        <w:t>Tunas/RS, 19</w:t>
      </w:r>
      <w:r w:rsidR="00E50332">
        <w:t xml:space="preserve"> de Junho</w:t>
      </w:r>
      <w:r w:rsidR="00E27E51">
        <w:t xml:space="preserve"> de 2023.</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center"/>
      </w:pPr>
      <w:r>
        <w:t>____________________________</w:t>
      </w:r>
    </w:p>
    <w:p w:rsidR="00E27E51" w:rsidRDefault="00E27E51" w:rsidP="00E27E51">
      <w:pPr>
        <w:jc w:val="center"/>
      </w:pPr>
      <w:r>
        <w:t xml:space="preserve">Paulo Henrique </w:t>
      </w:r>
      <w:proofErr w:type="spellStart"/>
      <w:r>
        <w:t>Reuter</w:t>
      </w:r>
      <w:proofErr w:type="spellEnd"/>
    </w:p>
    <w:p w:rsidR="00E27E51" w:rsidRDefault="00E27E51" w:rsidP="00E27E51">
      <w:pPr>
        <w:jc w:val="center"/>
      </w:pPr>
      <w:r>
        <w:t>Prefeito Municipal</w:t>
      </w:r>
    </w:p>
    <w:p w:rsidR="00E27E51" w:rsidRDefault="00E27E51" w:rsidP="00E27E51">
      <w:pPr>
        <w:jc w:val="center"/>
      </w:pPr>
      <w:r>
        <w:t> </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50332" w:rsidRDefault="00E50332" w:rsidP="00E27E51">
      <w:pPr>
        <w:jc w:val="both"/>
      </w:pPr>
    </w:p>
    <w:p w:rsidR="00E27E51" w:rsidRPr="00D17033" w:rsidRDefault="00E27E51" w:rsidP="00E27E51">
      <w:pPr>
        <w:jc w:val="both"/>
      </w:pPr>
      <w:r w:rsidRPr="00D17033">
        <w:t xml:space="preserve"> Este edital se encontra examinado e aprovado por esta Assessoria Jurídica.</w:t>
      </w:r>
    </w:p>
    <w:p w:rsidR="00E27E51" w:rsidRPr="00D17033" w:rsidRDefault="00E27E51" w:rsidP="00E27E51">
      <w:pPr>
        <w:jc w:val="both"/>
      </w:pPr>
    </w:p>
    <w:p w:rsidR="00E27E51" w:rsidRPr="00D17033" w:rsidRDefault="00E27E51" w:rsidP="00E27E51">
      <w:pPr>
        <w:jc w:val="both"/>
      </w:pPr>
      <w:r w:rsidRPr="00D17033">
        <w:t xml:space="preserve">   Em </w:t>
      </w:r>
      <w:r w:rsidR="002A62DA">
        <w:t>19</w:t>
      </w:r>
      <w:r w:rsidR="00E50332">
        <w:t>/06</w:t>
      </w:r>
      <w:r>
        <w:t>/2023</w:t>
      </w:r>
    </w:p>
    <w:p w:rsidR="00E27E51" w:rsidRPr="00D17033" w:rsidRDefault="00E27E51" w:rsidP="00E27E51">
      <w:pPr>
        <w:jc w:val="both"/>
      </w:pPr>
    </w:p>
    <w:p w:rsidR="00E27E51" w:rsidRPr="00D17033" w:rsidRDefault="00E27E51" w:rsidP="00E27E51">
      <w:pPr>
        <w:jc w:val="both"/>
      </w:pPr>
      <w:r w:rsidRPr="00D17033">
        <w:t xml:space="preserve">   ---------------------------------------</w:t>
      </w:r>
    </w:p>
    <w:p w:rsidR="00E27E51" w:rsidRPr="00D17033" w:rsidRDefault="00E27E51" w:rsidP="00E27E51">
      <w:pPr>
        <w:jc w:val="both"/>
      </w:pPr>
      <w:r w:rsidRPr="00D17033">
        <w:t xml:space="preserve">    THALIS VICENTE DAL RI </w:t>
      </w:r>
    </w:p>
    <w:p w:rsidR="00E27E51" w:rsidRPr="00D17033" w:rsidRDefault="00E27E51" w:rsidP="00E27E51">
      <w:pPr>
        <w:jc w:val="both"/>
      </w:pPr>
      <w:r w:rsidRPr="00D17033">
        <w:t xml:space="preserve">                OAB nº 54769</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AA2E58" w:rsidRDefault="00AA2E58" w:rsidP="00AA2E58"/>
    <w:p w:rsidR="00E27E51" w:rsidRPr="00165B33" w:rsidRDefault="00E27E51" w:rsidP="00AA2E58">
      <w:pPr>
        <w:jc w:val="center"/>
        <w:rPr>
          <w:b/>
        </w:rPr>
      </w:pPr>
      <w:r w:rsidRPr="00165B33">
        <w:rPr>
          <w:b/>
        </w:rPr>
        <w:lastRenderedPageBreak/>
        <w:t>ANEXO 1</w:t>
      </w:r>
    </w:p>
    <w:p w:rsidR="00E27E51" w:rsidRDefault="00E27E51" w:rsidP="00E27E51">
      <w:pPr>
        <w:jc w:val="center"/>
      </w:pPr>
      <w:r>
        <w:t>TERMO DE REFERÊNCIA</w:t>
      </w:r>
    </w:p>
    <w:p w:rsidR="00E27E51" w:rsidRDefault="00E27E51" w:rsidP="00E27E51">
      <w:pPr>
        <w:jc w:val="both"/>
      </w:pPr>
      <w:r>
        <w:t>1.</w:t>
      </w:r>
      <w:r>
        <w:tab/>
        <w:t xml:space="preserve">OBJETO: </w:t>
      </w:r>
    </w:p>
    <w:p w:rsidR="00E27E51" w:rsidRDefault="00E27E51" w:rsidP="00E27E51">
      <w:pPr>
        <w:jc w:val="both"/>
      </w:pPr>
      <w:r>
        <w:t xml:space="preserve">1.1. O presente Pregão tem por objeto a </w:t>
      </w:r>
      <w:r w:rsidR="00DC04EB" w:rsidRPr="00165B33">
        <w:rPr>
          <w:b/>
          <w:bCs/>
          <w:color w:val="000000" w:themeColor="text1"/>
        </w:rPr>
        <w:t>AQUISIÇÃO DE UNIFORMES ESCOLARES PARA A SECRETARIA DE EDUCAÇÃO</w:t>
      </w:r>
      <w:r w:rsidRPr="00165B33">
        <w:rPr>
          <w:color w:val="000000" w:themeColor="text1"/>
        </w:rPr>
        <w:t xml:space="preserve">, conforme </w:t>
      </w:r>
      <w:r>
        <w:t>especificações constantes no edital e neste Termo de Referência.</w:t>
      </w:r>
    </w:p>
    <w:p w:rsidR="00E27E51" w:rsidRDefault="00E27E51" w:rsidP="00E27E51">
      <w:pPr>
        <w:jc w:val="both"/>
      </w:pPr>
      <w:r>
        <w:t>1.2.</w:t>
      </w:r>
      <w:r>
        <w:tab/>
        <w:t>DESCRIÇÃO DOS PRODUTOS:</w:t>
      </w:r>
    </w:p>
    <w:p w:rsidR="00DC04EB" w:rsidRDefault="00DC04EB" w:rsidP="00DC04EB">
      <w:pPr>
        <w:rPr>
          <w:rStyle w:val="Forte"/>
          <w:rFonts w:eastAsiaTheme="majorEastAsia" w:cs="Calibri"/>
          <w:b w:val="0"/>
          <w:bCs w:val="0"/>
          <w:color w:val="000000"/>
          <w:shd w:val="clear" w:color="auto" w:fill="FFFFFF"/>
        </w:rPr>
      </w:pPr>
      <w:r>
        <w:rPr>
          <w:rStyle w:val="Forte"/>
          <w:rFonts w:eastAsiaTheme="majorEastAsia" w:cs="Calibri"/>
          <w:b w:val="0"/>
          <w:bCs w:val="0"/>
          <w:color w:val="000000"/>
          <w:shd w:val="clear" w:color="auto" w:fill="FFFFFF"/>
        </w:rPr>
        <w:t xml:space="preserve">                         </w:t>
      </w:r>
      <w:r w:rsidRPr="007067D0">
        <w:rPr>
          <w:rStyle w:val="Forte"/>
          <w:rFonts w:eastAsiaTheme="majorEastAsia" w:cs="Calibri"/>
          <w:b w:val="0"/>
          <w:bCs w:val="0"/>
          <w:color w:val="000000"/>
          <w:shd w:val="clear" w:color="auto" w:fill="FFFFFF"/>
        </w:rPr>
        <w:t>CAMISETAS ESCOLARES</w:t>
      </w:r>
      <w:r>
        <w:rPr>
          <w:rStyle w:val="Forte"/>
          <w:rFonts w:eastAsiaTheme="majorEastAsia" w:cs="Calibri"/>
          <w:b w:val="0"/>
          <w:bCs w:val="0"/>
          <w:color w:val="000000"/>
          <w:shd w:val="clear" w:color="auto" w:fill="FFFFFF"/>
        </w:rPr>
        <w:t xml:space="preserve"> MUNICIPAIS</w:t>
      </w:r>
      <w:r w:rsidRPr="007067D0">
        <w:rPr>
          <w:rStyle w:val="Forte"/>
          <w:rFonts w:eastAsiaTheme="majorEastAsia" w:cs="Calibri"/>
          <w:b w:val="0"/>
          <w:bCs w:val="0"/>
          <w:color w:val="000000"/>
          <w:shd w:val="clear" w:color="auto" w:fill="FFFFFF"/>
        </w:rPr>
        <w:t xml:space="preserve"> </w:t>
      </w:r>
      <w:r w:rsidR="00AA2E58" w:rsidRPr="007067D0">
        <w:rPr>
          <w:rStyle w:val="Forte"/>
          <w:rFonts w:eastAsiaTheme="majorEastAsia" w:cs="Calibri"/>
          <w:b w:val="0"/>
          <w:bCs w:val="0"/>
          <w:color w:val="000000"/>
          <w:shd w:val="clear" w:color="auto" w:fill="FFFFFF"/>
        </w:rPr>
        <w:t>(UNIFORMES</w:t>
      </w:r>
      <w:r w:rsidRPr="007067D0">
        <w:rPr>
          <w:rStyle w:val="Forte"/>
          <w:rFonts w:eastAsiaTheme="majorEastAsia" w:cs="Calibri"/>
          <w:b w:val="0"/>
          <w:bCs w:val="0"/>
          <w:color w:val="000000"/>
          <w:shd w:val="clear" w:color="auto" w:fill="FFFFFF"/>
        </w:rPr>
        <w:t>)</w:t>
      </w:r>
    </w:p>
    <w:tbl>
      <w:tblPr>
        <w:tblStyle w:val="Tabelacomgrade"/>
        <w:tblpPr w:leftFromText="141" w:rightFromText="141" w:vertAnchor="text" w:tblpX="-1026" w:tblpY="2"/>
        <w:tblW w:w="10768" w:type="dxa"/>
        <w:tblLook w:val="04A0" w:firstRow="1" w:lastRow="0" w:firstColumn="1" w:lastColumn="0" w:noHBand="0" w:noVBand="1"/>
      </w:tblPr>
      <w:tblGrid>
        <w:gridCol w:w="697"/>
        <w:gridCol w:w="7207"/>
        <w:gridCol w:w="1447"/>
        <w:gridCol w:w="1417"/>
      </w:tblGrid>
      <w:tr w:rsidR="00DC04EB" w:rsidRPr="00FE060B" w:rsidTr="00E3212D">
        <w:tc>
          <w:tcPr>
            <w:tcW w:w="697" w:type="dxa"/>
          </w:tcPr>
          <w:p w:rsidR="00DC04EB" w:rsidRPr="00FE060B" w:rsidRDefault="00DC04EB" w:rsidP="003C53B1">
            <w:pPr>
              <w:rPr>
                <w:rStyle w:val="Forte"/>
                <w:rFonts w:eastAsiaTheme="majorEastAsia" w:cs="Calibri"/>
                <w:bCs w:val="0"/>
                <w:color w:val="000000"/>
                <w:sz w:val="18"/>
                <w:szCs w:val="18"/>
                <w:shd w:val="clear" w:color="auto" w:fill="FFFFFF"/>
              </w:rPr>
            </w:pPr>
            <w:r w:rsidRPr="00FE060B">
              <w:rPr>
                <w:rStyle w:val="Forte"/>
                <w:rFonts w:eastAsiaTheme="majorEastAsia" w:cs="Calibri"/>
                <w:bCs w:val="0"/>
                <w:color w:val="000000"/>
                <w:sz w:val="18"/>
                <w:szCs w:val="18"/>
                <w:shd w:val="clear" w:color="auto" w:fill="FFFFFF"/>
              </w:rPr>
              <w:t>ITEM</w:t>
            </w:r>
          </w:p>
        </w:tc>
        <w:tc>
          <w:tcPr>
            <w:tcW w:w="7207" w:type="dxa"/>
          </w:tcPr>
          <w:p w:rsidR="00DC04EB" w:rsidRPr="00FE060B" w:rsidRDefault="00DC04EB" w:rsidP="003C53B1">
            <w:pPr>
              <w:rPr>
                <w:rStyle w:val="Forte"/>
                <w:rFonts w:eastAsiaTheme="majorEastAsia" w:cs="Calibri"/>
                <w:bCs w:val="0"/>
                <w:color w:val="000000"/>
                <w:sz w:val="18"/>
                <w:szCs w:val="18"/>
                <w:shd w:val="clear" w:color="auto" w:fill="FFFFFF"/>
              </w:rPr>
            </w:pPr>
            <w:r w:rsidRPr="00FE060B">
              <w:rPr>
                <w:rStyle w:val="Forte"/>
                <w:rFonts w:eastAsiaTheme="majorEastAsia" w:cs="Calibri"/>
                <w:bCs w:val="0"/>
                <w:color w:val="000000"/>
                <w:sz w:val="18"/>
                <w:szCs w:val="18"/>
                <w:shd w:val="clear" w:color="auto" w:fill="FFFFFF"/>
              </w:rPr>
              <w:t>DESCRIÇÃO</w:t>
            </w:r>
          </w:p>
          <w:p w:rsidR="00DC04EB" w:rsidRPr="00FE060B" w:rsidRDefault="00DC04EB" w:rsidP="003C53B1">
            <w:pPr>
              <w:rPr>
                <w:rStyle w:val="Forte"/>
                <w:rFonts w:eastAsiaTheme="majorEastAsia" w:cs="Calibri"/>
                <w:bCs w:val="0"/>
                <w:color w:val="000000"/>
                <w:sz w:val="18"/>
                <w:szCs w:val="18"/>
                <w:shd w:val="clear" w:color="auto" w:fill="FFFFFF"/>
              </w:rPr>
            </w:pPr>
          </w:p>
        </w:tc>
        <w:tc>
          <w:tcPr>
            <w:tcW w:w="1447" w:type="dxa"/>
          </w:tcPr>
          <w:p w:rsidR="00DC04EB" w:rsidRPr="00FE060B" w:rsidRDefault="00DC04EB" w:rsidP="003C53B1">
            <w:pPr>
              <w:rPr>
                <w:rStyle w:val="Forte"/>
                <w:rFonts w:eastAsiaTheme="majorEastAsia" w:cs="Calibri"/>
                <w:bCs w:val="0"/>
                <w:color w:val="000000"/>
                <w:sz w:val="18"/>
                <w:szCs w:val="18"/>
                <w:shd w:val="clear" w:color="auto" w:fill="FFFFFF"/>
              </w:rPr>
            </w:pPr>
            <w:r w:rsidRPr="00FE060B">
              <w:rPr>
                <w:rStyle w:val="Forte"/>
                <w:rFonts w:eastAsiaTheme="majorEastAsia" w:cs="Calibri"/>
                <w:bCs w:val="0"/>
                <w:color w:val="000000"/>
                <w:sz w:val="18"/>
                <w:szCs w:val="18"/>
                <w:shd w:val="clear" w:color="auto" w:fill="FFFFFF"/>
              </w:rPr>
              <w:t>QUANTIDADE</w:t>
            </w:r>
          </w:p>
        </w:tc>
        <w:tc>
          <w:tcPr>
            <w:tcW w:w="1417" w:type="dxa"/>
          </w:tcPr>
          <w:p w:rsidR="00DC04EB" w:rsidRPr="00FE060B" w:rsidRDefault="00DC04EB" w:rsidP="003C53B1">
            <w:pPr>
              <w:rPr>
                <w:rStyle w:val="Forte"/>
                <w:rFonts w:eastAsiaTheme="majorEastAsia" w:cs="Calibri"/>
                <w:bCs w:val="0"/>
                <w:color w:val="000000"/>
                <w:sz w:val="18"/>
                <w:szCs w:val="18"/>
                <w:shd w:val="clear" w:color="auto" w:fill="FFFFFF"/>
              </w:rPr>
            </w:pPr>
            <w:r w:rsidRPr="00FE060B">
              <w:rPr>
                <w:rStyle w:val="Forte"/>
                <w:rFonts w:eastAsiaTheme="majorEastAsia" w:cs="Calibri"/>
                <w:bCs w:val="0"/>
                <w:color w:val="000000"/>
                <w:sz w:val="18"/>
                <w:szCs w:val="18"/>
                <w:shd w:val="clear" w:color="auto" w:fill="FFFFFF"/>
              </w:rPr>
              <w:t>REFERENCIA</w:t>
            </w:r>
          </w:p>
        </w:tc>
      </w:tr>
      <w:tr w:rsidR="00DC04EB" w:rsidRPr="00FE060B" w:rsidTr="00E3212D">
        <w:trPr>
          <w:trHeight w:val="6093"/>
        </w:trPr>
        <w:tc>
          <w:tcPr>
            <w:tcW w:w="697" w:type="dxa"/>
          </w:tcPr>
          <w:p w:rsidR="00DC04EB" w:rsidRPr="00FE060B" w:rsidRDefault="00DC04EB" w:rsidP="003C53B1">
            <w:pPr>
              <w:rPr>
                <w:rStyle w:val="Forte"/>
                <w:rFonts w:eastAsiaTheme="majorEastAsia" w:cs="Calibri"/>
                <w:b w:val="0"/>
                <w:bCs w:val="0"/>
                <w:color w:val="000000"/>
                <w:sz w:val="18"/>
                <w:szCs w:val="18"/>
                <w:shd w:val="clear" w:color="auto" w:fill="FFFFFF"/>
              </w:rPr>
            </w:pPr>
            <w:r w:rsidRPr="00FE060B">
              <w:rPr>
                <w:rStyle w:val="Forte"/>
                <w:rFonts w:eastAsiaTheme="majorEastAsia" w:cs="Calibri"/>
                <w:b w:val="0"/>
                <w:bCs w:val="0"/>
                <w:color w:val="000000"/>
                <w:sz w:val="18"/>
                <w:szCs w:val="18"/>
                <w:shd w:val="clear" w:color="auto" w:fill="FFFFFF"/>
              </w:rPr>
              <w:t>01</w:t>
            </w:r>
          </w:p>
        </w:tc>
        <w:tc>
          <w:tcPr>
            <w:tcW w:w="7207" w:type="dxa"/>
          </w:tcPr>
          <w:p w:rsidR="00DC04EB" w:rsidRPr="00DC04EB" w:rsidRDefault="00DC04EB" w:rsidP="003C53B1">
            <w:pPr>
              <w:pStyle w:val="NormalWeb"/>
              <w:shd w:val="clear" w:color="auto" w:fill="FFFFFF"/>
              <w:spacing w:before="0" w:beforeAutospacing="0" w:after="150" w:afterAutospacing="0"/>
              <w:rPr>
                <w:rStyle w:val="Forte"/>
                <w:rFonts w:eastAsiaTheme="majorEastAsia"/>
                <w:b w:val="0"/>
                <w:bCs w:val="0"/>
                <w:color w:val="000000"/>
                <w:sz w:val="18"/>
                <w:szCs w:val="18"/>
                <w:shd w:val="clear" w:color="auto" w:fill="FFFFFF"/>
              </w:rPr>
            </w:pPr>
            <w:r w:rsidRPr="00DC04EB">
              <w:rPr>
                <w:rStyle w:val="Forte"/>
                <w:rFonts w:eastAsiaTheme="majorEastAsia"/>
                <w:b w:val="0"/>
                <w:bCs w:val="0"/>
                <w:color w:val="000000"/>
                <w:sz w:val="18"/>
                <w:szCs w:val="18"/>
                <w:shd w:val="clear" w:color="auto" w:fill="FFFFFF"/>
              </w:rPr>
              <w:t>CAMISETAS MANGA CURTA</w:t>
            </w:r>
          </w:p>
          <w:p w:rsidR="00DC04EB" w:rsidRPr="00DC04EB" w:rsidRDefault="00DC04EB" w:rsidP="003C53B1">
            <w:pPr>
              <w:pStyle w:val="NormalWeb"/>
              <w:shd w:val="clear" w:color="auto" w:fill="FFFFFF"/>
              <w:spacing w:before="0" w:beforeAutospacing="0" w:after="150" w:afterAutospacing="0"/>
              <w:rPr>
                <w:color w:val="252525"/>
                <w:sz w:val="18"/>
                <w:szCs w:val="18"/>
              </w:rPr>
            </w:pPr>
            <w:r w:rsidRPr="00DC04EB">
              <w:rPr>
                <w:color w:val="252525"/>
                <w:sz w:val="18"/>
                <w:szCs w:val="18"/>
              </w:rPr>
              <w:t xml:space="preserve"> Camiseta Manga curta Infantil e adulta tamanhos: 02/04/06/08/10/12 infantil</w:t>
            </w:r>
          </w:p>
          <w:p w:rsidR="00DC04EB" w:rsidRPr="00DC04EB" w:rsidRDefault="00DC04EB" w:rsidP="003C53B1">
            <w:pPr>
              <w:pStyle w:val="NormalWeb"/>
              <w:shd w:val="clear" w:color="auto" w:fill="FFFFFF"/>
              <w:spacing w:before="0" w:beforeAutospacing="0" w:after="150" w:afterAutospacing="0"/>
              <w:rPr>
                <w:color w:val="252525"/>
                <w:sz w:val="18"/>
                <w:szCs w:val="18"/>
              </w:rPr>
            </w:pPr>
            <w:r w:rsidRPr="00DC04EB">
              <w:rPr>
                <w:color w:val="252525"/>
                <w:sz w:val="18"/>
                <w:szCs w:val="18"/>
              </w:rPr>
              <w:t>14/PP/P/M/G/GG/XG adulto</w:t>
            </w:r>
          </w:p>
          <w:p w:rsidR="00DC04EB" w:rsidRPr="00DC04EB" w:rsidRDefault="00DC04EB" w:rsidP="003C53B1">
            <w:pPr>
              <w:pStyle w:val="NormalWeb"/>
              <w:shd w:val="clear" w:color="auto" w:fill="FFFFFF"/>
              <w:spacing w:before="0" w:beforeAutospacing="0" w:after="150" w:afterAutospacing="0"/>
              <w:rPr>
                <w:color w:val="252525"/>
                <w:sz w:val="18"/>
                <w:szCs w:val="18"/>
              </w:rPr>
            </w:pPr>
            <w:r w:rsidRPr="00DC04EB">
              <w:rPr>
                <w:color w:val="252525"/>
                <w:sz w:val="18"/>
                <w:szCs w:val="18"/>
              </w:rPr>
              <w:t>Uniforme escolar</w:t>
            </w:r>
          </w:p>
          <w:p w:rsidR="00DC04EB" w:rsidRPr="00DC04EB" w:rsidRDefault="00DC04EB" w:rsidP="003C53B1">
            <w:pPr>
              <w:pStyle w:val="NormalWeb"/>
              <w:shd w:val="clear" w:color="auto" w:fill="FFFFFF"/>
              <w:spacing w:before="0" w:beforeAutospacing="0" w:after="150" w:afterAutospacing="0"/>
              <w:rPr>
                <w:b/>
                <w:color w:val="252525"/>
                <w:sz w:val="18"/>
                <w:szCs w:val="18"/>
              </w:rPr>
            </w:pPr>
            <w:r w:rsidRPr="00DC04EB">
              <w:rPr>
                <w:b/>
                <w:color w:val="252525"/>
                <w:sz w:val="18"/>
                <w:szCs w:val="18"/>
              </w:rPr>
              <w:t xml:space="preserve">Tecido Malha 50% de algodão e 50% poliéster </w:t>
            </w:r>
          </w:p>
          <w:p w:rsidR="00DC04EB" w:rsidRPr="00DC04EB" w:rsidRDefault="00DC04EB" w:rsidP="003C53B1">
            <w:pPr>
              <w:pStyle w:val="NormalWeb"/>
              <w:shd w:val="clear" w:color="auto" w:fill="FFFFFF"/>
              <w:spacing w:before="0" w:beforeAutospacing="0" w:after="150" w:afterAutospacing="0"/>
              <w:rPr>
                <w:b/>
                <w:color w:val="252525"/>
                <w:sz w:val="18"/>
                <w:szCs w:val="18"/>
              </w:rPr>
            </w:pPr>
            <w:r w:rsidRPr="00DC04EB">
              <w:rPr>
                <w:b/>
                <w:color w:val="252525"/>
                <w:sz w:val="18"/>
                <w:szCs w:val="18"/>
              </w:rPr>
              <w:t>Brasão do Município no lado esquerdo</w:t>
            </w:r>
          </w:p>
          <w:p w:rsidR="00DC04EB" w:rsidRPr="00DC04EB" w:rsidRDefault="00DC04EB" w:rsidP="003C53B1">
            <w:pPr>
              <w:pStyle w:val="NormalWeb"/>
              <w:shd w:val="clear" w:color="auto" w:fill="FFFFFF"/>
              <w:spacing w:before="0" w:beforeAutospacing="0" w:after="150" w:afterAutospacing="0"/>
              <w:rPr>
                <w:b/>
                <w:color w:val="252525"/>
                <w:sz w:val="18"/>
                <w:szCs w:val="18"/>
              </w:rPr>
            </w:pPr>
            <w:r w:rsidRPr="00DC04EB">
              <w:rPr>
                <w:b/>
                <w:color w:val="252525"/>
                <w:sz w:val="18"/>
                <w:szCs w:val="18"/>
              </w:rPr>
              <w:t>Cor verde degrade, da seguinte maneira em 3 cores</w:t>
            </w:r>
          </w:p>
          <w:p w:rsidR="00DC04EB" w:rsidRPr="00DC04EB" w:rsidRDefault="00DC04EB" w:rsidP="003C53B1">
            <w:pPr>
              <w:pStyle w:val="NormalWeb"/>
              <w:shd w:val="clear" w:color="auto" w:fill="FFFFFF"/>
              <w:spacing w:before="0" w:beforeAutospacing="0" w:after="150" w:afterAutospacing="0"/>
              <w:rPr>
                <w:b/>
                <w:color w:val="252525"/>
                <w:sz w:val="18"/>
                <w:szCs w:val="18"/>
              </w:rPr>
            </w:pPr>
            <w:r w:rsidRPr="00DC04EB">
              <w:rPr>
                <w:b/>
                <w:color w:val="252525"/>
                <w:sz w:val="18"/>
                <w:szCs w:val="18"/>
              </w:rPr>
              <w:t>Verde médio, verde claro e branco na parte de baixo</w:t>
            </w:r>
          </w:p>
          <w:p w:rsidR="00DC04EB" w:rsidRPr="00DC04EB" w:rsidRDefault="00DC04EB" w:rsidP="003C53B1">
            <w:pPr>
              <w:pStyle w:val="NormalWeb"/>
              <w:shd w:val="clear" w:color="auto" w:fill="FFFFFF"/>
              <w:spacing w:before="0" w:beforeAutospacing="0" w:after="150" w:afterAutospacing="0"/>
              <w:rPr>
                <w:b/>
                <w:color w:val="252525"/>
                <w:sz w:val="18"/>
                <w:szCs w:val="18"/>
              </w:rPr>
            </w:pPr>
            <w:r w:rsidRPr="00DC04EB">
              <w:rPr>
                <w:b/>
                <w:color w:val="252525"/>
                <w:sz w:val="18"/>
                <w:szCs w:val="18"/>
              </w:rPr>
              <w:t>Nome da escola, na parte atrás das camisetas</w:t>
            </w:r>
          </w:p>
          <w:p w:rsidR="00DC04EB" w:rsidRPr="00DC04EB" w:rsidRDefault="00DC04EB" w:rsidP="003C53B1">
            <w:pPr>
              <w:pStyle w:val="NormalWeb"/>
              <w:shd w:val="clear" w:color="auto" w:fill="FFFFFF"/>
              <w:spacing w:before="0" w:beforeAutospacing="0" w:after="150" w:afterAutospacing="0"/>
              <w:rPr>
                <w:color w:val="252525"/>
                <w:sz w:val="18"/>
                <w:szCs w:val="18"/>
              </w:rPr>
            </w:pPr>
            <w:r w:rsidRPr="00DC04EB">
              <w:rPr>
                <w:color w:val="252525"/>
                <w:sz w:val="18"/>
                <w:szCs w:val="18"/>
              </w:rPr>
              <w:t>Modelagem reta</w:t>
            </w:r>
          </w:p>
          <w:p w:rsidR="00DC04EB" w:rsidRPr="00DC04EB" w:rsidRDefault="00DC04EB" w:rsidP="003C53B1">
            <w:pPr>
              <w:textAlignment w:val="baseline"/>
              <w:outlineLvl w:val="1"/>
              <w:rPr>
                <w:b/>
                <w:bCs/>
                <w:color w:val="404040"/>
                <w:sz w:val="18"/>
                <w:szCs w:val="18"/>
              </w:rPr>
            </w:pPr>
            <w:r w:rsidRPr="00DC04EB">
              <w:rPr>
                <w:b/>
                <w:bCs/>
                <w:color w:val="404040"/>
                <w:sz w:val="18"/>
                <w:szCs w:val="18"/>
              </w:rPr>
              <w:t>Costura</w:t>
            </w:r>
          </w:p>
          <w:p w:rsidR="00DC04EB" w:rsidRPr="00DC04EB" w:rsidRDefault="00DC04EB" w:rsidP="003C53B1">
            <w:pPr>
              <w:ind w:right="1200"/>
              <w:textAlignment w:val="baseline"/>
              <w:rPr>
                <w:color w:val="404040"/>
                <w:sz w:val="18"/>
                <w:szCs w:val="18"/>
              </w:rPr>
            </w:pPr>
            <w:r w:rsidRPr="00DC04EB">
              <w:rPr>
                <w:color w:val="404040"/>
                <w:sz w:val="18"/>
                <w:szCs w:val="18"/>
              </w:rPr>
              <w:t xml:space="preserve"> O acabamento precisa ser feito com todo cuidado para ficar perfeito.</w:t>
            </w:r>
          </w:p>
          <w:p w:rsidR="00DC04EB" w:rsidRPr="00DC04EB" w:rsidRDefault="00DC04EB" w:rsidP="003C53B1">
            <w:pPr>
              <w:textAlignment w:val="baseline"/>
              <w:outlineLvl w:val="1"/>
              <w:rPr>
                <w:b/>
                <w:bCs/>
                <w:color w:val="404040"/>
                <w:sz w:val="18"/>
                <w:szCs w:val="18"/>
              </w:rPr>
            </w:pPr>
            <w:r w:rsidRPr="00DC04EB">
              <w:rPr>
                <w:b/>
                <w:bCs/>
                <w:color w:val="404040"/>
                <w:sz w:val="18"/>
                <w:szCs w:val="18"/>
              </w:rPr>
              <w:t>EMBAIXO DO BRAÇO</w:t>
            </w:r>
          </w:p>
          <w:p w:rsidR="00DC04EB" w:rsidRPr="00DC04EB" w:rsidRDefault="00DC04EB" w:rsidP="003C53B1">
            <w:pPr>
              <w:ind w:right="1200"/>
              <w:textAlignment w:val="baseline"/>
              <w:rPr>
                <w:color w:val="404040"/>
                <w:sz w:val="18"/>
                <w:szCs w:val="18"/>
              </w:rPr>
            </w:pPr>
            <w:r w:rsidRPr="00DC04EB">
              <w:rPr>
                <w:color w:val="404040"/>
                <w:sz w:val="18"/>
                <w:szCs w:val="18"/>
              </w:rPr>
              <w:t>É o local que mais descostura em uma camiseta, então precisa ter cuidado para não deixar nenhum fio sobrando.</w:t>
            </w:r>
          </w:p>
          <w:p w:rsidR="00DC04EB" w:rsidRPr="00DC04EB" w:rsidRDefault="00DC04EB" w:rsidP="003C53B1">
            <w:pPr>
              <w:textAlignment w:val="baseline"/>
              <w:outlineLvl w:val="1"/>
              <w:rPr>
                <w:b/>
                <w:bCs/>
                <w:color w:val="404040"/>
                <w:sz w:val="18"/>
                <w:szCs w:val="18"/>
              </w:rPr>
            </w:pPr>
            <w:r w:rsidRPr="00DC04EB">
              <w:rPr>
                <w:b/>
                <w:bCs/>
                <w:color w:val="404040"/>
                <w:sz w:val="18"/>
                <w:szCs w:val="18"/>
              </w:rPr>
              <w:t>GOLA REDONDA</w:t>
            </w:r>
          </w:p>
          <w:p w:rsidR="00DC04EB" w:rsidRPr="00DC04EB" w:rsidRDefault="00DC04EB" w:rsidP="003C53B1">
            <w:pPr>
              <w:ind w:right="1200"/>
              <w:textAlignment w:val="baseline"/>
              <w:rPr>
                <w:color w:val="404040"/>
                <w:sz w:val="18"/>
                <w:szCs w:val="18"/>
              </w:rPr>
            </w:pPr>
            <w:r w:rsidRPr="00DC04EB">
              <w:rPr>
                <w:color w:val="404040"/>
                <w:sz w:val="18"/>
                <w:szCs w:val="18"/>
              </w:rPr>
              <w:t>O principal é que ela seja costurada sob tensão para não desbeiçar com o tempo.</w:t>
            </w:r>
          </w:p>
          <w:p w:rsidR="00DC04EB" w:rsidRPr="00DC04EB" w:rsidRDefault="00DC04EB" w:rsidP="003C53B1">
            <w:pPr>
              <w:textAlignment w:val="baseline"/>
              <w:outlineLvl w:val="1"/>
              <w:rPr>
                <w:b/>
                <w:bCs/>
                <w:color w:val="404040"/>
                <w:sz w:val="18"/>
                <w:szCs w:val="18"/>
              </w:rPr>
            </w:pPr>
            <w:r w:rsidRPr="00DC04EB">
              <w:rPr>
                <w:b/>
                <w:bCs/>
                <w:color w:val="404040"/>
                <w:sz w:val="18"/>
                <w:szCs w:val="18"/>
              </w:rPr>
              <w:t>BAINHA NA PARTE EMBAIXO DAS CAMISETAS, NAS MANGAS</w:t>
            </w:r>
          </w:p>
          <w:p w:rsidR="00DC04EB" w:rsidRPr="00DC04EB" w:rsidRDefault="00DC04EB" w:rsidP="003C53B1">
            <w:pPr>
              <w:ind w:right="1200"/>
              <w:textAlignment w:val="baseline"/>
              <w:rPr>
                <w:color w:val="404040"/>
                <w:sz w:val="18"/>
                <w:szCs w:val="18"/>
              </w:rPr>
            </w:pPr>
            <w:r w:rsidRPr="00DC04EB">
              <w:rPr>
                <w:color w:val="404040"/>
                <w:sz w:val="18"/>
                <w:szCs w:val="18"/>
              </w:rPr>
              <w:t>Realizar o corte e a costura no lugar certo para não deixar nenhuma sobra de tecido ou fio solto.</w:t>
            </w:r>
          </w:p>
          <w:p w:rsidR="00DC04EB" w:rsidRPr="00FE060B" w:rsidRDefault="00DC04EB" w:rsidP="003C53B1">
            <w:pPr>
              <w:pStyle w:val="NormalWeb"/>
              <w:shd w:val="clear" w:color="auto" w:fill="FFFFFF"/>
              <w:spacing w:before="0" w:beforeAutospacing="0" w:after="150" w:afterAutospacing="0"/>
              <w:rPr>
                <w:rFonts w:ascii="Arial" w:hAnsi="Arial" w:cs="Arial"/>
                <w:color w:val="252525"/>
                <w:sz w:val="18"/>
                <w:szCs w:val="18"/>
              </w:rPr>
            </w:pPr>
          </w:p>
          <w:p w:rsidR="00DC04EB" w:rsidRPr="00FE060B" w:rsidRDefault="00DC04EB" w:rsidP="003C53B1">
            <w:pPr>
              <w:rPr>
                <w:rStyle w:val="Forte"/>
                <w:rFonts w:eastAsiaTheme="majorEastAsia" w:cs="Calibri"/>
                <w:b w:val="0"/>
                <w:bCs w:val="0"/>
                <w:color w:val="000000"/>
                <w:sz w:val="18"/>
                <w:szCs w:val="18"/>
                <w:shd w:val="clear" w:color="auto" w:fill="FFFFFF"/>
              </w:rPr>
            </w:pPr>
          </w:p>
        </w:tc>
        <w:tc>
          <w:tcPr>
            <w:tcW w:w="1447" w:type="dxa"/>
          </w:tcPr>
          <w:p w:rsidR="00DC04EB" w:rsidRDefault="00DC04EB"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p>
          <w:p w:rsidR="00DC04EB" w:rsidRDefault="00E3212D"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r>
              <w:rPr>
                <w:rStyle w:val="Forte"/>
                <w:rFonts w:eastAsiaTheme="majorEastAsia" w:cs="Calibri"/>
                <w:b w:val="0"/>
                <w:bCs w:val="0"/>
                <w:color w:val="000000"/>
                <w:sz w:val="18"/>
                <w:szCs w:val="18"/>
                <w:shd w:val="clear" w:color="auto" w:fill="FFFFFF"/>
              </w:rPr>
              <w:t>1.000</w:t>
            </w:r>
            <w:r w:rsidR="00DC04EB">
              <w:rPr>
                <w:rStyle w:val="Forte"/>
                <w:rFonts w:eastAsiaTheme="majorEastAsia" w:cs="Calibri"/>
                <w:b w:val="0"/>
                <w:bCs w:val="0"/>
                <w:color w:val="000000"/>
                <w:sz w:val="18"/>
                <w:szCs w:val="18"/>
                <w:shd w:val="clear" w:color="auto" w:fill="FFFFFF"/>
              </w:rPr>
              <w:t xml:space="preserve"> UNIDADES</w:t>
            </w:r>
          </w:p>
          <w:p w:rsidR="00AA2E58" w:rsidRDefault="00AA2E58"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p>
          <w:p w:rsidR="00AA2E58" w:rsidRPr="00FE060B" w:rsidRDefault="00AA2E58"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p>
        </w:tc>
        <w:tc>
          <w:tcPr>
            <w:tcW w:w="1417" w:type="dxa"/>
          </w:tcPr>
          <w:p w:rsidR="00DC04EB" w:rsidRPr="00FE060B" w:rsidRDefault="00DC04EB"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p>
          <w:p w:rsidR="00DC04EB" w:rsidRPr="00FE060B" w:rsidRDefault="00DC04EB" w:rsidP="003C53B1">
            <w:pPr>
              <w:pStyle w:val="NormalWeb"/>
              <w:shd w:val="clear" w:color="auto" w:fill="FFFFFF"/>
              <w:spacing w:before="0" w:beforeAutospacing="0" w:after="150" w:afterAutospacing="0"/>
              <w:rPr>
                <w:rStyle w:val="Forte"/>
                <w:rFonts w:eastAsiaTheme="majorEastAsia" w:cs="Calibri"/>
                <w:b w:val="0"/>
                <w:bCs w:val="0"/>
                <w:color w:val="000000"/>
                <w:sz w:val="18"/>
                <w:szCs w:val="18"/>
                <w:shd w:val="clear" w:color="auto" w:fill="FFFFFF"/>
              </w:rPr>
            </w:pPr>
            <w:r w:rsidRPr="00FE060B">
              <w:rPr>
                <w:rStyle w:val="Forte"/>
                <w:rFonts w:eastAsiaTheme="majorEastAsia" w:cs="Calibri"/>
                <w:b w:val="0"/>
                <w:bCs w:val="0"/>
                <w:color w:val="000000"/>
                <w:sz w:val="18"/>
                <w:szCs w:val="18"/>
                <w:shd w:val="clear" w:color="auto" w:fill="FFFFFF"/>
              </w:rPr>
              <w:t>R$ 29,64</w:t>
            </w:r>
          </w:p>
        </w:tc>
      </w:tr>
    </w:tbl>
    <w:p w:rsidR="00DC04EB" w:rsidRDefault="00DC04EB" w:rsidP="00DC04EB">
      <w:pPr>
        <w:rPr>
          <w:rStyle w:val="Forte"/>
          <w:rFonts w:eastAsiaTheme="majorEastAsia" w:cs="Calibri"/>
          <w:b w:val="0"/>
          <w:bCs w:val="0"/>
          <w:color w:val="000000"/>
          <w:shd w:val="clear" w:color="auto" w:fill="FFFFFF"/>
        </w:rPr>
      </w:pPr>
    </w:p>
    <w:p w:rsidR="00AA2E58" w:rsidRPr="00E3212D" w:rsidRDefault="00E3212D" w:rsidP="00AA2E58">
      <w:pPr>
        <w:jc w:val="center"/>
        <w:rPr>
          <w:b/>
          <w:noProof/>
          <w:color w:val="000000" w:themeColor="text1"/>
        </w:rPr>
      </w:pPr>
      <w:r w:rsidRPr="00E3212D">
        <w:rPr>
          <w:b/>
          <w:noProof/>
          <w:color w:val="000000" w:themeColor="text1"/>
        </w:rPr>
        <w:t xml:space="preserve">TABELA DE </w:t>
      </w:r>
      <w:r w:rsidR="00AA2E58" w:rsidRPr="00E3212D">
        <w:rPr>
          <w:b/>
          <w:noProof/>
          <w:color w:val="000000" w:themeColor="text1"/>
        </w:rPr>
        <w:t>TAMANHOS DAS CAMISETAS</w:t>
      </w:r>
      <w:r w:rsidRPr="00E3212D">
        <w:rPr>
          <w:b/>
          <w:noProof/>
          <w:color w:val="000000" w:themeColor="text1"/>
        </w:rPr>
        <w:t xml:space="preserve"> (MEDIDAS)</w:t>
      </w:r>
      <w:r w:rsidR="00AA2E58" w:rsidRPr="00E3212D">
        <w:rPr>
          <w:b/>
          <w:noProof/>
          <w:color w:val="000000" w:themeColor="text1"/>
        </w:rPr>
        <w:t>:</w:t>
      </w:r>
    </w:p>
    <w:tbl>
      <w:tblPr>
        <w:tblStyle w:val="Tabelacomgrade"/>
        <w:tblW w:w="11483" w:type="dxa"/>
        <w:tblInd w:w="-1423" w:type="dxa"/>
        <w:tblLook w:val="04A0" w:firstRow="1" w:lastRow="0" w:firstColumn="1" w:lastColumn="0" w:noHBand="0" w:noVBand="1"/>
      </w:tblPr>
      <w:tblGrid>
        <w:gridCol w:w="1857"/>
        <w:gridCol w:w="1385"/>
        <w:gridCol w:w="2123"/>
        <w:gridCol w:w="1440"/>
        <w:gridCol w:w="1458"/>
        <w:gridCol w:w="1398"/>
        <w:gridCol w:w="1822"/>
      </w:tblGrid>
      <w:tr w:rsidR="00AA172E" w:rsidTr="00AA172E">
        <w:tc>
          <w:tcPr>
            <w:tcW w:w="1844" w:type="dxa"/>
          </w:tcPr>
          <w:p w:rsidR="00AA2E58" w:rsidRPr="00E3212D" w:rsidRDefault="00AA172E" w:rsidP="00AA2E58">
            <w:pPr>
              <w:jc w:val="center"/>
              <w:rPr>
                <w:b/>
                <w:noProof/>
              </w:rPr>
            </w:pPr>
            <w:r w:rsidRPr="00E3212D">
              <w:rPr>
                <w:b/>
                <w:noProof/>
              </w:rPr>
              <w:t>QUANTIDADE</w:t>
            </w:r>
          </w:p>
        </w:tc>
        <w:tc>
          <w:tcPr>
            <w:tcW w:w="1417" w:type="dxa"/>
          </w:tcPr>
          <w:p w:rsidR="00AA2E58" w:rsidRPr="00E3212D" w:rsidRDefault="00AA172E" w:rsidP="00AA2E58">
            <w:pPr>
              <w:jc w:val="center"/>
              <w:rPr>
                <w:b/>
                <w:noProof/>
              </w:rPr>
            </w:pPr>
            <w:r w:rsidRPr="00E3212D">
              <w:rPr>
                <w:b/>
                <w:noProof/>
              </w:rPr>
              <w:t>IDADE</w:t>
            </w:r>
          </w:p>
        </w:tc>
        <w:tc>
          <w:tcPr>
            <w:tcW w:w="1990" w:type="dxa"/>
          </w:tcPr>
          <w:p w:rsidR="00AA2E58" w:rsidRPr="00E3212D" w:rsidRDefault="00AA172E" w:rsidP="00AA2E58">
            <w:pPr>
              <w:jc w:val="center"/>
              <w:rPr>
                <w:b/>
                <w:noProof/>
              </w:rPr>
            </w:pPr>
            <w:r w:rsidRPr="00E3212D">
              <w:rPr>
                <w:b/>
                <w:noProof/>
              </w:rPr>
              <w:t>COMPRIMENTO</w:t>
            </w:r>
          </w:p>
        </w:tc>
        <w:tc>
          <w:tcPr>
            <w:tcW w:w="1469" w:type="dxa"/>
          </w:tcPr>
          <w:p w:rsidR="00AA2E58" w:rsidRPr="00E3212D" w:rsidRDefault="00AA172E" w:rsidP="00AA2E58">
            <w:pPr>
              <w:jc w:val="center"/>
              <w:rPr>
                <w:b/>
                <w:noProof/>
              </w:rPr>
            </w:pPr>
            <w:r w:rsidRPr="00E3212D">
              <w:rPr>
                <w:b/>
                <w:noProof/>
              </w:rPr>
              <w:t>TORAX</w:t>
            </w:r>
          </w:p>
        </w:tc>
        <w:tc>
          <w:tcPr>
            <w:tcW w:w="1502" w:type="dxa"/>
          </w:tcPr>
          <w:p w:rsidR="00AA2E58" w:rsidRPr="00E3212D" w:rsidRDefault="00AA172E" w:rsidP="00AA2E58">
            <w:pPr>
              <w:jc w:val="center"/>
              <w:rPr>
                <w:b/>
                <w:noProof/>
              </w:rPr>
            </w:pPr>
            <w:r w:rsidRPr="00E3212D">
              <w:rPr>
                <w:b/>
                <w:noProof/>
              </w:rPr>
              <w:t>CAVA RETA</w:t>
            </w:r>
          </w:p>
        </w:tc>
        <w:tc>
          <w:tcPr>
            <w:tcW w:w="1418" w:type="dxa"/>
          </w:tcPr>
          <w:p w:rsidR="00AA2E58" w:rsidRPr="00E3212D" w:rsidRDefault="00AA172E" w:rsidP="00AA2E58">
            <w:pPr>
              <w:jc w:val="center"/>
              <w:rPr>
                <w:b/>
                <w:noProof/>
              </w:rPr>
            </w:pPr>
            <w:r w:rsidRPr="00E3212D">
              <w:rPr>
                <w:b/>
                <w:noProof/>
              </w:rPr>
              <w:t>COMP. MANGA</w:t>
            </w:r>
          </w:p>
        </w:tc>
        <w:tc>
          <w:tcPr>
            <w:tcW w:w="1843" w:type="dxa"/>
          </w:tcPr>
          <w:p w:rsidR="00AA2E58" w:rsidRPr="00E3212D" w:rsidRDefault="00AA172E" w:rsidP="00AA2E58">
            <w:pPr>
              <w:jc w:val="center"/>
              <w:rPr>
                <w:b/>
                <w:noProof/>
              </w:rPr>
            </w:pPr>
            <w:r w:rsidRPr="00E3212D">
              <w:rPr>
                <w:b/>
                <w:noProof/>
              </w:rPr>
              <w:t>ABERTURA DA MANGA</w:t>
            </w:r>
          </w:p>
        </w:tc>
      </w:tr>
      <w:tr w:rsidR="00AA172E" w:rsidTr="00AA172E">
        <w:tc>
          <w:tcPr>
            <w:tcW w:w="1844" w:type="dxa"/>
          </w:tcPr>
          <w:p w:rsidR="00AA2E58" w:rsidRPr="00E3212D" w:rsidRDefault="00AA172E" w:rsidP="00AA2E58">
            <w:pPr>
              <w:jc w:val="center"/>
              <w:rPr>
                <w:b/>
                <w:noProof/>
              </w:rPr>
            </w:pPr>
            <w:r w:rsidRPr="00E3212D">
              <w:rPr>
                <w:b/>
                <w:noProof/>
              </w:rPr>
              <w:t>200 Und.</w:t>
            </w:r>
          </w:p>
        </w:tc>
        <w:tc>
          <w:tcPr>
            <w:tcW w:w="1417" w:type="dxa"/>
          </w:tcPr>
          <w:p w:rsidR="00AA2E58" w:rsidRPr="00E3212D" w:rsidRDefault="00E3212D" w:rsidP="00AA2E58">
            <w:pPr>
              <w:jc w:val="center"/>
              <w:rPr>
                <w:noProof/>
                <w:color w:val="00B0F0"/>
              </w:rPr>
            </w:pPr>
            <w:r>
              <w:rPr>
                <w:noProof/>
                <w:color w:val="00B0F0"/>
              </w:rPr>
              <w:t xml:space="preserve">De </w:t>
            </w:r>
            <w:r w:rsidR="00AA172E" w:rsidRPr="00E3212D">
              <w:rPr>
                <w:noProof/>
                <w:color w:val="00B0F0"/>
              </w:rPr>
              <w:t>02 a 04 anos</w:t>
            </w:r>
          </w:p>
        </w:tc>
        <w:tc>
          <w:tcPr>
            <w:tcW w:w="1990" w:type="dxa"/>
          </w:tcPr>
          <w:p w:rsidR="00AA2E58" w:rsidRDefault="00AA172E" w:rsidP="00AA2E58">
            <w:pPr>
              <w:jc w:val="center"/>
              <w:rPr>
                <w:noProof/>
              </w:rPr>
            </w:pPr>
            <w:r>
              <w:rPr>
                <w:noProof/>
              </w:rPr>
              <w:t>De 44 cm a 47 cm</w:t>
            </w:r>
          </w:p>
        </w:tc>
        <w:tc>
          <w:tcPr>
            <w:tcW w:w="1469" w:type="dxa"/>
          </w:tcPr>
          <w:p w:rsidR="00AA2E58" w:rsidRDefault="00AA172E" w:rsidP="00AA2E58">
            <w:pPr>
              <w:jc w:val="center"/>
              <w:rPr>
                <w:noProof/>
              </w:rPr>
            </w:pPr>
            <w:r>
              <w:rPr>
                <w:noProof/>
              </w:rPr>
              <w:t>De 33 cm a 35 cm</w:t>
            </w:r>
          </w:p>
        </w:tc>
        <w:tc>
          <w:tcPr>
            <w:tcW w:w="1502" w:type="dxa"/>
          </w:tcPr>
          <w:p w:rsidR="00AA2E58" w:rsidRDefault="00AA172E" w:rsidP="00AA2E58">
            <w:pPr>
              <w:jc w:val="center"/>
              <w:rPr>
                <w:noProof/>
              </w:rPr>
            </w:pPr>
            <w:r>
              <w:rPr>
                <w:noProof/>
              </w:rPr>
              <w:t>De 15 cm a 16 cm</w:t>
            </w:r>
          </w:p>
        </w:tc>
        <w:tc>
          <w:tcPr>
            <w:tcW w:w="1418" w:type="dxa"/>
          </w:tcPr>
          <w:p w:rsidR="00AA2E58" w:rsidRDefault="00AA172E" w:rsidP="00AA2E58">
            <w:pPr>
              <w:jc w:val="center"/>
              <w:rPr>
                <w:noProof/>
              </w:rPr>
            </w:pPr>
            <w:r>
              <w:rPr>
                <w:noProof/>
              </w:rPr>
              <w:t xml:space="preserve">De 12 cm a 14 cm </w:t>
            </w:r>
          </w:p>
        </w:tc>
        <w:tc>
          <w:tcPr>
            <w:tcW w:w="1843" w:type="dxa"/>
          </w:tcPr>
          <w:p w:rsidR="00AA2E58" w:rsidRDefault="00AA172E" w:rsidP="00AA2E58">
            <w:pPr>
              <w:jc w:val="center"/>
              <w:rPr>
                <w:noProof/>
              </w:rPr>
            </w:pPr>
            <w:r>
              <w:rPr>
                <w:noProof/>
              </w:rPr>
              <w:t>De 10 cm a 11 cm</w:t>
            </w:r>
          </w:p>
        </w:tc>
      </w:tr>
      <w:tr w:rsidR="00AA172E" w:rsidTr="00AA172E">
        <w:tc>
          <w:tcPr>
            <w:tcW w:w="1844" w:type="dxa"/>
          </w:tcPr>
          <w:p w:rsidR="00AA172E" w:rsidRPr="00E3212D" w:rsidRDefault="00AA172E" w:rsidP="00AA2E58">
            <w:pPr>
              <w:jc w:val="center"/>
              <w:rPr>
                <w:b/>
                <w:noProof/>
              </w:rPr>
            </w:pPr>
            <w:r w:rsidRPr="00E3212D">
              <w:rPr>
                <w:b/>
                <w:noProof/>
              </w:rPr>
              <w:t>200 Und</w:t>
            </w:r>
          </w:p>
        </w:tc>
        <w:tc>
          <w:tcPr>
            <w:tcW w:w="1417" w:type="dxa"/>
          </w:tcPr>
          <w:p w:rsidR="00AA172E" w:rsidRPr="00E3212D" w:rsidRDefault="00E3212D" w:rsidP="00AA2E58">
            <w:pPr>
              <w:jc w:val="center"/>
              <w:rPr>
                <w:noProof/>
                <w:color w:val="00B0F0"/>
              </w:rPr>
            </w:pPr>
            <w:r>
              <w:rPr>
                <w:noProof/>
                <w:color w:val="00B0F0"/>
              </w:rPr>
              <w:t xml:space="preserve">De </w:t>
            </w:r>
            <w:r w:rsidR="00AA172E" w:rsidRPr="00E3212D">
              <w:rPr>
                <w:noProof/>
                <w:color w:val="00B0F0"/>
              </w:rPr>
              <w:t>06 a 08 anos</w:t>
            </w:r>
          </w:p>
        </w:tc>
        <w:tc>
          <w:tcPr>
            <w:tcW w:w="1990" w:type="dxa"/>
          </w:tcPr>
          <w:p w:rsidR="00AA172E" w:rsidRDefault="00AA172E" w:rsidP="00AA2E58">
            <w:pPr>
              <w:jc w:val="center"/>
              <w:rPr>
                <w:noProof/>
              </w:rPr>
            </w:pPr>
            <w:r>
              <w:rPr>
                <w:noProof/>
              </w:rPr>
              <w:t>De 50 cm a 53 cm</w:t>
            </w:r>
          </w:p>
        </w:tc>
        <w:tc>
          <w:tcPr>
            <w:tcW w:w="1469" w:type="dxa"/>
          </w:tcPr>
          <w:p w:rsidR="00AA172E" w:rsidRDefault="00AA172E" w:rsidP="00AA2E58">
            <w:pPr>
              <w:jc w:val="center"/>
              <w:rPr>
                <w:noProof/>
              </w:rPr>
            </w:pPr>
            <w:r>
              <w:rPr>
                <w:noProof/>
              </w:rPr>
              <w:t>De 37 cm a 39 cm</w:t>
            </w:r>
          </w:p>
        </w:tc>
        <w:tc>
          <w:tcPr>
            <w:tcW w:w="1502" w:type="dxa"/>
          </w:tcPr>
          <w:p w:rsidR="00AA172E" w:rsidRDefault="00AA172E" w:rsidP="00AA2E58">
            <w:pPr>
              <w:jc w:val="center"/>
              <w:rPr>
                <w:noProof/>
              </w:rPr>
            </w:pPr>
            <w:r>
              <w:rPr>
                <w:noProof/>
              </w:rPr>
              <w:t>De 18 cm a 19 cm</w:t>
            </w:r>
          </w:p>
        </w:tc>
        <w:tc>
          <w:tcPr>
            <w:tcW w:w="1418" w:type="dxa"/>
          </w:tcPr>
          <w:p w:rsidR="00AA172E" w:rsidRDefault="00AA172E" w:rsidP="00AA2E58">
            <w:pPr>
              <w:jc w:val="center"/>
              <w:rPr>
                <w:noProof/>
              </w:rPr>
            </w:pPr>
            <w:r>
              <w:rPr>
                <w:noProof/>
              </w:rPr>
              <w:t>De 12 cm a 14 cm</w:t>
            </w:r>
          </w:p>
        </w:tc>
        <w:tc>
          <w:tcPr>
            <w:tcW w:w="1843" w:type="dxa"/>
          </w:tcPr>
          <w:p w:rsidR="00AA172E" w:rsidRDefault="00AA172E" w:rsidP="00AA2E58">
            <w:pPr>
              <w:jc w:val="center"/>
              <w:rPr>
                <w:noProof/>
              </w:rPr>
            </w:pPr>
            <w:r>
              <w:rPr>
                <w:noProof/>
              </w:rPr>
              <w:t>De 12 a 13 cm</w:t>
            </w:r>
          </w:p>
        </w:tc>
      </w:tr>
      <w:tr w:rsidR="00AA172E" w:rsidTr="00AA172E">
        <w:tc>
          <w:tcPr>
            <w:tcW w:w="1844" w:type="dxa"/>
          </w:tcPr>
          <w:p w:rsidR="00AA172E" w:rsidRPr="00E3212D" w:rsidRDefault="00AA172E" w:rsidP="00AA2E58">
            <w:pPr>
              <w:jc w:val="center"/>
              <w:rPr>
                <w:b/>
                <w:noProof/>
              </w:rPr>
            </w:pPr>
            <w:r w:rsidRPr="00E3212D">
              <w:rPr>
                <w:b/>
                <w:noProof/>
              </w:rPr>
              <w:t>200 Und</w:t>
            </w:r>
          </w:p>
        </w:tc>
        <w:tc>
          <w:tcPr>
            <w:tcW w:w="1417" w:type="dxa"/>
          </w:tcPr>
          <w:p w:rsidR="00AA172E" w:rsidRPr="00E3212D" w:rsidRDefault="00E3212D" w:rsidP="00AA2E58">
            <w:pPr>
              <w:jc w:val="center"/>
              <w:rPr>
                <w:noProof/>
                <w:color w:val="00B0F0"/>
              </w:rPr>
            </w:pPr>
            <w:r>
              <w:rPr>
                <w:noProof/>
                <w:color w:val="00B0F0"/>
              </w:rPr>
              <w:t xml:space="preserve">De </w:t>
            </w:r>
            <w:r w:rsidR="00AA172E" w:rsidRPr="00E3212D">
              <w:rPr>
                <w:noProof/>
                <w:color w:val="00B0F0"/>
              </w:rPr>
              <w:t>10 a 12 Anos</w:t>
            </w:r>
          </w:p>
        </w:tc>
        <w:tc>
          <w:tcPr>
            <w:tcW w:w="1990" w:type="dxa"/>
          </w:tcPr>
          <w:p w:rsidR="00AA172E" w:rsidRDefault="00AA172E" w:rsidP="00AA2E58">
            <w:pPr>
              <w:jc w:val="center"/>
              <w:rPr>
                <w:noProof/>
              </w:rPr>
            </w:pPr>
            <w:r>
              <w:rPr>
                <w:noProof/>
              </w:rPr>
              <w:t>De 56 cm a 59 cm</w:t>
            </w:r>
          </w:p>
        </w:tc>
        <w:tc>
          <w:tcPr>
            <w:tcW w:w="1469" w:type="dxa"/>
          </w:tcPr>
          <w:p w:rsidR="00AA172E" w:rsidRDefault="00AA172E" w:rsidP="00AA2E58">
            <w:pPr>
              <w:jc w:val="center"/>
              <w:rPr>
                <w:noProof/>
              </w:rPr>
            </w:pPr>
            <w:r>
              <w:rPr>
                <w:noProof/>
              </w:rPr>
              <w:t>De 41 cm a 43 cm</w:t>
            </w:r>
          </w:p>
        </w:tc>
        <w:tc>
          <w:tcPr>
            <w:tcW w:w="1502" w:type="dxa"/>
          </w:tcPr>
          <w:p w:rsidR="00AA172E" w:rsidRDefault="00AA172E" w:rsidP="00AA2E58">
            <w:pPr>
              <w:jc w:val="center"/>
              <w:rPr>
                <w:noProof/>
              </w:rPr>
            </w:pPr>
            <w:r>
              <w:rPr>
                <w:noProof/>
              </w:rPr>
              <w:t>De 19 cm a 20 cm</w:t>
            </w:r>
          </w:p>
        </w:tc>
        <w:tc>
          <w:tcPr>
            <w:tcW w:w="1418" w:type="dxa"/>
          </w:tcPr>
          <w:p w:rsidR="00AA172E" w:rsidRDefault="00AA172E" w:rsidP="00AA2E58">
            <w:pPr>
              <w:jc w:val="center"/>
              <w:rPr>
                <w:noProof/>
              </w:rPr>
            </w:pPr>
            <w:r>
              <w:rPr>
                <w:noProof/>
              </w:rPr>
              <w:t xml:space="preserve">De 12 a 14 cm </w:t>
            </w:r>
          </w:p>
        </w:tc>
        <w:tc>
          <w:tcPr>
            <w:tcW w:w="1843" w:type="dxa"/>
          </w:tcPr>
          <w:p w:rsidR="00AA172E" w:rsidRDefault="00AA172E" w:rsidP="00AA2E58">
            <w:pPr>
              <w:jc w:val="center"/>
              <w:rPr>
                <w:noProof/>
              </w:rPr>
            </w:pPr>
            <w:r>
              <w:rPr>
                <w:noProof/>
              </w:rPr>
              <w:t>De 13 cm a 14 cm</w:t>
            </w:r>
          </w:p>
        </w:tc>
      </w:tr>
      <w:tr w:rsidR="00AA172E" w:rsidTr="00AA172E">
        <w:tc>
          <w:tcPr>
            <w:tcW w:w="1844" w:type="dxa"/>
          </w:tcPr>
          <w:p w:rsidR="00AA172E" w:rsidRPr="00E3212D" w:rsidRDefault="00E3212D" w:rsidP="00AA172E">
            <w:pPr>
              <w:jc w:val="center"/>
              <w:rPr>
                <w:b/>
                <w:noProof/>
              </w:rPr>
            </w:pPr>
            <w:r w:rsidRPr="00E3212D">
              <w:rPr>
                <w:b/>
                <w:noProof/>
              </w:rPr>
              <w:t>2</w:t>
            </w:r>
            <w:r w:rsidR="00AA172E" w:rsidRPr="00E3212D">
              <w:rPr>
                <w:b/>
                <w:noProof/>
              </w:rPr>
              <w:t>00 Und</w:t>
            </w:r>
          </w:p>
        </w:tc>
        <w:tc>
          <w:tcPr>
            <w:tcW w:w="1417" w:type="dxa"/>
          </w:tcPr>
          <w:p w:rsidR="00AA172E" w:rsidRPr="00E3212D" w:rsidRDefault="00AA172E" w:rsidP="00AA2E58">
            <w:pPr>
              <w:jc w:val="center"/>
              <w:rPr>
                <w:noProof/>
                <w:color w:val="00B0F0"/>
              </w:rPr>
            </w:pPr>
            <w:r w:rsidRPr="00E3212D">
              <w:rPr>
                <w:noProof/>
                <w:color w:val="00B0F0"/>
              </w:rPr>
              <w:t>P Adulto</w:t>
            </w:r>
          </w:p>
        </w:tc>
        <w:tc>
          <w:tcPr>
            <w:tcW w:w="1990" w:type="dxa"/>
          </w:tcPr>
          <w:p w:rsidR="00AA172E" w:rsidRDefault="00E3212D" w:rsidP="00AA2E58">
            <w:pPr>
              <w:jc w:val="center"/>
              <w:rPr>
                <w:noProof/>
              </w:rPr>
            </w:pPr>
            <w:r>
              <w:rPr>
                <w:noProof/>
              </w:rPr>
              <w:t>De 65 cm a 69 cm</w:t>
            </w:r>
          </w:p>
        </w:tc>
        <w:tc>
          <w:tcPr>
            <w:tcW w:w="1469" w:type="dxa"/>
          </w:tcPr>
          <w:p w:rsidR="00AA172E" w:rsidRDefault="00E3212D" w:rsidP="00AA2E58">
            <w:pPr>
              <w:jc w:val="center"/>
              <w:rPr>
                <w:noProof/>
              </w:rPr>
            </w:pPr>
            <w:r>
              <w:rPr>
                <w:noProof/>
              </w:rPr>
              <w:t>De 47 cm a 49 cm</w:t>
            </w:r>
          </w:p>
        </w:tc>
        <w:tc>
          <w:tcPr>
            <w:tcW w:w="1502" w:type="dxa"/>
          </w:tcPr>
          <w:p w:rsidR="00AA172E" w:rsidRDefault="00E3212D" w:rsidP="00AA2E58">
            <w:pPr>
              <w:jc w:val="center"/>
              <w:rPr>
                <w:noProof/>
              </w:rPr>
            </w:pPr>
            <w:r>
              <w:rPr>
                <w:noProof/>
              </w:rPr>
              <w:t>De 22 cm a 23 cm</w:t>
            </w:r>
          </w:p>
        </w:tc>
        <w:tc>
          <w:tcPr>
            <w:tcW w:w="1418" w:type="dxa"/>
          </w:tcPr>
          <w:p w:rsidR="00AA172E" w:rsidRDefault="00E3212D" w:rsidP="00AA2E58">
            <w:pPr>
              <w:jc w:val="center"/>
              <w:rPr>
                <w:noProof/>
              </w:rPr>
            </w:pPr>
            <w:r>
              <w:rPr>
                <w:noProof/>
              </w:rPr>
              <w:t>De 12 a 14 cm</w:t>
            </w:r>
          </w:p>
        </w:tc>
        <w:tc>
          <w:tcPr>
            <w:tcW w:w="1843" w:type="dxa"/>
          </w:tcPr>
          <w:p w:rsidR="00AA172E" w:rsidRDefault="00E3212D" w:rsidP="00AA2E58">
            <w:pPr>
              <w:jc w:val="center"/>
              <w:rPr>
                <w:noProof/>
              </w:rPr>
            </w:pPr>
            <w:r>
              <w:rPr>
                <w:noProof/>
              </w:rPr>
              <w:t>De 16 cm a 17 cm</w:t>
            </w:r>
          </w:p>
        </w:tc>
      </w:tr>
      <w:tr w:rsidR="00E3212D" w:rsidTr="00AA172E">
        <w:tc>
          <w:tcPr>
            <w:tcW w:w="1844" w:type="dxa"/>
          </w:tcPr>
          <w:p w:rsidR="00E3212D" w:rsidRPr="00E3212D" w:rsidRDefault="00E3212D" w:rsidP="00AA172E">
            <w:pPr>
              <w:jc w:val="center"/>
              <w:rPr>
                <w:b/>
                <w:noProof/>
              </w:rPr>
            </w:pPr>
            <w:r w:rsidRPr="00E3212D">
              <w:rPr>
                <w:b/>
                <w:noProof/>
              </w:rPr>
              <w:t xml:space="preserve">100 und </w:t>
            </w:r>
          </w:p>
        </w:tc>
        <w:tc>
          <w:tcPr>
            <w:tcW w:w="1417" w:type="dxa"/>
          </w:tcPr>
          <w:p w:rsidR="00E3212D" w:rsidRPr="00E3212D" w:rsidRDefault="00E3212D" w:rsidP="00AA2E58">
            <w:pPr>
              <w:jc w:val="center"/>
              <w:rPr>
                <w:noProof/>
                <w:color w:val="00B0F0"/>
              </w:rPr>
            </w:pPr>
            <w:r w:rsidRPr="00E3212D">
              <w:rPr>
                <w:noProof/>
                <w:color w:val="00B0F0"/>
              </w:rPr>
              <w:t>M Adulto</w:t>
            </w:r>
          </w:p>
        </w:tc>
        <w:tc>
          <w:tcPr>
            <w:tcW w:w="1990" w:type="dxa"/>
          </w:tcPr>
          <w:p w:rsidR="00E3212D" w:rsidRDefault="00E3212D" w:rsidP="00AA2E58">
            <w:pPr>
              <w:jc w:val="center"/>
              <w:rPr>
                <w:noProof/>
              </w:rPr>
            </w:pPr>
            <w:r>
              <w:rPr>
                <w:noProof/>
              </w:rPr>
              <w:t>De 69 cm a 71 cm</w:t>
            </w:r>
          </w:p>
        </w:tc>
        <w:tc>
          <w:tcPr>
            <w:tcW w:w="1469" w:type="dxa"/>
          </w:tcPr>
          <w:p w:rsidR="00E3212D" w:rsidRDefault="00E3212D" w:rsidP="00AA2E58">
            <w:pPr>
              <w:jc w:val="center"/>
              <w:rPr>
                <w:noProof/>
              </w:rPr>
            </w:pPr>
            <w:r>
              <w:rPr>
                <w:noProof/>
              </w:rPr>
              <w:t>De 49 cm a 52 cm</w:t>
            </w:r>
          </w:p>
        </w:tc>
        <w:tc>
          <w:tcPr>
            <w:tcW w:w="1502" w:type="dxa"/>
          </w:tcPr>
          <w:p w:rsidR="00E3212D" w:rsidRDefault="00E3212D" w:rsidP="00AA2E58">
            <w:pPr>
              <w:jc w:val="center"/>
              <w:rPr>
                <w:noProof/>
              </w:rPr>
            </w:pPr>
            <w:r>
              <w:rPr>
                <w:noProof/>
              </w:rPr>
              <w:t>De 23 cm a 24 cm</w:t>
            </w:r>
          </w:p>
        </w:tc>
        <w:tc>
          <w:tcPr>
            <w:tcW w:w="1418" w:type="dxa"/>
          </w:tcPr>
          <w:p w:rsidR="00E3212D" w:rsidRDefault="00E3212D" w:rsidP="00AA2E58">
            <w:pPr>
              <w:jc w:val="center"/>
              <w:rPr>
                <w:noProof/>
              </w:rPr>
            </w:pPr>
            <w:r>
              <w:rPr>
                <w:noProof/>
              </w:rPr>
              <w:t>De 12 a 14 cm</w:t>
            </w:r>
          </w:p>
        </w:tc>
        <w:tc>
          <w:tcPr>
            <w:tcW w:w="1843" w:type="dxa"/>
          </w:tcPr>
          <w:p w:rsidR="00E3212D" w:rsidRDefault="00E3212D" w:rsidP="00AA2E58">
            <w:pPr>
              <w:jc w:val="center"/>
              <w:rPr>
                <w:noProof/>
              </w:rPr>
            </w:pPr>
            <w:r>
              <w:rPr>
                <w:noProof/>
              </w:rPr>
              <w:t>De 17 cm a 18 cm</w:t>
            </w:r>
          </w:p>
        </w:tc>
      </w:tr>
      <w:tr w:rsidR="00E3212D" w:rsidTr="00AA172E">
        <w:tc>
          <w:tcPr>
            <w:tcW w:w="1844" w:type="dxa"/>
          </w:tcPr>
          <w:p w:rsidR="00E3212D" w:rsidRPr="00E3212D" w:rsidRDefault="00E3212D" w:rsidP="00AA172E">
            <w:pPr>
              <w:jc w:val="center"/>
              <w:rPr>
                <w:b/>
                <w:noProof/>
              </w:rPr>
            </w:pPr>
            <w:r w:rsidRPr="00E3212D">
              <w:rPr>
                <w:b/>
                <w:noProof/>
              </w:rPr>
              <w:t>100 und</w:t>
            </w:r>
          </w:p>
        </w:tc>
        <w:tc>
          <w:tcPr>
            <w:tcW w:w="1417" w:type="dxa"/>
          </w:tcPr>
          <w:p w:rsidR="00E3212D" w:rsidRPr="00E3212D" w:rsidRDefault="00E3212D" w:rsidP="00AA2E58">
            <w:pPr>
              <w:jc w:val="center"/>
              <w:rPr>
                <w:noProof/>
                <w:color w:val="00B0F0"/>
              </w:rPr>
            </w:pPr>
            <w:r w:rsidRPr="00E3212D">
              <w:rPr>
                <w:noProof/>
                <w:color w:val="00B0F0"/>
              </w:rPr>
              <w:t>G Adulto</w:t>
            </w:r>
          </w:p>
        </w:tc>
        <w:tc>
          <w:tcPr>
            <w:tcW w:w="1990" w:type="dxa"/>
          </w:tcPr>
          <w:p w:rsidR="00E3212D" w:rsidRDefault="00E3212D" w:rsidP="00AA2E58">
            <w:pPr>
              <w:jc w:val="center"/>
              <w:rPr>
                <w:noProof/>
              </w:rPr>
            </w:pPr>
            <w:r>
              <w:rPr>
                <w:noProof/>
              </w:rPr>
              <w:t>De 71 cm a 73 cm</w:t>
            </w:r>
          </w:p>
        </w:tc>
        <w:tc>
          <w:tcPr>
            <w:tcW w:w="1469" w:type="dxa"/>
          </w:tcPr>
          <w:p w:rsidR="00E3212D" w:rsidRDefault="00E3212D" w:rsidP="00AA2E58">
            <w:pPr>
              <w:jc w:val="center"/>
              <w:rPr>
                <w:noProof/>
              </w:rPr>
            </w:pPr>
            <w:r>
              <w:rPr>
                <w:noProof/>
              </w:rPr>
              <w:t>De 52 cm a 55 cm</w:t>
            </w:r>
          </w:p>
        </w:tc>
        <w:tc>
          <w:tcPr>
            <w:tcW w:w="1502" w:type="dxa"/>
          </w:tcPr>
          <w:p w:rsidR="00E3212D" w:rsidRDefault="00E3212D" w:rsidP="00AA2E58">
            <w:pPr>
              <w:jc w:val="center"/>
              <w:rPr>
                <w:noProof/>
              </w:rPr>
            </w:pPr>
            <w:r>
              <w:rPr>
                <w:noProof/>
              </w:rPr>
              <w:t>De 24 cm a 25 cm</w:t>
            </w:r>
          </w:p>
        </w:tc>
        <w:tc>
          <w:tcPr>
            <w:tcW w:w="1418" w:type="dxa"/>
          </w:tcPr>
          <w:p w:rsidR="00E3212D" w:rsidRDefault="00E3212D" w:rsidP="00AA2E58">
            <w:pPr>
              <w:jc w:val="center"/>
              <w:rPr>
                <w:noProof/>
              </w:rPr>
            </w:pPr>
            <w:r>
              <w:rPr>
                <w:noProof/>
              </w:rPr>
              <w:t>De 12 a 14 cm</w:t>
            </w:r>
          </w:p>
        </w:tc>
        <w:tc>
          <w:tcPr>
            <w:tcW w:w="1843" w:type="dxa"/>
          </w:tcPr>
          <w:p w:rsidR="00E3212D" w:rsidRDefault="00E3212D" w:rsidP="00AA2E58">
            <w:pPr>
              <w:jc w:val="center"/>
              <w:rPr>
                <w:noProof/>
              </w:rPr>
            </w:pPr>
            <w:r>
              <w:rPr>
                <w:noProof/>
              </w:rPr>
              <w:t>De 18 cm a 19 cm</w:t>
            </w:r>
          </w:p>
        </w:tc>
      </w:tr>
    </w:tbl>
    <w:p w:rsidR="00AA2E58" w:rsidRDefault="00AA2E58" w:rsidP="00AA2E58">
      <w:pPr>
        <w:jc w:val="center"/>
        <w:rPr>
          <w:noProof/>
        </w:rPr>
      </w:pPr>
    </w:p>
    <w:p w:rsidR="00AA2E58" w:rsidRDefault="00AA2E58" w:rsidP="00AA2E58">
      <w:pPr>
        <w:jc w:val="center"/>
        <w:rPr>
          <w:noProof/>
        </w:rPr>
      </w:pPr>
      <w:r>
        <w:rPr>
          <w:noProof/>
        </w:rPr>
        <w:lastRenderedPageBreak/>
        <w:br/>
      </w:r>
    </w:p>
    <w:p w:rsidR="00466820" w:rsidRDefault="00466820" w:rsidP="00DC04EB">
      <w:pPr>
        <w:rPr>
          <w:rStyle w:val="Forte"/>
          <w:rFonts w:eastAsiaTheme="majorEastAsia" w:cs="Calibri"/>
          <w:b w:val="0"/>
          <w:bCs w:val="0"/>
          <w:color w:val="000000"/>
          <w:shd w:val="clear" w:color="auto" w:fill="FFFFFF"/>
        </w:rPr>
      </w:pPr>
      <w:r>
        <w:rPr>
          <w:noProof/>
        </w:rPr>
        <w:drawing>
          <wp:inline distT="0" distB="0" distL="0" distR="0" wp14:anchorId="5C9A1627" wp14:editId="31AE0C2C">
            <wp:extent cx="4975225" cy="273129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413" t="21627" r="27312" b="12817"/>
                    <a:stretch/>
                  </pic:blipFill>
                  <pic:spPr bwMode="auto">
                    <a:xfrm>
                      <a:off x="0" y="0"/>
                      <a:ext cx="5009198" cy="2749942"/>
                    </a:xfrm>
                    <a:prstGeom prst="rect">
                      <a:avLst/>
                    </a:prstGeom>
                    <a:ln>
                      <a:noFill/>
                    </a:ln>
                    <a:extLst>
                      <a:ext uri="{53640926-AAD7-44D8-BBD7-CCE9431645EC}">
                        <a14:shadowObscured xmlns:a14="http://schemas.microsoft.com/office/drawing/2010/main"/>
                      </a:ext>
                    </a:extLst>
                  </pic:spPr>
                </pic:pic>
              </a:graphicData>
            </a:graphic>
          </wp:inline>
        </w:drawing>
      </w:r>
    </w:p>
    <w:p w:rsidR="00466820" w:rsidRDefault="00466820" w:rsidP="00DC04EB">
      <w:pPr>
        <w:rPr>
          <w:rStyle w:val="Forte"/>
          <w:rFonts w:eastAsiaTheme="majorEastAsia" w:cs="Calibri"/>
          <w:b w:val="0"/>
          <w:bCs w:val="0"/>
          <w:color w:val="000000"/>
          <w:shd w:val="clear" w:color="auto" w:fill="FFFFFF"/>
        </w:rPr>
      </w:pPr>
    </w:p>
    <w:p w:rsidR="00E27E51" w:rsidRPr="002A62DA" w:rsidRDefault="00E27E51" w:rsidP="00E27E51">
      <w:pPr>
        <w:jc w:val="both"/>
        <w:rPr>
          <w:color w:val="000000" w:themeColor="text1"/>
        </w:rPr>
      </w:pPr>
      <w:r w:rsidRPr="002A62DA">
        <w:rPr>
          <w:b/>
          <w:color w:val="000000" w:themeColor="text1"/>
        </w:rPr>
        <w:t>2</w:t>
      </w:r>
      <w:r w:rsidRPr="002A62DA">
        <w:rPr>
          <w:color w:val="000000" w:themeColor="text1"/>
        </w:rPr>
        <w:t xml:space="preserve">. </w:t>
      </w:r>
      <w:r w:rsidRPr="002A62DA">
        <w:rPr>
          <w:color w:val="000000" w:themeColor="text1"/>
        </w:rPr>
        <w:tab/>
      </w:r>
      <w:r w:rsidRPr="002A62DA">
        <w:rPr>
          <w:b/>
          <w:color w:val="000000" w:themeColor="text1"/>
        </w:rPr>
        <w:t>OBJETIVO DA AQUISIÇÃO</w:t>
      </w:r>
    </w:p>
    <w:p w:rsidR="00E27E51" w:rsidRPr="002A62DA" w:rsidRDefault="00E27E51" w:rsidP="00E27E51">
      <w:pPr>
        <w:jc w:val="both"/>
        <w:rPr>
          <w:color w:val="000000" w:themeColor="text1"/>
        </w:rPr>
      </w:pPr>
      <w:r w:rsidRPr="002A62DA">
        <w:rPr>
          <w:color w:val="000000" w:themeColor="text1"/>
        </w:rPr>
        <w:t xml:space="preserve">2.1. A referida aquisição de produtos destina-se a atender </w:t>
      </w:r>
      <w:r w:rsidR="00DC04EB" w:rsidRPr="002A62DA">
        <w:rPr>
          <w:color w:val="000000" w:themeColor="text1"/>
        </w:rPr>
        <w:t xml:space="preserve">as necessidades das Secretaria Municipal da Educação, uma vez que, a escola é uma instituição </w:t>
      </w:r>
      <w:r w:rsidR="00F53096" w:rsidRPr="002A62DA">
        <w:rPr>
          <w:color w:val="000000" w:themeColor="text1"/>
        </w:rPr>
        <w:t xml:space="preserve">de grande importância para formar os Estudantes para o mundo que enfrentarão. </w:t>
      </w:r>
    </w:p>
    <w:p w:rsidR="00F53096" w:rsidRPr="002A62DA" w:rsidRDefault="00F53096" w:rsidP="00E27E51">
      <w:pPr>
        <w:jc w:val="both"/>
        <w:rPr>
          <w:color w:val="000000" w:themeColor="text1"/>
        </w:rPr>
      </w:pPr>
      <w:r w:rsidRPr="002A62DA">
        <w:rPr>
          <w:color w:val="000000" w:themeColor="text1"/>
        </w:rPr>
        <w:t>2.2. Facilitar a identificação, garantindo desta forma, a segurança dos Alunos.</w:t>
      </w:r>
    </w:p>
    <w:p w:rsidR="00E27E51" w:rsidRPr="002A62DA" w:rsidRDefault="00E27E51" w:rsidP="00E27E51">
      <w:pPr>
        <w:jc w:val="both"/>
        <w:rPr>
          <w:color w:val="000000" w:themeColor="text1"/>
        </w:rPr>
      </w:pPr>
      <w:r w:rsidRPr="002A62DA">
        <w:rPr>
          <w:b/>
          <w:color w:val="000000" w:themeColor="text1"/>
        </w:rPr>
        <w:t>3</w:t>
      </w:r>
      <w:r w:rsidRPr="002A62DA">
        <w:rPr>
          <w:color w:val="000000" w:themeColor="text1"/>
        </w:rPr>
        <w:t>.</w:t>
      </w:r>
      <w:r w:rsidRPr="002A62DA">
        <w:rPr>
          <w:color w:val="000000" w:themeColor="text1"/>
        </w:rPr>
        <w:tab/>
      </w:r>
      <w:r w:rsidRPr="002A62DA">
        <w:rPr>
          <w:b/>
          <w:color w:val="000000" w:themeColor="text1"/>
        </w:rPr>
        <w:t>PRAZO DE ENTREGA E CRITÉRIOS DE ACEITAÇÃO DO OBJETO</w:t>
      </w:r>
    </w:p>
    <w:p w:rsidR="00F53096" w:rsidRPr="002A62DA" w:rsidRDefault="00F53096" w:rsidP="00E27E51">
      <w:pPr>
        <w:jc w:val="both"/>
        <w:rPr>
          <w:color w:val="000000" w:themeColor="text1"/>
        </w:rPr>
      </w:pPr>
      <w:r w:rsidRPr="002A62DA">
        <w:rPr>
          <w:color w:val="000000" w:themeColor="text1"/>
        </w:rPr>
        <w:t>3.1. Os itens/produtos deverão ser entregues, em conformidade com as especificações e quantidades informadas no processo licitatório e respectivamente constante na Nota de Empenho</w:t>
      </w:r>
      <w:r w:rsidR="00C8180E" w:rsidRPr="002A62DA">
        <w:rPr>
          <w:color w:val="000000" w:themeColor="text1"/>
        </w:rPr>
        <w:t>.</w:t>
      </w:r>
    </w:p>
    <w:p w:rsidR="00B67745" w:rsidRPr="002A62DA" w:rsidRDefault="00B67745" w:rsidP="00E27E51">
      <w:pPr>
        <w:jc w:val="both"/>
        <w:rPr>
          <w:color w:val="000000" w:themeColor="text1"/>
        </w:rPr>
      </w:pPr>
      <w:r w:rsidRPr="002A62DA">
        <w:rPr>
          <w:color w:val="000000" w:themeColor="text1"/>
        </w:rPr>
        <w:t>3.2. Para comprovação das especificações dos produtos e verificação da conformidade da proposta com o Edital, o licitante declar</w:t>
      </w:r>
      <w:r w:rsidR="00AA2E58" w:rsidRPr="002A62DA">
        <w:rPr>
          <w:color w:val="000000" w:themeColor="text1"/>
        </w:rPr>
        <w:t>ado vencedor terá o prazo de 10 (Dez</w:t>
      </w:r>
      <w:r w:rsidRPr="002A62DA">
        <w:rPr>
          <w:color w:val="000000" w:themeColor="text1"/>
        </w:rPr>
        <w:t>) dias</w:t>
      </w:r>
      <w:r w:rsidR="00AA2E58" w:rsidRPr="002A62DA">
        <w:rPr>
          <w:color w:val="000000" w:themeColor="text1"/>
        </w:rPr>
        <w:t xml:space="preserve"> corridos</w:t>
      </w:r>
      <w:r w:rsidRPr="002A62DA">
        <w:rPr>
          <w:color w:val="000000" w:themeColor="text1"/>
        </w:rPr>
        <w:t xml:space="preserve"> a contar do encerramento da sessão, para apresentar </w:t>
      </w:r>
      <w:r w:rsidRPr="002A62DA">
        <w:rPr>
          <w:b/>
          <w:color w:val="000000" w:themeColor="text1"/>
        </w:rPr>
        <w:t>AMOSTRAS</w:t>
      </w:r>
      <w:r w:rsidRPr="002A62DA">
        <w:rPr>
          <w:color w:val="000000" w:themeColor="text1"/>
        </w:rPr>
        <w:t xml:space="preserve"> do lote, onde devem atender plenamente as exigências contidas no Anexo I do presente Edital.</w:t>
      </w:r>
      <w:r w:rsidR="008B58FD" w:rsidRPr="002A62DA">
        <w:rPr>
          <w:color w:val="000000" w:themeColor="text1"/>
        </w:rPr>
        <w:t xml:space="preserve"> A não apresentação do mesmo acarretara na desclassificação da empresa vencedora do processo licitatório.</w:t>
      </w:r>
    </w:p>
    <w:p w:rsidR="00946183" w:rsidRPr="002A62DA" w:rsidRDefault="00946183" w:rsidP="00E27E51">
      <w:pPr>
        <w:jc w:val="both"/>
        <w:rPr>
          <w:color w:val="000000" w:themeColor="text1"/>
        </w:rPr>
      </w:pPr>
      <w:r w:rsidRPr="002A62DA">
        <w:rPr>
          <w:color w:val="000000" w:themeColor="text1"/>
        </w:rPr>
        <w:t>3.3. Caso haja alguma imperfeição do item após a entrega, a empresa vencedora deverá providenciar a correção ou troca do produto, tendo em vista se for o caso de troca, o prazo será de 15 (quinze) dias corridos. Os custos da substituição de produto rejeitado correrão exclusivamente às expensas da empresa vencedora</w:t>
      </w:r>
    </w:p>
    <w:p w:rsidR="00F53096" w:rsidRPr="002A62DA" w:rsidRDefault="00946183" w:rsidP="00E27E51">
      <w:pPr>
        <w:jc w:val="both"/>
        <w:rPr>
          <w:color w:val="000000" w:themeColor="text1"/>
        </w:rPr>
      </w:pPr>
      <w:r w:rsidRPr="002A62DA">
        <w:rPr>
          <w:color w:val="000000" w:themeColor="text1"/>
        </w:rPr>
        <w:t>3.4</w:t>
      </w:r>
      <w:r w:rsidR="00E27E51" w:rsidRPr="002A62DA">
        <w:rPr>
          <w:color w:val="000000" w:themeColor="text1"/>
        </w:rPr>
        <w:t>. O prazo para entrega do(s)</w:t>
      </w:r>
      <w:r w:rsidR="00F53096" w:rsidRPr="002A62DA">
        <w:rPr>
          <w:color w:val="000000" w:themeColor="text1"/>
        </w:rPr>
        <w:t xml:space="preserve"> </w:t>
      </w:r>
      <w:r w:rsidR="00AA2E58" w:rsidRPr="002A62DA">
        <w:rPr>
          <w:color w:val="000000" w:themeColor="text1"/>
        </w:rPr>
        <w:t>produto(s) será de no máximo 15</w:t>
      </w:r>
      <w:r w:rsidR="00E27E51" w:rsidRPr="002A62DA">
        <w:rPr>
          <w:color w:val="000000" w:themeColor="text1"/>
        </w:rPr>
        <w:t xml:space="preserve"> (</w:t>
      </w:r>
      <w:r w:rsidR="00AA2E58" w:rsidRPr="002A62DA">
        <w:rPr>
          <w:color w:val="000000" w:themeColor="text1"/>
        </w:rPr>
        <w:t>quinze</w:t>
      </w:r>
      <w:r w:rsidR="00E27E51" w:rsidRPr="002A62DA">
        <w:rPr>
          <w:color w:val="000000" w:themeColor="text1"/>
        </w:rPr>
        <w:t>) dias</w:t>
      </w:r>
      <w:r w:rsidR="00AA2E58" w:rsidRPr="002A62DA">
        <w:rPr>
          <w:color w:val="000000" w:themeColor="text1"/>
        </w:rPr>
        <w:t xml:space="preserve"> corridos, após</w:t>
      </w:r>
      <w:r w:rsidR="00E27E51" w:rsidRPr="002A62DA">
        <w:rPr>
          <w:color w:val="000000" w:themeColor="text1"/>
        </w:rPr>
        <w:t xml:space="preserve"> a solicitação mediante envio de empenho e Ordem de Fornecimento assinada pelo(a) Secretário(a) requisitante.</w:t>
      </w:r>
    </w:p>
    <w:p w:rsidR="00E27E51" w:rsidRPr="002A62DA" w:rsidRDefault="00E27E51" w:rsidP="00E27E51">
      <w:pPr>
        <w:jc w:val="both"/>
        <w:rPr>
          <w:color w:val="000000" w:themeColor="text1"/>
        </w:rPr>
      </w:pPr>
      <w:r w:rsidRPr="002A62DA">
        <w:rPr>
          <w:color w:val="000000" w:themeColor="text1"/>
        </w:rPr>
        <w:t>3.</w:t>
      </w:r>
      <w:r w:rsidR="00946183" w:rsidRPr="002A62DA">
        <w:rPr>
          <w:color w:val="000000" w:themeColor="text1"/>
        </w:rPr>
        <w:t>5</w:t>
      </w:r>
      <w:r w:rsidRPr="002A62DA">
        <w:rPr>
          <w:color w:val="000000" w:themeColor="text1"/>
        </w:rPr>
        <w:t xml:space="preserve">. O(s) produto(s) deverão ser entregues na Secretaria Municipal da </w:t>
      </w:r>
      <w:r w:rsidR="00946183" w:rsidRPr="002A62DA">
        <w:rPr>
          <w:color w:val="000000" w:themeColor="text1"/>
        </w:rPr>
        <w:t>Educação</w:t>
      </w:r>
      <w:r w:rsidRPr="002A62DA">
        <w:rPr>
          <w:color w:val="000000" w:themeColor="text1"/>
        </w:rPr>
        <w:t xml:space="preserve">, localizada na </w:t>
      </w:r>
      <w:r w:rsidR="00334367" w:rsidRPr="002A62DA">
        <w:rPr>
          <w:color w:val="000000" w:themeColor="text1"/>
        </w:rPr>
        <w:t>Rua das Matrizes, n° 192, Centro de Tunas-RS</w:t>
      </w:r>
      <w:r w:rsidRPr="002A62DA">
        <w:rPr>
          <w:color w:val="000000" w:themeColor="text1"/>
        </w:rPr>
        <w:t>, de segunda-feira a sexta-feira das 8:00 às 11:30 horas e das 13:30 às 17:00 horas.</w:t>
      </w:r>
    </w:p>
    <w:p w:rsidR="00E27E51" w:rsidRPr="002A62DA" w:rsidRDefault="00E27E51" w:rsidP="00E27E51">
      <w:pPr>
        <w:jc w:val="both"/>
        <w:rPr>
          <w:color w:val="000000" w:themeColor="text1"/>
        </w:rPr>
      </w:pPr>
      <w:r w:rsidRPr="002A62DA">
        <w:rPr>
          <w:color w:val="000000" w:themeColor="text1"/>
        </w:rPr>
        <w:t>3.</w:t>
      </w:r>
      <w:r w:rsidR="00946183" w:rsidRPr="002A62DA">
        <w:rPr>
          <w:color w:val="000000" w:themeColor="text1"/>
        </w:rPr>
        <w:t>6</w:t>
      </w:r>
      <w:r w:rsidRPr="002A62DA">
        <w:rPr>
          <w:color w:val="000000" w:themeColor="text1"/>
        </w:rPr>
        <w:t>. O objeto da presente licitação se estiver de acordo com as especificações contidas no termo de referência será recebido, definitivamente, após verificação de qualidade e quantidade do produto e consequente aceitação.</w:t>
      </w:r>
    </w:p>
    <w:p w:rsidR="00946183" w:rsidRPr="002A62DA" w:rsidRDefault="00946183" w:rsidP="00E27E51">
      <w:pPr>
        <w:jc w:val="both"/>
        <w:rPr>
          <w:color w:val="000000" w:themeColor="text1"/>
        </w:rPr>
      </w:pPr>
    </w:p>
    <w:p w:rsidR="00946183" w:rsidRPr="002A62DA" w:rsidRDefault="00946183" w:rsidP="00E27E51">
      <w:pPr>
        <w:jc w:val="both"/>
        <w:rPr>
          <w:b/>
          <w:color w:val="000000" w:themeColor="text1"/>
        </w:rPr>
      </w:pPr>
      <w:r w:rsidRPr="002A62DA">
        <w:rPr>
          <w:b/>
          <w:color w:val="000000" w:themeColor="text1"/>
        </w:rPr>
        <w:t>4. DA GARANTIA</w:t>
      </w:r>
    </w:p>
    <w:p w:rsidR="00946183" w:rsidRPr="002A62DA" w:rsidRDefault="00946183" w:rsidP="00E27E51">
      <w:pPr>
        <w:jc w:val="both"/>
        <w:rPr>
          <w:color w:val="000000" w:themeColor="text1"/>
        </w:rPr>
      </w:pPr>
      <w:r w:rsidRPr="002A62DA">
        <w:rPr>
          <w:color w:val="000000" w:themeColor="text1"/>
        </w:rPr>
        <w:lastRenderedPageBreak/>
        <w:t>4.1. A lei 8.078/90 (Código de Defesa do Consumidor) regerá as demais disposições pertinentes a matéria.</w:t>
      </w:r>
    </w:p>
    <w:p w:rsidR="00946183" w:rsidRPr="002A62DA" w:rsidRDefault="00946183" w:rsidP="00E27E51">
      <w:pPr>
        <w:jc w:val="both"/>
        <w:rPr>
          <w:color w:val="000000" w:themeColor="text1"/>
        </w:rPr>
      </w:pPr>
      <w:r w:rsidRPr="002A62DA">
        <w:rPr>
          <w:color w:val="000000" w:themeColor="text1"/>
        </w:rPr>
        <w:t>4.2. A Empresa vencedora fica obrigada a responsabilizar-se pelos vícios e danos decorrentes do objeto, de acordo com os artigos 12, 13 e 17 a 27, do CDC (Código de Defesa do Consumidor), Lei Nº 8.078, de 1990.</w:t>
      </w:r>
    </w:p>
    <w:p w:rsidR="00D830D5" w:rsidRPr="002A62DA" w:rsidRDefault="00D830D5" w:rsidP="00E27E51">
      <w:pPr>
        <w:jc w:val="both"/>
        <w:rPr>
          <w:color w:val="000000" w:themeColor="text1"/>
        </w:rPr>
      </w:pPr>
      <w:r w:rsidRPr="002A62DA">
        <w:rPr>
          <w:color w:val="000000" w:themeColor="text1"/>
        </w:rPr>
        <w:t>4.3. Durante o período de garantia os produtos que apresentar defeitos deverá ser trocado por outro de igual modelo, ou superior, mantendo, no mínimo, as mesmas características do originalmente fornecido e todas as despesas inerentes a reposição e transporte, correrão por conta da empresa vencedora.</w:t>
      </w:r>
    </w:p>
    <w:p w:rsidR="00E27E51" w:rsidRDefault="00E27E51" w:rsidP="00E27E51">
      <w:pPr>
        <w:jc w:val="both"/>
      </w:pPr>
    </w:p>
    <w:p w:rsidR="00E27E51" w:rsidRPr="002A62DA" w:rsidRDefault="00A34D5B" w:rsidP="00E27E51">
      <w:pPr>
        <w:jc w:val="both"/>
        <w:rPr>
          <w:b/>
        </w:rPr>
      </w:pPr>
      <w:r w:rsidRPr="002A62DA">
        <w:rPr>
          <w:b/>
        </w:rPr>
        <w:t>5</w:t>
      </w:r>
      <w:r w:rsidR="00E27E51" w:rsidRPr="002A62DA">
        <w:rPr>
          <w:b/>
        </w:rPr>
        <w:t>.</w:t>
      </w:r>
      <w:r w:rsidR="00E27E51" w:rsidRPr="002A62DA">
        <w:rPr>
          <w:b/>
        </w:rPr>
        <w:tab/>
        <w:t>DO PAGAMENTO</w:t>
      </w:r>
    </w:p>
    <w:p w:rsidR="00E27E51" w:rsidRDefault="00A34D5B" w:rsidP="00E27E51">
      <w:pPr>
        <w:jc w:val="both"/>
      </w:pPr>
      <w:r>
        <w:t>5</w:t>
      </w:r>
      <w:r w:rsidR="00E27E51">
        <w:t>.1.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E27E51" w:rsidRDefault="00A34D5B" w:rsidP="00E27E51">
      <w:pPr>
        <w:jc w:val="both"/>
      </w:pPr>
      <w:r>
        <w:t>5</w:t>
      </w:r>
      <w:r w:rsidR="00E27E51">
        <w:t>.2. Para o caso de faturas incorretas, a Prefeitura Municipal de Tunas terá o prazo de 05 (cinco) dias para devolução à empresa vencedora, passando a contar novo prazo de 05 (cinco) dias, após a entrega da nova NOTA FISCAL/FATURA.</w:t>
      </w:r>
    </w:p>
    <w:p w:rsidR="00E27E51" w:rsidRDefault="00A34D5B" w:rsidP="00E27E51">
      <w:pPr>
        <w:jc w:val="both"/>
      </w:pPr>
      <w:r>
        <w:t>5</w:t>
      </w:r>
      <w:r w:rsidR="00E27E51">
        <w:t>.3. Não serão considerados, para efeitos de correção, atrasos e outros fatos de responsabilidade da empresa vencedora que importem no prolongamento dos prazos previstos neste edital e oferecidos nas propostas.</w:t>
      </w:r>
    </w:p>
    <w:p w:rsidR="00E27E51" w:rsidRDefault="00A34D5B" w:rsidP="00E27E51">
      <w:pPr>
        <w:jc w:val="both"/>
      </w:pPr>
      <w:r>
        <w:t>5</w:t>
      </w:r>
      <w:r w:rsidR="00E27E51">
        <w:t>.4. A Prefeitura Municipal de Tunas poderá proceder à retenção do INSS, ISS e IRPF, nos termos da legislação em vigor, devendo, para tanto, a empresa vencedora discriminar na NOTA FISCAL/FATURA o valor correspondente aos referidos tributos.</w:t>
      </w:r>
    </w:p>
    <w:p w:rsidR="00E27E51" w:rsidRDefault="00A34D5B" w:rsidP="00E27E51">
      <w:pPr>
        <w:jc w:val="both"/>
      </w:pPr>
      <w:r>
        <w:t>5</w:t>
      </w:r>
      <w:r w:rsidR="00E27E51">
        <w:t>.5. As despesas decorrentes da presente licita</w:t>
      </w:r>
      <w:r>
        <w:t>ção correrão a conta da dotação orçamentária da Secretaria da Educação do Município de Tunas-RS.</w:t>
      </w:r>
      <w:r w:rsidR="00E27E51">
        <w:t xml:space="preserve">                                                                                                                </w:t>
      </w:r>
    </w:p>
    <w:p w:rsidR="00A34D5B" w:rsidRDefault="00A34D5B" w:rsidP="00E27E51">
      <w:pPr>
        <w:jc w:val="both"/>
      </w:pPr>
    </w:p>
    <w:p w:rsidR="00E27E51" w:rsidRPr="002A62DA" w:rsidRDefault="00A34D5B" w:rsidP="00E27E51">
      <w:pPr>
        <w:jc w:val="both"/>
        <w:rPr>
          <w:b/>
        </w:rPr>
      </w:pPr>
      <w:r w:rsidRPr="002A62DA">
        <w:rPr>
          <w:b/>
        </w:rPr>
        <w:t>6</w:t>
      </w:r>
      <w:r w:rsidR="00E27E51" w:rsidRPr="002A62DA">
        <w:rPr>
          <w:b/>
        </w:rPr>
        <w:t xml:space="preserve">. </w:t>
      </w:r>
      <w:r w:rsidR="00E27E51" w:rsidRPr="002A62DA">
        <w:rPr>
          <w:b/>
        </w:rPr>
        <w:tab/>
        <w:t>DOS REAJUSTES</w:t>
      </w:r>
    </w:p>
    <w:p w:rsidR="00E27E51" w:rsidRDefault="00A34D5B" w:rsidP="00E27E51">
      <w:pPr>
        <w:jc w:val="both"/>
      </w:pPr>
      <w:r>
        <w:t>6</w:t>
      </w:r>
      <w:r w:rsidR="00E27E51">
        <w:t>.1.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E27E51" w:rsidRDefault="00E27E51" w:rsidP="00E27E51">
      <w:pPr>
        <w:jc w:val="both"/>
      </w:pPr>
    </w:p>
    <w:p w:rsidR="00E27E51" w:rsidRDefault="00E27E51" w:rsidP="00E27E51">
      <w:pPr>
        <w:jc w:val="both"/>
      </w:pPr>
    </w:p>
    <w:p w:rsidR="00E27E51" w:rsidRPr="002A62DA" w:rsidRDefault="00A34D5B" w:rsidP="00E27E51">
      <w:pPr>
        <w:jc w:val="both"/>
        <w:rPr>
          <w:b/>
        </w:rPr>
      </w:pPr>
      <w:r w:rsidRPr="002A62DA">
        <w:rPr>
          <w:b/>
        </w:rPr>
        <w:t>7</w:t>
      </w:r>
      <w:r w:rsidR="00E27E51" w:rsidRPr="002A62DA">
        <w:rPr>
          <w:b/>
        </w:rPr>
        <w:t xml:space="preserve">. </w:t>
      </w:r>
      <w:r w:rsidR="00E27E51" w:rsidRPr="002A62DA">
        <w:rPr>
          <w:b/>
        </w:rPr>
        <w:tab/>
        <w:t>OBRIGAÇÕES DA CONTRATANTE E DA CONTRATADA</w:t>
      </w:r>
    </w:p>
    <w:p w:rsidR="00E27E51" w:rsidRDefault="00E27E51" w:rsidP="00E27E51">
      <w:pPr>
        <w:jc w:val="both"/>
      </w:pPr>
      <w:r>
        <w:t>I - SÃO OBRIGAÇÕES DA CONTRATANTE:</w:t>
      </w:r>
    </w:p>
    <w:p w:rsidR="00E27E51" w:rsidRDefault="00E27E51" w:rsidP="00E27E51">
      <w:pPr>
        <w:jc w:val="both"/>
      </w:pPr>
      <w:r>
        <w:t>a) efetuar o pagamento ajustado.</w:t>
      </w:r>
    </w:p>
    <w:p w:rsidR="00E27E51" w:rsidRDefault="00E27E51" w:rsidP="00E27E51">
      <w:pPr>
        <w:jc w:val="both"/>
      </w:pPr>
      <w:r>
        <w:t>b) rejeitar todo e qualquer produto que não atenda as especificações contidas neste Termo de Referência.</w:t>
      </w:r>
    </w:p>
    <w:p w:rsidR="00E27E51" w:rsidRDefault="00E27E51" w:rsidP="00E27E51">
      <w:pPr>
        <w:jc w:val="both"/>
      </w:pPr>
      <w:r>
        <w:t>c) aplicar a Contratada as penalidades regulamentares e contratuais cabíveis.</w:t>
      </w:r>
    </w:p>
    <w:p w:rsidR="00E27E51" w:rsidRDefault="00E27E51" w:rsidP="00E27E51">
      <w:pPr>
        <w:jc w:val="both"/>
      </w:pPr>
    </w:p>
    <w:p w:rsidR="00E27E51" w:rsidRPr="002A62DA" w:rsidRDefault="00E27E51" w:rsidP="00E27E51">
      <w:pPr>
        <w:jc w:val="both"/>
        <w:rPr>
          <w:b/>
        </w:rPr>
      </w:pPr>
      <w:r w:rsidRPr="002A62DA">
        <w:rPr>
          <w:b/>
        </w:rPr>
        <w:t>II - SÃO OBRIGAÇÕES DA CONTRATADA:</w:t>
      </w:r>
    </w:p>
    <w:p w:rsidR="00E27E51" w:rsidRDefault="00E27E51" w:rsidP="00E27E51">
      <w:pPr>
        <w:jc w:val="both"/>
      </w:pPr>
      <w:r>
        <w:t xml:space="preserve">a) entregar o(s) produto(s)de acordo com as especificações contidas neste Termo de Referência. </w:t>
      </w:r>
    </w:p>
    <w:p w:rsidR="00E27E51" w:rsidRDefault="00E27E51" w:rsidP="00E27E51">
      <w:pPr>
        <w:jc w:val="both"/>
      </w:pPr>
      <w:r>
        <w:t>b) arcar com todas as despesas, diretas ou indiretas, entregas, impostos, taxas, encargos, royalties, etc., decorrentes do fornecimento dos produtos, sem qualquer ônus para o Município de Tunas;</w:t>
      </w:r>
    </w:p>
    <w:p w:rsidR="00E27E51" w:rsidRDefault="00E27E51" w:rsidP="00E27E51">
      <w:pPr>
        <w:jc w:val="both"/>
      </w:pPr>
      <w:r>
        <w:t>c) substituir às suas expensas, todo e qualquer produto que esteja em desacordo com as especificações exigidas e padrões de qualidade exigidos;</w:t>
      </w:r>
    </w:p>
    <w:p w:rsidR="00E27E51" w:rsidRDefault="00E27E51" w:rsidP="00E27E51">
      <w:pPr>
        <w:jc w:val="both"/>
      </w:pPr>
      <w:r>
        <w:lastRenderedPageBreak/>
        <w:t>d) responsabilizar-se pelo fiel cumprimento do prazo de entrega dos produtos;</w:t>
      </w:r>
    </w:p>
    <w:p w:rsidR="00E27E51" w:rsidRDefault="00E27E51" w:rsidP="00E27E51">
      <w:pPr>
        <w:jc w:val="both"/>
      </w:pPr>
      <w:r>
        <w:t>e) manter-se durante toda a execução do contrato, em compatibilidade com as obrigações por elas assumidas, todas as condições de habilitação e qualificação exigidas na licitação</w:t>
      </w:r>
    </w:p>
    <w:p w:rsidR="00E27E51" w:rsidRDefault="00E27E51" w:rsidP="00E27E51">
      <w:pPr>
        <w:jc w:val="both"/>
      </w:pPr>
      <w:r>
        <w:t>f) cumprir todas as leis e posturas federais, estaduais e municipais pertinentes e responsabilizar-se por todos os prejuízos decorrentes de infrações a que houver dado causa;</w:t>
      </w:r>
    </w:p>
    <w:p w:rsidR="00E27E51" w:rsidRDefault="00E27E51" w:rsidP="00E27E51">
      <w:pPr>
        <w:jc w:val="both"/>
      </w:pPr>
      <w:r>
        <w:t>g) assumir inteira responsabilidade pelos encargos trabalhistas, previdenciários, fiscais, comerciais decorrentes da execução do presente contrato;</w:t>
      </w:r>
    </w:p>
    <w:p w:rsidR="00E27E51" w:rsidRDefault="00E27E51" w:rsidP="00E27E51">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E27E51" w:rsidRDefault="00E27E51" w:rsidP="00E27E51">
      <w:pPr>
        <w:jc w:val="both"/>
      </w:pPr>
    </w:p>
    <w:p w:rsidR="00E27E51" w:rsidRPr="002A62DA" w:rsidRDefault="00466820" w:rsidP="00E27E51">
      <w:pPr>
        <w:jc w:val="both"/>
        <w:rPr>
          <w:b/>
        </w:rPr>
      </w:pPr>
      <w:r w:rsidRPr="002A62DA">
        <w:rPr>
          <w:b/>
        </w:rPr>
        <w:t>8</w:t>
      </w:r>
      <w:r w:rsidR="00E27E51" w:rsidRPr="002A62DA">
        <w:rPr>
          <w:b/>
        </w:rPr>
        <w:t>.</w:t>
      </w:r>
      <w:r w:rsidR="00E27E51" w:rsidRPr="002A62DA">
        <w:rPr>
          <w:b/>
        </w:rPr>
        <w:tab/>
        <w:t xml:space="preserve">FISCALIZAÇÃO: </w:t>
      </w:r>
    </w:p>
    <w:p w:rsidR="00E27E51" w:rsidRDefault="00466820" w:rsidP="00E27E51">
      <w:pPr>
        <w:jc w:val="both"/>
      </w:pPr>
      <w:r>
        <w:t>8</w:t>
      </w:r>
      <w:r w:rsidR="00E27E51">
        <w:t>.1. A fiscalização do contrato deverá se dar nos termos do artigo 67 e seguintes da Lei nº 8.666/93, por servidores a serem designados para tal pelo órgão competente.</w:t>
      </w:r>
    </w:p>
    <w:p w:rsidR="00E27E51" w:rsidRDefault="00E27E51" w:rsidP="00E27E51">
      <w:pPr>
        <w:jc w:val="both"/>
      </w:pPr>
    </w:p>
    <w:p w:rsidR="00E27E51" w:rsidRPr="002A62DA" w:rsidRDefault="00466820" w:rsidP="00E27E51">
      <w:pPr>
        <w:jc w:val="both"/>
        <w:rPr>
          <w:b/>
        </w:rPr>
      </w:pPr>
      <w:r w:rsidRPr="002A62DA">
        <w:rPr>
          <w:b/>
        </w:rPr>
        <w:t>9</w:t>
      </w:r>
      <w:r w:rsidR="00E27E51" w:rsidRPr="002A62DA">
        <w:rPr>
          <w:b/>
        </w:rPr>
        <w:t>.</w:t>
      </w:r>
      <w:r w:rsidR="00E27E51" w:rsidRPr="002A62DA">
        <w:rPr>
          <w:b/>
        </w:rPr>
        <w:tab/>
        <w:t>VALIDADE DO PRODUTO</w:t>
      </w:r>
    </w:p>
    <w:p w:rsidR="00E27E51" w:rsidRDefault="00466820" w:rsidP="00E27E51">
      <w:pPr>
        <w:jc w:val="both"/>
      </w:pPr>
      <w:r>
        <w:t>9</w:t>
      </w:r>
      <w:r w:rsidR="00E27E51">
        <w:t>.1. A empresa vencedora deverá apresentar produtos com o prazo de validade, de no mínimo 12 meses, contados a partir do recebimento dos produtos.</w:t>
      </w:r>
    </w:p>
    <w:p w:rsidR="00E27E51" w:rsidRDefault="00E27E51" w:rsidP="00E27E51">
      <w:pPr>
        <w:jc w:val="both"/>
      </w:pPr>
    </w:p>
    <w:p w:rsidR="00E27E51" w:rsidRDefault="00E27E51" w:rsidP="00E27E51">
      <w:pPr>
        <w:jc w:val="both"/>
      </w:pPr>
    </w:p>
    <w:p w:rsidR="00E27E51" w:rsidRDefault="00E27E51" w:rsidP="00E27E51">
      <w:pPr>
        <w:jc w:val="both"/>
      </w:pPr>
      <w:r>
        <w:t> </w:t>
      </w: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E27E51" w:rsidRPr="002A62DA" w:rsidRDefault="00E27E51" w:rsidP="00E27E51">
      <w:pPr>
        <w:jc w:val="center"/>
        <w:rPr>
          <w:b/>
        </w:rPr>
      </w:pPr>
      <w:r w:rsidRPr="002A62DA">
        <w:rPr>
          <w:b/>
        </w:rPr>
        <w:lastRenderedPageBreak/>
        <w:t>ANEXO 2</w:t>
      </w:r>
    </w:p>
    <w:p w:rsidR="00E27E51" w:rsidRDefault="00E27E51" w:rsidP="00E27E51">
      <w:pPr>
        <w:jc w:val="center"/>
      </w:pPr>
      <w:r>
        <w:t>DECLARAÇÃO DE IDONEIDADE, FATOS IMPEDITIVOS E DE INEXISTÊNCIA</w:t>
      </w:r>
    </w:p>
    <w:p w:rsidR="00E27E51" w:rsidRDefault="00E27E51" w:rsidP="00E27E51">
      <w:pPr>
        <w:jc w:val="center"/>
      </w:pPr>
      <w:r>
        <w:t>DE EMPREGADOS MENORES</w:t>
      </w:r>
    </w:p>
    <w:p w:rsidR="00E27E51" w:rsidRDefault="00E27E51" w:rsidP="00E27E51">
      <w:pPr>
        <w:jc w:val="center"/>
      </w:pPr>
      <w:r>
        <w:t>DECLARAÇÃO</w:t>
      </w:r>
    </w:p>
    <w:p w:rsidR="00E27E51" w:rsidRDefault="00E27E51" w:rsidP="00E27E51">
      <w:pPr>
        <w:jc w:val="both"/>
      </w:pPr>
      <w:r>
        <w:t xml:space="preserve">A empresa ________________________, através de seu representante legal, Sr.(a) _________________________, CI _________________, CPF __________________, (cargo na empresa: Diretor ou Sócio-Gerente), __________________ DECLARA para os fins de direito, na qualidade de Proponente do procedimento licitatório, sob a modalidade de Pregão Eletrônico N.º </w:t>
      </w:r>
      <w:r w:rsidR="000911E1">
        <w:t>23/2023</w:t>
      </w:r>
      <w:r>
        <w:t>.</w:t>
      </w:r>
    </w:p>
    <w:p w:rsidR="00E27E51" w:rsidRDefault="00E27E51" w:rsidP="00E27E51">
      <w:pPr>
        <w:jc w:val="both"/>
      </w:pPr>
      <w:r>
        <w:t>a) que não pesa contra si declaração de INIDONEIDADE expedida por órgão da ADMINISTRAÇÃO PÚBLICA de qualquer de suas esferas;</w:t>
      </w:r>
    </w:p>
    <w:p w:rsidR="00E27E51" w:rsidRDefault="00E27E51" w:rsidP="00E27E51">
      <w:pPr>
        <w:jc w:val="both"/>
      </w:pPr>
      <w:r>
        <w:t>b) que até a presente data inexistem fatos impeditivos para sua habilitação no presente processo ciente da obrigatoriedade de declarar ocorrências posteriores;</w:t>
      </w:r>
    </w:p>
    <w:p w:rsidR="00E27E51" w:rsidRDefault="00E27E51" w:rsidP="00E27E51">
      <w:pPr>
        <w:jc w:val="both"/>
      </w:pPr>
      <w: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E27E51" w:rsidRDefault="00E27E51" w:rsidP="00E27E51">
      <w:pPr>
        <w:jc w:val="both"/>
      </w:pPr>
      <w:r>
        <w:t>Por ser expressão da verdade, firmamos a presente.</w:t>
      </w:r>
    </w:p>
    <w:p w:rsidR="00E27E51" w:rsidRDefault="00E27E51" w:rsidP="00E27E51">
      <w:pPr>
        <w:jc w:val="both"/>
      </w:pPr>
    </w:p>
    <w:p w:rsidR="00E27E51" w:rsidRDefault="00E27E51" w:rsidP="00E27E51">
      <w:pPr>
        <w:jc w:val="both"/>
      </w:pPr>
      <w:r>
        <w:t xml:space="preserve">____________________, ____de _______________ </w:t>
      </w:r>
      <w:proofErr w:type="spellStart"/>
      <w:r>
        <w:t>de</w:t>
      </w:r>
      <w:proofErr w:type="spellEnd"/>
      <w:r>
        <w:t xml:space="preserve"> 2023.</w:t>
      </w:r>
    </w:p>
    <w:p w:rsidR="00E27E51" w:rsidRDefault="00E27E51" w:rsidP="00E27E51">
      <w:pPr>
        <w:jc w:val="both"/>
      </w:pPr>
    </w:p>
    <w:p w:rsidR="00E27E51" w:rsidRDefault="00E27E51" w:rsidP="00E27E51">
      <w:pPr>
        <w:jc w:val="center"/>
      </w:pPr>
      <w:r>
        <w:t>___________________________________</w:t>
      </w:r>
    </w:p>
    <w:p w:rsidR="00E27E51" w:rsidRDefault="00E27E51" w:rsidP="00E27E51">
      <w:pPr>
        <w:jc w:val="center"/>
      </w:pPr>
      <w:r>
        <w:t>Assinatura do Representante Legal</w:t>
      </w:r>
    </w:p>
    <w:p w:rsidR="00E27E51" w:rsidRDefault="00E27E51" w:rsidP="00E27E51">
      <w:pPr>
        <w:jc w:val="both"/>
      </w:pPr>
      <w:r>
        <w:t>Nome</w:t>
      </w:r>
    </w:p>
    <w:p w:rsidR="00E27E51" w:rsidRDefault="00E27E51" w:rsidP="00E27E51">
      <w:pPr>
        <w:jc w:val="both"/>
      </w:pPr>
      <w:r>
        <w:t>RG</w:t>
      </w:r>
    </w:p>
    <w:p w:rsidR="00E27E51" w:rsidRDefault="00E27E51" w:rsidP="00E27E51">
      <w:pPr>
        <w:jc w:val="both"/>
      </w:pPr>
    </w:p>
    <w:p w:rsidR="00E27E51" w:rsidRDefault="00E27E51" w:rsidP="00E27E51">
      <w:pPr>
        <w:jc w:val="both"/>
      </w:pPr>
      <w:r>
        <w:t xml:space="preserve"> (Se PROCURADOR, anexar cópia da PROCURAÇÃO autenticada ou com o original)</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Pr="002A62DA" w:rsidRDefault="00E27E51" w:rsidP="00E27E51">
      <w:pPr>
        <w:jc w:val="center"/>
        <w:rPr>
          <w:b/>
        </w:rPr>
      </w:pPr>
      <w:r w:rsidRPr="002A62DA">
        <w:rPr>
          <w:b/>
        </w:rPr>
        <w:lastRenderedPageBreak/>
        <w:t>ANEXO 3</w:t>
      </w:r>
    </w:p>
    <w:p w:rsidR="00E27E51" w:rsidRDefault="00E27E51" w:rsidP="00E27E51">
      <w:pPr>
        <w:jc w:val="center"/>
      </w:pPr>
      <w:r>
        <w:t>DECLARAÇÃO DE AUSÊNCIA DE VÍNCULO</w:t>
      </w:r>
    </w:p>
    <w:p w:rsidR="00E27E51" w:rsidRDefault="00E27E51" w:rsidP="00E27E51">
      <w:pPr>
        <w:jc w:val="center"/>
      </w:pPr>
      <w:r>
        <w:t>DECLARAÇÃO DE AUSÊNCIA DE VÍNCULO</w:t>
      </w:r>
    </w:p>
    <w:p w:rsidR="00E27E51" w:rsidRDefault="00E27E51" w:rsidP="00E27E51">
      <w:pPr>
        <w:jc w:val="both"/>
      </w:pPr>
    </w:p>
    <w:p w:rsidR="00E27E51" w:rsidRDefault="00E27E51" w:rsidP="00E27E51">
      <w:pPr>
        <w:jc w:val="both"/>
      </w:pPr>
      <w:r>
        <w:t xml:space="preserve">A empresa ___________________, através de seu representante legal, Sr.(a) ____________________, RG _______________, CPF _______________, (cargo na empresa: Diretor ou Sócio-Gerente), __________________ DECLARA </w:t>
      </w:r>
      <w:proofErr w:type="gramStart"/>
      <w:r>
        <w:t>que :</w:t>
      </w:r>
      <w:proofErr w:type="gramEnd"/>
    </w:p>
    <w:p w:rsidR="00E27E51" w:rsidRDefault="00E27E51" w:rsidP="00E27E51">
      <w:pPr>
        <w:jc w:val="both"/>
      </w:pPr>
    </w:p>
    <w:p w:rsidR="00E27E51" w:rsidRDefault="00E27E51" w:rsidP="00E27E51">
      <w:pPr>
        <w:jc w:val="both"/>
      </w:pPr>
      <w:r>
        <w:t>a) Não possui proprietário, sócios ou funcionários que sejam servidores ou agentes políticos da ativa do órgão ou entidade contratante ou responsável pela licitação;</w:t>
      </w:r>
    </w:p>
    <w:p w:rsidR="00E27E51" w:rsidRDefault="00E27E51" w:rsidP="00E27E51">
      <w:pPr>
        <w:jc w:val="both"/>
      </w:pPr>
      <w:r>
        <w:t>b) 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E27E51" w:rsidRDefault="00E27E51" w:rsidP="00E27E51">
      <w:pPr>
        <w:jc w:val="both"/>
      </w:pPr>
      <w:r>
        <w:t>Sendo de inteira responsabilidade do Contratado a fiscalização dessa vedação; (art. 17, inciso XI, Lei 13.707/2018).</w:t>
      </w:r>
    </w:p>
    <w:p w:rsidR="00E27E51" w:rsidRDefault="00E27E51" w:rsidP="00E27E51">
      <w:pPr>
        <w:jc w:val="both"/>
      </w:pPr>
      <w:r>
        <w:t>Por ser a expressão da verdade, firma a presente.</w:t>
      </w:r>
    </w:p>
    <w:p w:rsidR="00E27E51" w:rsidRDefault="00E27E51" w:rsidP="00E27E51">
      <w:pPr>
        <w:jc w:val="both"/>
      </w:pPr>
    </w:p>
    <w:p w:rsidR="00E27E51" w:rsidRDefault="00E27E51" w:rsidP="00E27E51">
      <w:pPr>
        <w:jc w:val="both"/>
      </w:pPr>
      <w:r>
        <w:tab/>
      </w:r>
      <w:r>
        <w:tab/>
      </w:r>
    </w:p>
    <w:p w:rsidR="00E27E51" w:rsidRDefault="00E27E51" w:rsidP="00E27E51">
      <w:pPr>
        <w:jc w:val="both"/>
      </w:pPr>
      <w:r>
        <w:t xml:space="preserve">____________________, ____de _______________ </w:t>
      </w:r>
      <w:proofErr w:type="spellStart"/>
      <w:r>
        <w:t>de</w:t>
      </w:r>
      <w:proofErr w:type="spellEnd"/>
      <w:r>
        <w:t xml:space="preserve"> 2023.</w:t>
      </w:r>
    </w:p>
    <w:p w:rsidR="00E27E51" w:rsidRDefault="00E27E51" w:rsidP="00E27E51">
      <w:pPr>
        <w:jc w:val="both"/>
      </w:pPr>
    </w:p>
    <w:p w:rsidR="00E27E51" w:rsidRDefault="00E27E51" w:rsidP="00E27E51">
      <w:pPr>
        <w:jc w:val="both"/>
      </w:pPr>
      <w:r>
        <w:t>_______________________________</w:t>
      </w:r>
    </w:p>
    <w:p w:rsidR="00E27E51" w:rsidRDefault="00E27E51" w:rsidP="00E27E51">
      <w:pPr>
        <w:jc w:val="both"/>
      </w:pPr>
      <w:r>
        <w:t>Assinatura do Representante Legal</w:t>
      </w:r>
    </w:p>
    <w:p w:rsidR="00E27E51" w:rsidRDefault="00E27E51" w:rsidP="00E27E51">
      <w:pPr>
        <w:jc w:val="both"/>
      </w:pPr>
      <w:r>
        <w:t>Nome</w:t>
      </w:r>
    </w:p>
    <w:p w:rsidR="00E27E51" w:rsidRDefault="00E27E51" w:rsidP="00E27E51">
      <w:pPr>
        <w:jc w:val="both"/>
      </w:pPr>
      <w:r>
        <w:t>RG</w:t>
      </w:r>
    </w:p>
    <w:p w:rsidR="00E27E51" w:rsidRDefault="00E27E51" w:rsidP="00E27E51">
      <w:pPr>
        <w:jc w:val="both"/>
      </w:pPr>
    </w:p>
    <w:p w:rsidR="00E27E51" w:rsidRDefault="00E27E51" w:rsidP="00E27E51">
      <w:pPr>
        <w:jc w:val="both"/>
      </w:pPr>
      <w:r>
        <w:t>(Se PROCURADOR, anexar cópia da PROCURAÇÃO autenticada ou com o original)</w:t>
      </w: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Default="00E27E51" w:rsidP="00E27E51">
      <w:pPr>
        <w:jc w:val="center"/>
      </w:pPr>
    </w:p>
    <w:p w:rsidR="00E27E51" w:rsidRPr="002A62DA" w:rsidRDefault="00E27E51" w:rsidP="00E27E51">
      <w:pPr>
        <w:jc w:val="center"/>
        <w:rPr>
          <w:b/>
        </w:rPr>
      </w:pPr>
      <w:r w:rsidRPr="002A62DA">
        <w:rPr>
          <w:b/>
        </w:rPr>
        <w:lastRenderedPageBreak/>
        <w:t>ANEXO 4</w:t>
      </w:r>
    </w:p>
    <w:p w:rsidR="00E27E51" w:rsidRDefault="00E27E51" w:rsidP="00E27E51">
      <w:pPr>
        <w:jc w:val="both"/>
      </w:pPr>
      <w:r>
        <w:t>Modelo de declaração de enquadramento em regime de tributação de Microempresa ou empresa de pequeno porte. (Na hipótese de o licitante ser ME ou EPP)</w:t>
      </w:r>
    </w:p>
    <w:p w:rsidR="00E27E51" w:rsidRDefault="00E27E51" w:rsidP="00E27E51">
      <w:pPr>
        <w:jc w:val="both"/>
      </w:pPr>
    </w:p>
    <w:p w:rsidR="00E27E51" w:rsidRDefault="00E27E51" w:rsidP="00E27E51">
      <w:pPr>
        <w:jc w:val="both"/>
      </w:pPr>
      <w:r>
        <w:t>DECLARAÇÃO DE ENQUADRAMENTO</w:t>
      </w:r>
    </w:p>
    <w:p w:rsidR="00E27E51" w:rsidRDefault="00E27E51" w:rsidP="00E27E51">
      <w:pPr>
        <w:jc w:val="both"/>
      </w:pPr>
    </w:p>
    <w:p w:rsidR="00E27E51" w:rsidRDefault="00E27E51" w:rsidP="00E27E51">
      <w:pPr>
        <w:jc w:val="both"/>
      </w:pPr>
      <w:r>
        <w:t>Declaração de enquadramento em regime de tributação de Micro empresa – ME ou Empresa de Pequeno Porte - EPP.</w:t>
      </w:r>
    </w:p>
    <w:p w:rsidR="00E27E51" w:rsidRDefault="00E27E51" w:rsidP="00E27E51">
      <w:pPr>
        <w:jc w:val="both"/>
      </w:pPr>
      <w:r>
        <w:t>A Empresa __________________, inscrita sob o CNPJ nº _______________, sediada na Rua___________, nº _____, Bairro: ___________, Cidade: ___________________ UF. ______.</w:t>
      </w:r>
    </w:p>
    <w:p w:rsidR="00E27E51" w:rsidRDefault="00E27E51" w:rsidP="00E27E51">
      <w:pPr>
        <w:jc w:val="both"/>
      </w:pPr>
      <w:r>
        <w:t xml:space="preserve">Declaro para todos os fins de direito, especificamente para participação de Licitação na Modalidade PREGÃO ELETRÔNICO Nº </w:t>
      </w:r>
      <w:r w:rsidR="000911E1">
        <w:t>23/2023</w:t>
      </w:r>
      <w:r>
        <w:t>, que estou sob o regime de:</w:t>
      </w:r>
    </w:p>
    <w:p w:rsidR="00E27E51" w:rsidRDefault="00E27E51" w:rsidP="00E27E51">
      <w:pPr>
        <w:jc w:val="both"/>
      </w:pPr>
      <w:proofErr w:type="gramStart"/>
      <w:r>
        <w:t>(  )</w:t>
      </w:r>
      <w:proofErr w:type="gramEnd"/>
      <w:r>
        <w:t xml:space="preserve"> Empresa de Pequeno Porte -EPP</w:t>
      </w:r>
    </w:p>
    <w:p w:rsidR="00E27E51" w:rsidRDefault="00E27E51" w:rsidP="00E27E51">
      <w:pPr>
        <w:jc w:val="both"/>
      </w:pPr>
      <w:proofErr w:type="gramStart"/>
      <w:r>
        <w:t>(  )</w:t>
      </w:r>
      <w:proofErr w:type="gramEnd"/>
      <w:r>
        <w:t xml:space="preserve"> Micro empresa -ME   </w:t>
      </w:r>
    </w:p>
    <w:p w:rsidR="00E27E51" w:rsidRDefault="00E27E51" w:rsidP="00E27E51">
      <w:pPr>
        <w:jc w:val="both"/>
      </w:pPr>
      <w:r>
        <w:t>Conforme o disposto na Lei Complementar nº 123 de 14 de março de 2006.</w:t>
      </w:r>
    </w:p>
    <w:p w:rsidR="00E27E51" w:rsidRDefault="00E27E51" w:rsidP="00E27E51">
      <w:pPr>
        <w:jc w:val="both"/>
      </w:pPr>
    </w:p>
    <w:p w:rsidR="00E27E51" w:rsidRDefault="00E27E51" w:rsidP="00E27E51">
      <w:pPr>
        <w:jc w:val="both"/>
      </w:pPr>
      <w:r>
        <w:t xml:space="preserve">____________________, ____de _______________ </w:t>
      </w:r>
      <w:proofErr w:type="spellStart"/>
      <w:r>
        <w:t>de</w:t>
      </w:r>
      <w:proofErr w:type="spellEnd"/>
      <w:r>
        <w:t xml:space="preserve"> 2023.</w:t>
      </w:r>
    </w:p>
    <w:p w:rsidR="00E27E51" w:rsidRDefault="00E27E51" w:rsidP="00E27E51">
      <w:pPr>
        <w:jc w:val="both"/>
      </w:pPr>
    </w:p>
    <w:p w:rsidR="00E27E51" w:rsidRDefault="00E27E51" w:rsidP="00E27E51">
      <w:pPr>
        <w:jc w:val="both"/>
      </w:pPr>
      <w:r>
        <w:t>_______________________________</w:t>
      </w:r>
    </w:p>
    <w:p w:rsidR="00E27E51" w:rsidRDefault="00E27E51" w:rsidP="00E27E51">
      <w:pPr>
        <w:jc w:val="both"/>
      </w:pPr>
      <w:r>
        <w:t>Assinatura do Representante Legal</w:t>
      </w:r>
    </w:p>
    <w:p w:rsidR="00E27E51" w:rsidRDefault="00E27E51" w:rsidP="00E27E51">
      <w:pPr>
        <w:jc w:val="both"/>
      </w:pPr>
      <w:r>
        <w:t>Nome</w:t>
      </w:r>
    </w:p>
    <w:p w:rsidR="00E27E51" w:rsidRDefault="00E27E51" w:rsidP="00E27E51">
      <w:pPr>
        <w:jc w:val="both"/>
      </w:pPr>
      <w:r>
        <w:t>RG</w:t>
      </w:r>
    </w:p>
    <w:p w:rsidR="00E27E51" w:rsidRDefault="00E27E51" w:rsidP="00E27E51">
      <w:pPr>
        <w:jc w:val="both"/>
      </w:pPr>
      <w:r>
        <w:t>(Se PROCURADOR, anexar cópia da PROCURAÇÃO autenticada ou com o original)</w:t>
      </w:r>
    </w:p>
    <w:p w:rsidR="00E27E51" w:rsidRDefault="00E27E51" w:rsidP="00E27E51">
      <w:pPr>
        <w:jc w:val="both"/>
      </w:pPr>
      <w:r>
        <w:t xml:space="preserve">Observação: </w:t>
      </w:r>
    </w:p>
    <w:p w:rsidR="00E27E51" w:rsidRDefault="00E27E51" w:rsidP="00E27E51">
      <w:pPr>
        <w:jc w:val="both"/>
      </w:pPr>
      <w:r>
        <w:t>As declarações deverão ser emitidas em papel timbrado, contendo os dados da empresa proponente como razão social, CNPJ, endereço...</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Pr="002A62DA" w:rsidRDefault="00E27E51" w:rsidP="00E27E51">
      <w:pPr>
        <w:jc w:val="center"/>
        <w:rPr>
          <w:b/>
        </w:rPr>
      </w:pPr>
      <w:r w:rsidRPr="002A62DA">
        <w:rPr>
          <w:b/>
        </w:rPr>
        <w:t>ANEXO 5</w:t>
      </w:r>
    </w:p>
    <w:p w:rsidR="00E27E51" w:rsidRDefault="00E27E51" w:rsidP="00E27E51">
      <w:pPr>
        <w:jc w:val="center"/>
      </w:pPr>
      <w:r>
        <w:t>PROPOSTA FINANCEIRA PARA FORNECIMENTO</w:t>
      </w:r>
    </w:p>
    <w:p w:rsidR="00E27E51" w:rsidRDefault="00E27E51" w:rsidP="00E27E51">
      <w:pPr>
        <w:jc w:val="both"/>
      </w:pPr>
    </w:p>
    <w:p w:rsidR="00E27E51" w:rsidRDefault="00E27E51" w:rsidP="00E27E51">
      <w:pPr>
        <w:jc w:val="both"/>
      </w:pPr>
      <w:r>
        <w:t>Ao Município de Tunas – RS.</w:t>
      </w:r>
    </w:p>
    <w:p w:rsidR="00E27E51" w:rsidRDefault="00E27E51" w:rsidP="00E27E51">
      <w:pPr>
        <w:jc w:val="both"/>
      </w:pPr>
      <w:r>
        <w:t>Prezados Senhores,</w:t>
      </w:r>
    </w:p>
    <w:p w:rsidR="00E27E51" w:rsidRDefault="00E27E51" w:rsidP="00E27E51">
      <w:pPr>
        <w:jc w:val="both"/>
      </w:pPr>
      <w:r w:rsidRPr="00EA25EC">
        <w:rPr>
          <w:b/>
        </w:rPr>
        <w:t xml:space="preserve">PREGÃO ELETRÔNICO Nº </w:t>
      </w:r>
      <w:r w:rsidR="000911E1" w:rsidRPr="00EA25EC">
        <w:rPr>
          <w:b/>
        </w:rPr>
        <w:t>23/2023</w:t>
      </w:r>
      <w:r>
        <w:t>– Proposta de Fornecimento.</w:t>
      </w:r>
    </w:p>
    <w:p w:rsidR="00E27E51" w:rsidRDefault="00E27E51" w:rsidP="00E27E51">
      <w:pPr>
        <w:jc w:val="both"/>
      </w:pPr>
      <w:r>
        <w:t>Apresentamos nossa proposta para fornecimento dos Itens abaixo discriminados, conforme Anexo 1, que integra o instrumento convocatório da licitação em epígrafe.</w:t>
      </w:r>
    </w:p>
    <w:p w:rsidR="00E27E51" w:rsidRDefault="00E27E51" w:rsidP="00E27E51">
      <w:pPr>
        <w:jc w:val="both"/>
      </w:pPr>
    </w:p>
    <w:p w:rsidR="00E27E51" w:rsidRDefault="00E27E51" w:rsidP="00E27E51">
      <w:pPr>
        <w:jc w:val="both"/>
      </w:pPr>
      <w:r>
        <w:t>1.</w:t>
      </w:r>
      <w:r>
        <w:tab/>
        <w:t>IDENTIFICAÇÃO DO CONCORRENTE:</w:t>
      </w:r>
    </w:p>
    <w:p w:rsidR="00E27E51" w:rsidRDefault="00E27E51" w:rsidP="00E27E51">
      <w:pPr>
        <w:jc w:val="both"/>
      </w:pPr>
      <w:r>
        <w:tab/>
      </w:r>
      <w:r>
        <w:tab/>
        <w:t>RAZÃO SOCIAL:</w:t>
      </w:r>
    </w:p>
    <w:p w:rsidR="00E27E51" w:rsidRDefault="00E27E51" w:rsidP="00E27E51">
      <w:pPr>
        <w:jc w:val="both"/>
      </w:pPr>
      <w:r>
        <w:tab/>
      </w:r>
      <w:r>
        <w:tab/>
        <w:t>CNPJ E INSCRIÇÃO ESTADUAL</w:t>
      </w:r>
    </w:p>
    <w:p w:rsidR="00E27E51" w:rsidRDefault="00E27E51" w:rsidP="00E27E51">
      <w:pPr>
        <w:jc w:val="both"/>
      </w:pPr>
    </w:p>
    <w:p w:rsidR="00E27E51" w:rsidRDefault="00E27E51" w:rsidP="00E27E51">
      <w:pPr>
        <w:jc w:val="both"/>
      </w:pPr>
      <w:r>
        <w:tab/>
      </w:r>
      <w:r>
        <w:tab/>
      </w:r>
      <w:r>
        <w:tab/>
      </w:r>
    </w:p>
    <w:tbl>
      <w:tblPr>
        <w:tblW w:w="1108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9"/>
        <w:gridCol w:w="1731"/>
        <w:gridCol w:w="1956"/>
        <w:gridCol w:w="1730"/>
      </w:tblGrid>
      <w:tr w:rsidR="00E27E51" w:rsidRPr="00D0004D" w:rsidTr="005A75C0">
        <w:tc>
          <w:tcPr>
            <w:tcW w:w="850" w:type="dxa"/>
            <w:tcBorders>
              <w:top w:val="single" w:sz="4" w:space="0" w:color="auto"/>
              <w:left w:val="single" w:sz="4" w:space="0" w:color="auto"/>
              <w:bottom w:val="single" w:sz="4" w:space="0" w:color="auto"/>
              <w:right w:val="single" w:sz="4" w:space="0" w:color="auto"/>
            </w:tcBorders>
            <w:hideMark/>
          </w:tcPr>
          <w:p w:rsidR="00E27E51" w:rsidRPr="005A75C0" w:rsidRDefault="00E27E51" w:rsidP="00E27E51">
            <w:pPr>
              <w:jc w:val="both"/>
              <w:rPr>
                <w:b/>
                <w:sz w:val="18"/>
                <w:szCs w:val="18"/>
              </w:rPr>
            </w:pPr>
            <w:r w:rsidRPr="005A75C0">
              <w:rPr>
                <w:b/>
                <w:sz w:val="18"/>
                <w:szCs w:val="18"/>
              </w:rPr>
              <w:t>LOTE</w:t>
            </w:r>
          </w:p>
        </w:tc>
        <w:tc>
          <w:tcPr>
            <w:tcW w:w="4819" w:type="dxa"/>
            <w:tcBorders>
              <w:top w:val="single" w:sz="4" w:space="0" w:color="auto"/>
              <w:left w:val="single" w:sz="4" w:space="0" w:color="auto"/>
              <w:bottom w:val="single" w:sz="4" w:space="0" w:color="auto"/>
              <w:right w:val="single" w:sz="4" w:space="0" w:color="auto"/>
            </w:tcBorders>
            <w:hideMark/>
          </w:tcPr>
          <w:p w:rsidR="00E27E51" w:rsidRPr="005A75C0" w:rsidRDefault="00E27E51" w:rsidP="00E27E51">
            <w:pPr>
              <w:jc w:val="both"/>
              <w:rPr>
                <w:b/>
                <w:sz w:val="18"/>
                <w:szCs w:val="18"/>
              </w:rPr>
            </w:pPr>
            <w:r w:rsidRPr="005A75C0">
              <w:rPr>
                <w:b/>
                <w:sz w:val="18"/>
                <w:szCs w:val="18"/>
              </w:rPr>
              <w:t>DESCRIÇÃO PRODUTO</w:t>
            </w:r>
          </w:p>
        </w:tc>
        <w:tc>
          <w:tcPr>
            <w:tcW w:w="1731" w:type="dxa"/>
            <w:tcBorders>
              <w:top w:val="single" w:sz="4" w:space="0" w:color="auto"/>
              <w:left w:val="single" w:sz="4" w:space="0" w:color="auto"/>
              <w:bottom w:val="single" w:sz="4" w:space="0" w:color="auto"/>
              <w:right w:val="single" w:sz="4" w:space="0" w:color="auto"/>
            </w:tcBorders>
            <w:hideMark/>
          </w:tcPr>
          <w:p w:rsidR="00E27E51" w:rsidRPr="005A75C0" w:rsidRDefault="00E27E51" w:rsidP="00E27E51">
            <w:pPr>
              <w:jc w:val="both"/>
              <w:rPr>
                <w:b/>
                <w:sz w:val="18"/>
                <w:szCs w:val="18"/>
              </w:rPr>
            </w:pPr>
            <w:r w:rsidRPr="005A75C0">
              <w:rPr>
                <w:b/>
                <w:sz w:val="18"/>
                <w:szCs w:val="18"/>
              </w:rPr>
              <w:t>QUANTIDADE</w:t>
            </w:r>
          </w:p>
        </w:tc>
        <w:tc>
          <w:tcPr>
            <w:tcW w:w="1956" w:type="dxa"/>
            <w:tcBorders>
              <w:top w:val="single" w:sz="4" w:space="0" w:color="auto"/>
              <w:left w:val="single" w:sz="4" w:space="0" w:color="auto"/>
              <w:bottom w:val="single" w:sz="4" w:space="0" w:color="auto"/>
              <w:right w:val="single" w:sz="4" w:space="0" w:color="auto"/>
            </w:tcBorders>
            <w:hideMark/>
          </w:tcPr>
          <w:p w:rsidR="00E27E51" w:rsidRPr="005A75C0" w:rsidRDefault="00E27E51" w:rsidP="00E27E51">
            <w:pPr>
              <w:jc w:val="both"/>
              <w:rPr>
                <w:b/>
                <w:sz w:val="18"/>
                <w:szCs w:val="18"/>
              </w:rPr>
            </w:pPr>
            <w:r w:rsidRPr="005A75C0">
              <w:rPr>
                <w:b/>
                <w:sz w:val="18"/>
                <w:szCs w:val="18"/>
              </w:rPr>
              <w:t xml:space="preserve">VALOR UNITÁRIO </w:t>
            </w:r>
          </w:p>
          <w:p w:rsidR="00E27E51" w:rsidRPr="005A75C0" w:rsidRDefault="00E27E51" w:rsidP="00E27E51">
            <w:pPr>
              <w:jc w:val="center"/>
              <w:rPr>
                <w:b/>
                <w:sz w:val="18"/>
                <w:szCs w:val="18"/>
              </w:rPr>
            </w:pPr>
            <w:r w:rsidRPr="005A75C0">
              <w:rPr>
                <w:b/>
                <w:sz w:val="18"/>
                <w:szCs w:val="18"/>
              </w:rPr>
              <w:t>R$</w:t>
            </w:r>
          </w:p>
        </w:tc>
        <w:tc>
          <w:tcPr>
            <w:tcW w:w="1730" w:type="dxa"/>
            <w:tcBorders>
              <w:top w:val="single" w:sz="4" w:space="0" w:color="auto"/>
              <w:left w:val="single" w:sz="4" w:space="0" w:color="auto"/>
              <w:bottom w:val="single" w:sz="4" w:space="0" w:color="auto"/>
              <w:right w:val="single" w:sz="4" w:space="0" w:color="auto"/>
            </w:tcBorders>
            <w:hideMark/>
          </w:tcPr>
          <w:p w:rsidR="00E27E51" w:rsidRPr="005A75C0" w:rsidRDefault="00E27E51" w:rsidP="00E27E51">
            <w:pPr>
              <w:jc w:val="both"/>
              <w:rPr>
                <w:b/>
                <w:sz w:val="18"/>
                <w:szCs w:val="18"/>
              </w:rPr>
            </w:pPr>
            <w:r w:rsidRPr="005A75C0">
              <w:rPr>
                <w:b/>
                <w:sz w:val="18"/>
                <w:szCs w:val="18"/>
              </w:rPr>
              <w:t>VALOR TOTAL</w:t>
            </w:r>
          </w:p>
          <w:p w:rsidR="005A75C0" w:rsidRPr="005A75C0" w:rsidRDefault="00E27E51" w:rsidP="005A75C0">
            <w:pPr>
              <w:jc w:val="center"/>
              <w:rPr>
                <w:b/>
                <w:sz w:val="18"/>
                <w:szCs w:val="18"/>
              </w:rPr>
            </w:pPr>
            <w:r w:rsidRPr="005A75C0">
              <w:rPr>
                <w:b/>
                <w:sz w:val="18"/>
                <w:szCs w:val="18"/>
              </w:rPr>
              <w:t xml:space="preserve">R$  </w:t>
            </w:r>
          </w:p>
        </w:tc>
      </w:tr>
      <w:tr w:rsidR="005A75C0" w:rsidRPr="00D0004D" w:rsidTr="005A75C0">
        <w:tc>
          <w:tcPr>
            <w:tcW w:w="850" w:type="dxa"/>
            <w:tcBorders>
              <w:top w:val="single" w:sz="4" w:space="0" w:color="auto"/>
              <w:left w:val="single" w:sz="4" w:space="0" w:color="auto"/>
              <w:bottom w:val="single" w:sz="4" w:space="0" w:color="auto"/>
              <w:right w:val="single" w:sz="4" w:space="0" w:color="auto"/>
            </w:tcBorders>
          </w:tcPr>
          <w:p w:rsidR="005A75C0" w:rsidRPr="00D0004D" w:rsidRDefault="005A75C0" w:rsidP="005A75C0">
            <w:pPr>
              <w:jc w:val="both"/>
            </w:pPr>
            <w:r>
              <w:t>01</w:t>
            </w:r>
          </w:p>
        </w:tc>
        <w:tc>
          <w:tcPr>
            <w:tcW w:w="4819" w:type="dxa"/>
            <w:tcBorders>
              <w:top w:val="single" w:sz="4" w:space="0" w:color="auto"/>
              <w:left w:val="single" w:sz="4" w:space="0" w:color="auto"/>
              <w:bottom w:val="single" w:sz="4" w:space="0" w:color="auto"/>
              <w:right w:val="single" w:sz="4" w:space="0" w:color="auto"/>
            </w:tcBorders>
          </w:tcPr>
          <w:p w:rsidR="005A75C0" w:rsidRPr="00DC04EB" w:rsidRDefault="005A75C0" w:rsidP="005A75C0">
            <w:pPr>
              <w:pStyle w:val="NormalWeb"/>
              <w:shd w:val="clear" w:color="auto" w:fill="FFFFFF"/>
              <w:spacing w:before="0" w:beforeAutospacing="0" w:after="150" w:afterAutospacing="0"/>
              <w:rPr>
                <w:rStyle w:val="Forte"/>
                <w:rFonts w:eastAsiaTheme="majorEastAsia"/>
                <w:b w:val="0"/>
                <w:bCs w:val="0"/>
                <w:color w:val="000000"/>
                <w:sz w:val="18"/>
                <w:szCs w:val="18"/>
                <w:shd w:val="clear" w:color="auto" w:fill="FFFFFF"/>
              </w:rPr>
            </w:pPr>
            <w:r w:rsidRPr="00DC04EB">
              <w:rPr>
                <w:rStyle w:val="Forte"/>
                <w:rFonts w:eastAsiaTheme="majorEastAsia"/>
                <w:b w:val="0"/>
                <w:bCs w:val="0"/>
                <w:color w:val="000000"/>
                <w:sz w:val="18"/>
                <w:szCs w:val="18"/>
                <w:shd w:val="clear" w:color="auto" w:fill="FFFFFF"/>
              </w:rPr>
              <w:t>CAMISETAS MANGA CURTA</w:t>
            </w:r>
          </w:p>
          <w:p w:rsidR="005A75C0" w:rsidRPr="00DC04EB" w:rsidRDefault="005A75C0" w:rsidP="005A75C0">
            <w:pPr>
              <w:pStyle w:val="NormalWeb"/>
              <w:shd w:val="clear" w:color="auto" w:fill="FFFFFF"/>
              <w:spacing w:before="0" w:beforeAutospacing="0" w:after="150" w:afterAutospacing="0"/>
              <w:rPr>
                <w:color w:val="252525"/>
                <w:sz w:val="18"/>
                <w:szCs w:val="18"/>
              </w:rPr>
            </w:pPr>
            <w:r w:rsidRPr="00DC04EB">
              <w:rPr>
                <w:color w:val="252525"/>
                <w:sz w:val="18"/>
                <w:szCs w:val="18"/>
              </w:rPr>
              <w:t xml:space="preserve"> Camiseta Manga curta Infantil e adulta tamanhos: 02/04/06/08/10/12 infantil</w:t>
            </w:r>
          </w:p>
          <w:p w:rsidR="005A75C0" w:rsidRPr="00DC04EB" w:rsidRDefault="005A75C0" w:rsidP="005A75C0">
            <w:pPr>
              <w:pStyle w:val="NormalWeb"/>
              <w:shd w:val="clear" w:color="auto" w:fill="FFFFFF"/>
              <w:spacing w:before="0" w:beforeAutospacing="0" w:after="150" w:afterAutospacing="0"/>
              <w:rPr>
                <w:color w:val="252525"/>
                <w:sz w:val="18"/>
                <w:szCs w:val="18"/>
              </w:rPr>
            </w:pPr>
            <w:r w:rsidRPr="00DC04EB">
              <w:rPr>
                <w:color w:val="252525"/>
                <w:sz w:val="18"/>
                <w:szCs w:val="18"/>
              </w:rPr>
              <w:t>14/PP/P/M/G/GG/XG adulto</w:t>
            </w:r>
          </w:p>
          <w:p w:rsidR="005A75C0" w:rsidRPr="00DC04EB" w:rsidRDefault="005A75C0" w:rsidP="005A75C0">
            <w:pPr>
              <w:pStyle w:val="NormalWeb"/>
              <w:shd w:val="clear" w:color="auto" w:fill="FFFFFF"/>
              <w:spacing w:before="0" w:beforeAutospacing="0" w:after="150" w:afterAutospacing="0"/>
              <w:rPr>
                <w:color w:val="252525"/>
                <w:sz w:val="18"/>
                <w:szCs w:val="18"/>
              </w:rPr>
            </w:pPr>
            <w:r w:rsidRPr="00DC04EB">
              <w:rPr>
                <w:color w:val="252525"/>
                <w:sz w:val="18"/>
                <w:szCs w:val="18"/>
              </w:rPr>
              <w:t>Uniforme escolar</w:t>
            </w:r>
          </w:p>
          <w:p w:rsidR="005A75C0" w:rsidRPr="00DC04EB" w:rsidRDefault="005A75C0" w:rsidP="005A75C0">
            <w:pPr>
              <w:pStyle w:val="NormalWeb"/>
              <w:shd w:val="clear" w:color="auto" w:fill="FFFFFF"/>
              <w:spacing w:before="0" w:beforeAutospacing="0" w:after="150" w:afterAutospacing="0"/>
              <w:rPr>
                <w:b/>
                <w:color w:val="252525"/>
                <w:sz w:val="18"/>
                <w:szCs w:val="18"/>
              </w:rPr>
            </w:pPr>
            <w:r w:rsidRPr="00DC04EB">
              <w:rPr>
                <w:b/>
                <w:color w:val="252525"/>
                <w:sz w:val="18"/>
                <w:szCs w:val="18"/>
              </w:rPr>
              <w:t xml:space="preserve">Tecido Malha 50% de algodão e 50% poliéster </w:t>
            </w:r>
          </w:p>
          <w:p w:rsidR="005A75C0" w:rsidRPr="00DC04EB" w:rsidRDefault="005A75C0" w:rsidP="005A75C0">
            <w:pPr>
              <w:pStyle w:val="NormalWeb"/>
              <w:shd w:val="clear" w:color="auto" w:fill="FFFFFF"/>
              <w:spacing w:before="0" w:beforeAutospacing="0" w:after="150" w:afterAutospacing="0"/>
              <w:rPr>
                <w:b/>
                <w:color w:val="252525"/>
                <w:sz w:val="18"/>
                <w:szCs w:val="18"/>
              </w:rPr>
            </w:pPr>
            <w:r w:rsidRPr="00DC04EB">
              <w:rPr>
                <w:b/>
                <w:color w:val="252525"/>
                <w:sz w:val="18"/>
                <w:szCs w:val="18"/>
              </w:rPr>
              <w:t>Brasão do Município no lado esquerdo</w:t>
            </w:r>
          </w:p>
          <w:p w:rsidR="005A75C0" w:rsidRPr="00DC04EB" w:rsidRDefault="005A75C0" w:rsidP="005A75C0">
            <w:pPr>
              <w:pStyle w:val="NormalWeb"/>
              <w:shd w:val="clear" w:color="auto" w:fill="FFFFFF"/>
              <w:spacing w:before="0" w:beforeAutospacing="0" w:after="150" w:afterAutospacing="0"/>
              <w:rPr>
                <w:b/>
                <w:color w:val="252525"/>
                <w:sz w:val="18"/>
                <w:szCs w:val="18"/>
              </w:rPr>
            </w:pPr>
            <w:r w:rsidRPr="00DC04EB">
              <w:rPr>
                <w:b/>
                <w:color w:val="252525"/>
                <w:sz w:val="18"/>
                <w:szCs w:val="18"/>
              </w:rPr>
              <w:t>Cor verde degrade, da seguinte maneira em 3 cores</w:t>
            </w:r>
          </w:p>
          <w:p w:rsidR="005A75C0" w:rsidRPr="00DC04EB" w:rsidRDefault="005A75C0" w:rsidP="005A75C0">
            <w:pPr>
              <w:pStyle w:val="NormalWeb"/>
              <w:shd w:val="clear" w:color="auto" w:fill="FFFFFF"/>
              <w:spacing w:before="0" w:beforeAutospacing="0" w:after="150" w:afterAutospacing="0"/>
              <w:rPr>
                <w:b/>
                <w:color w:val="252525"/>
                <w:sz w:val="18"/>
                <w:szCs w:val="18"/>
              </w:rPr>
            </w:pPr>
            <w:r w:rsidRPr="00DC04EB">
              <w:rPr>
                <w:b/>
                <w:color w:val="252525"/>
                <w:sz w:val="18"/>
                <w:szCs w:val="18"/>
              </w:rPr>
              <w:t>Verde médio, verde claro e branco na parte de baixo</w:t>
            </w:r>
          </w:p>
          <w:p w:rsidR="005A75C0" w:rsidRPr="00DC04EB" w:rsidRDefault="005A75C0" w:rsidP="005A75C0">
            <w:pPr>
              <w:pStyle w:val="NormalWeb"/>
              <w:shd w:val="clear" w:color="auto" w:fill="FFFFFF"/>
              <w:spacing w:before="0" w:beforeAutospacing="0" w:after="150" w:afterAutospacing="0"/>
              <w:rPr>
                <w:b/>
                <w:color w:val="252525"/>
                <w:sz w:val="18"/>
                <w:szCs w:val="18"/>
              </w:rPr>
            </w:pPr>
            <w:r w:rsidRPr="00DC04EB">
              <w:rPr>
                <w:b/>
                <w:color w:val="252525"/>
                <w:sz w:val="18"/>
                <w:szCs w:val="18"/>
              </w:rPr>
              <w:t>Nome da escola, na parte atrás das camisetas</w:t>
            </w:r>
          </w:p>
          <w:p w:rsidR="005A75C0" w:rsidRPr="00DC04EB" w:rsidRDefault="005A75C0" w:rsidP="005A75C0">
            <w:pPr>
              <w:pStyle w:val="NormalWeb"/>
              <w:shd w:val="clear" w:color="auto" w:fill="FFFFFF"/>
              <w:spacing w:before="0" w:beforeAutospacing="0" w:after="150" w:afterAutospacing="0"/>
              <w:rPr>
                <w:color w:val="252525"/>
                <w:sz w:val="18"/>
                <w:szCs w:val="18"/>
              </w:rPr>
            </w:pPr>
            <w:r w:rsidRPr="00DC04EB">
              <w:rPr>
                <w:color w:val="252525"/>
                <w:sz w:val="18"/>
                <w:szCs w:val="18"/>
              </w:rPr>
              <w:t>Modelagem reta</w:t>
            </w:r>
          </w:p>
          <w:p w:rsidR="005A75C0" w:rsidRPr="00DC04EB" w:rsidRDefault="005A75C0" w:rsidP="005A75C0">
            <w:pPr>
              <w:textAlignment w:val="baseline"/>
              <w:outlineLvl w:val="1"/>
              <w:rPr>
                <w:b/>
                <w:bCs/>
                <w:color w:val="404040"/>
                <w:sz w:val="18"/>
                <w:szCs w:val="18"/>
              </w:rPr>
            </w:pPr>
            <w:r w:rsidRPr="00DC04EB">
              <w:rPr>
                <w:b/>
                <w:bCs/>
                <w:color w:val="404040"/>
                <w:sz w:val="18"/>
                <w:szCs w:val="18"/>
              </w:rPr>
              <w:t>Costura</w:t>
            </w:r>
          </w:p>
          <w:p w:rsidR="005A75C0" w:rsidRPr="00DC04EB" w:rsidRDefault="005A75C0" w:rsidP="005A75C0">
            <w:pPr>
              <w:ind w:right="1200"/>
              <w:textAlignment w:val="baseline"/>
              <w:rPr>
                <w:color w:val="404040"/>
                <w:sz w:val="18"/>
                <w:szCs w:val="18"/>
              </w:rPr>
            </w:pPr>
            <w:r w:rsidRPr="00DC04EB">
              <w:rPr>
                <w:color w:val="404040"/>
                <w:sz w:val="18"/>
                <w:szCs w:val="18"/>
              </w:rPr>
              <w:t xml:space="preserve"> O acabamento precisa ser feito com todo cuidado para ficar perfeito.</w:t>
            </w:r>
          </w:p>
          <w:p w:rsidR="005A75C0" w:rsidRPr="00DC04EB" w:rsidRDefault="005A75C0" w:rsidP="005A75C0">
            <w:pPr>
              <w:textAlignment w:val="baseline"/>
              <w:outlineLvl w:val="1"/>
              <w:rPr>
                <w:b/>
                <w:bCs/>
                <w:color w:val="404040"/>
                <w:sz w:val="18"/>
                <w:szCs w:val="18"/>
              </w:rPr>
            </w:pPr>
            <w:r w:rsidRPr="00DC04EB">
              <w:rPr>
                <w:b/>
                <w:bCs/>
                <w:color w:val="404040"/>
                <w:sz w:val="18"/>
                <w:szCs w:val="18"/>
              </w:rPr>
              <w:t>EMBAIXO DO BRAÇO</w:t>
            </w:r>
          </w:p>
          <w:p w:rsidR="005A75C0" w:rsidRPr="00DC04EB" w:rsidRDefault="005A75C0" w:rsidP="005A75C0">
            <w:pPr>
              <w:ind w:right="1200"/>
              <w:textAlignment w:val="baseline"/>
              <w:rPr>
                <w:color w:val="404040"/>
                <w:sz w:val="18"/>
                <w:szCs w:val="18"/>
              </w:rPr>
            </w:pPr>
            <w:r w:rsidRPr="00DC04EB">
              <w:rPr>
                <w:color w:val="404040"/>
                <w:sz w:val="18"/>
                <w:szCs w:val="18"/>
              </w:rPr>
              <w:t>É o local que mais descostura em uma camiseta, então precisa ter cuidado para não deixar nenhum fio sobrando.</w:t>
            </w:r>
          </w:p>
          <w:p w:rsidR="005A75C0" w:rsidRPr="00DC04EB" w:rsidRDefault="005A75C0" w:rsidP="005A75C0">
            <w:pPr>
              <w:textAlignment w:val="baseline"/>
              <w:outlineLvl w:val="1"/>
              <w:rPr>
                <w:b/>
                <w:bCs/>
                <w:color w:val="404040"/>
                <w:sz w:val="18"/>
                <w:szCs w:val="18"/>
              </w:rPr>
            </w:pPr>
            <w:r w:rsidRPr="00DC04EB">
              <w:rPr>
                <w:b/>
                <w:bCs/>
                <w:color w:val="404040"/>
                <w:sz w:val="18"/>
                <w:szCs w:val="18"/>
              </w:rPr>
              <w:t>GOLA REDONDA</w:t>
            </w:r>
          </w:p>
          <w:p w:rsidR="005A75C0" w:rsidRPr="00DC04EB" w:rsidRDefault="005A75C0" w:rsidP="005A75C0">
            <w:pPr>
              <w:ind w:right="1200"/>
              <w:textAlignment w:val="baseline"/>
              <w:rPr>
                <w:color w:val="404040"/>
                <w:sz w:val="18"/>
                <w:szCs w:val="18"/>
              </w:rPr>
            </w:pPr>
            <w:r w:rsidRPr="00DC04EB">
              <w:rPr>
                <w:color w:val="404040"/>
                <w:sz w:val="18"/>
                <w:szCs w:val="18"/>
              </w:rPr>
              <w:t>O principal é que ela seja costurada sob tensão para não desbeiçar com o tempo.</w:t>
            </w:r>
          </w:p>
          <w:p w:rsidR="005A75C0" w:rsidRPr="00DC04EB" w:rsidRDefault="005A75C0" w:rsidP="005A75C0">
            <w:pPr>
              <w:textAlignment w:val="baseline"/>
              <w:outlineLvl w:val="1"/>
              <w:rPr>
                <w:b/>
                <w:bCs/>
                <w:color w:val="404040"/>
                <w:sz w:val="18"/>
                <w:szCs w:val="18"/>
              </w:rPr>
            </w:pPr>
            <w:r w:rsidRPr="00DC04EB">
              <w:rPr>
                <w:b/>
                <w:bCs/>
                <w:color w:val="404040"/>
                <w:sz w:val="18"/>
                <w:szCs w:val="18"/>
              </w:rPr>
              <w:t>BAINHA NA PARTE EMBAIXO DAS CAMISETAS, NAS MANGAS</w:t>
            </w:r>
          </w:p>
          <w:p w:rsidR="005A75C0" w:rsidRPr="00DC04EB" w:rsidRDefault="005A75C0" w:rsidP="005A75C0">
            <w:pPr>
              <w:ind w:right="1200"/>
              <w:textAlignment w:val="baseline"/>
              <w:rPr>
                <w:color w:val="404040"/>
                <w:sz w:val="18"/>
                <w:szCs w:val="18"/>
              </w:rPr>
            </w:pPr>
            <w:r w:rsidRPr="00DC04EB">
              <w:rPr>
                <w:color w:val="404040"/>
                <w:sz w:val="18"/>
                <w:szCs w:val="18"/>
              </w:rPr>
              <w:t>Realizar o corte e a costura no lugar certo para não deixar nenhuma sobra de tecido ou fio solto.</w:t>
            </w:r>
          </w:p>
          <w:p w:rsidR="005A75C0" w:rsidRPr="00FE060B" w:rsidRDefault="005A75C0" w:rsidP="005A75C0">
            <w:pPr>
              <w:pStyle w:val="NormalWeb"/>
              <w:shd w:val="clear" w:color="auto" w:fill="FFFFFF"/>
              <w:spacing w:before="0" w:beforeAutospacing="0" w:after="150" w:afterAutospacing="0"/>
              <w:rPr>
                <w:rFonts w:ascii="Arial" w:hAnsi="Arial" w:cs="Arial"/>
                <w:color w:val="252525"/>
                <w:sz w:val="18"/>
                <w:szCs w:val="18"/>
              </w:rPr>
            </w:pPr>
          </w:p>
          <w:p w:rsidR="005A75C0" w:rsidRPr="00FE060B" w:rsidRDefault="005A75C0" w:rsidP="005A75C0">
            <w:pPr>
              <w:rPr>
                <w:rStyle w:val="Forte"/>
                <w:rFonts w:eastAsiaTheme="majorEastAsia" w:cs="Calibri"/>
                <w:b w:val="0"/>
                <w:bCs w:val="0"/>
                <w:color w:val="000000"/>
                <w:sz w:val="18"/>
                <w:szCs w:val="18"/>
                <w:shd w:val="clear" w:color="auto" w:fill="FFFFFF"/>
              </w:rPr>
            </w:pPr>
          </w:p>
        </w:tc>
        <w:tc>
          <w:tcPr>
            <w:tcW w:w="1731" w:type="dxa"/>
            <w:tcBorders>
              <w:top w:val="single" w:sz="4" w:space="0" w:color="auto"/>
              <w:left w:val="single" w:sz="4" w:space="0" w:color="auto"/>
              <w:bottom w:val="single" w:sz="4" w:space="0" w:color="auto"/>
              <w:right w:val="single" w:sz="4" w:space="0" w:color="auto"/>
            </w:tcBorders>
          </w:tcPr>
          <w:p w:rsidR="005A75C0" w:rsidRPr="00D0004D" w:rsidRDefault="00CC6216" w:rsidP="005A75C0">
            <w:pPr>
              <w:jc w:val="both"/>
            </w:pPr>
            <w:r>
              <w:t>1.000</w:t>
            </w:r>
            <w:bookmarkStart w:id="0" w:name="_GoBack"/>
            <w:bookmarkEnd w:id="0"/>
            <w:r w:rsidR="005A75C0">
              <w:t xml:space="preserve"> unidades</w:t>
            </w:r>
          </w:p>
        </w:tc>
        <w:tc>
          <w:tcPr>
            <w:tcW w:w="1956" w:type="dxa"/>
            <w:tcBorders>
              <w:top w:val="single" w:sz="4" w:space="0" w:color="auto"/>
              <w:left w:val="single" w:sz="4" w:space="0" w:color="auto"/>
              <w:bottom w:val="single" w:sz="4" w:space="0" w:color="auto"/>
              <w:right w:val="single" w:sz="4" w:space="0" w:color="auto"/>
            </w:tcBorders>
          </w:tcPr>
          <w:p w:rsidR="005A75C0" w:rsidRDefault="005A75C0" w:rsidP="005A75C0">
            <w:pPr>
              <w:jc w:val="both"/>
            </w:pPr>
          </w:p>
        </w:tc>
        <w:tc>
          <w:tcPr>
            <w:tcW w:w="1730" w:type="dxa"/>
            <w:tcBorders>
              <w:top w:val="single" w:sz="4" w:space="0" w:color="auto"/>
              <w:left w:val="single" w:sz="4" w:space="0" w:color="auto"/>
              <w:bottom w:val="single" w:sz="4" w:space="0" w:color="auto"/>
              <w:right w:val="single" w:sz="4" w:space="0" w:color="auto"/>
            </w:tcBorders>
          </w:tcPr>
          <w:p w:rsidR="005A75C0" w:rsidRPr="00D0004D" w:rsidRDefault="005A75C0" w:rsidP="005A75C0">
            <w:pPr>
              <w:jc w:val="both"/>
            </w:pPr>
          </w:p>
        </w:tc>
      </w:tr>
    </w:tbl>
    <w:p w:rsidR="00E27E51" w:rsidRDefault="00E27E51" w:rsidP="00E27E51">
      <w:pPr>
        <w:rPr>
          <w:b/>
          <w:sz w:val="28"/>
          <w:szCs w:val="28"/>
        </w:rPr>
      </w:pPr>
      <w:r>
        <w:tab/>
      </w:r>
      <w:r>
        <w:tab/>
      </w:r>
      <w:r>
        <w:tab/>
      </w:r>
    </w:p>
    <w:p w:rsidR="00E27E51" w:rsidRDefault="00E27E51" w:rsidP="00E27E51">
      <w:pPr>
        <w:jc w:val="both"/>
      </w:pPr>
    </w:p>
    <w:p w:rsidR="005A75C0" w:rsidRDefault="005A75C0" w:rsidP="00E27E51">
      <w:pPr>
        <w:jc w:val="both"/>
      </w:pPr>
    </w:p>
    <w:p w:rsidR="005A75C0" w:rsidRDefault="005A75C0" w:rsidP="00E27E51">
      <w:pPr>
        <w:jc w:val="both"/>
      </w:pPr>
    </w:p>
    <w:p w:rsidR="005A75C0" w:rsidRDefault="005A75C0" w:rsidP="00E27E51">
      <w:pPr>
        <w:jc w:val="both"/>
      </w:pPr>
    </w:p>
    <w:p w:rsidR="00E27E51" w:rsidRPr="002A62DA" w:rsidRDefault="00E27E51" w:rsidP="00E27E51">
      <w:pPr>
        <w:jc w:val="both"/>
        <w:rPr>
          <w:b/>
        </w:rPr>
      </w:pPr>
      <w:r>
        <w:lastRenderedPageBreak/>
        <w:tab/>
      </w:r>
      <w:r w:rsidRPr="002A62DA">
        <w:rPr>
          <w:b/>
        </w:rPr>
        <w:t>2.</w:t>
      </w:r>
      <w:r w:rsidRPr="002A62DA">
        <w:rPr>
          <w:b/>
        </w:rPr>
        <w:tab/>
      </w:r>
      <w:r w:rsidRPr="002A62DA">
        <w:rPr>
          <w:b/>
        </w:rPr>
        <w:tab/>
        <w:t>CONDIÇÕES GERAIS</w:t>
      </w:r>
    </w:p>
    <w:p w:rsidR="00E27E51" w:rsidRDefault="00E27E51" w:rsidP="00E27E51">
      <w:pPr>
        <w:jc w:val="both"/>
      </w:pPr>
      <w:r>
        <w:t>2.1.</w:t>
      </w:r>
      <w:r>
        <w:tab/>
        <w:t>A proponente declara conhecer os termos do instrumento convocatório que rege a presente licitação.</w:t>
      </w:r>
    </w:p>
    <w:p w:rsidR="00E27E51" w:rsidRDefault="00E27E51" w:rsidP="00E27E51">
      <w:pPr>
        <w:jc w:val="both"/>
      </w:pPr>
    </w:p>
    <w:p w:rsidR="00E27E51" w:rsidRDefault="00E27E51" w:rsidP="00E27E51">
      <w:pPr>
        <w:jc w:val="both"/>
      </w:pPr>
      <w:r>
        <w:tab/>
        <w:t>PREÇO (READEQUADO AO LANCE VENCEDOR)</w:t>
      </w:r>
    </w:p>
    <w:p w:rsidR="00E27E51" w:rsidRDefault="00E27E51" w:rsidP="00E27E51">
      <w:pPr>
        <w:jc w:val="both"/>
      </w:pPr>
      <w:r>
        <w:t>Deverá ser cotado, preço unitário, de acordo com o Anexo 1 do edital.</w:t>
      </w:r>
    </w:p>
    <w:p w:rsidR="00E27E51" w:rsidRDefault="00E27E51" w:rsidP="00E27E51">
      <w:pPr>
        <w:jc w:val="both"/>
      </w:pPr>
      <w:r>
        <w:tab/>
        <w:t>A proposta terá validade de 60 (sessenta) dias, a partir da data de abertura do pregão.</w:t>
      </w:r>
    </w:p>
    <w:p w:rsidR="00E27E51" w:rsidRDefault="00E27E51" w:rsidP="00E27E51">
      <w:pPr>
        <w:jc w:val="both"/>
      </w:pPr>
      <w:r>
        <w:t>PROPOSTA: R$ (Por extenso).</w:t>
      </w:r>
    </w:p>
    <w:p w:rsidR="00E27E51" w:rsidRDefault="00E27E51" w:rsidP="00E27E51">
      <w:pPr>
        <w:jc w:val="both"/>
      </w:pPr>
    </w:p>
    <w:p w:rsidR="00E27E51" w:rsidRDefault="00E27E51" w:rsidP="00E27E51">
      <w:pPr>
        <w:jc w:val="both"/>
      </w:pPr>
      <w:r>
        <w:t xml:space="preserve">2.2 O preço proposto acima contempla todas as despesas necessárias ao pleno fornecimento, tais como os encargos (obrigações sociais, impostos, taxas etc.), cotados separados e incidentes sobre o fornecimento. </w:t>
      </w:r>
    </w:p>
    <w:p w:rsidR="00E27E51" w:rsidRDefault="00E27E51" w:rsidP="00E27E51">
      <w:pPr>
        <w:jc w:val="both"/>
      </w:pPr>
    </w:p>
    <w:p w:rsidR="00E27E51" w:rsidRDefault="00E27E51" w:rsidP="00E27E51">
      <w:pPr>
        <w:jc w:val="both"/>
      </w:pPr>
      <w:r>
        <w:t>LOCAL E DATA</w:t>
      </w:r>
    </w:p>
    <w:p w:rsidR="00E27E51" w:rsidRDefault="00E27E51" w:rsidP="00E27E51">
      <w:pPr>
        <w:jc w:val="both"/>
      </w:pPr>
      <w:r>
        <w:t>ASSINATURA DA PROPONENTE</w:t>
      </w:r>
    </w:p>
    <w:p w:rsidR="00E27E51" w:rsidRDefault="00E27E51" w:rsidP="00E27E51">
      <w:pPr>
        <w:jc w:val="both"/>
      </w:pPr>
      <w:r>
        <w:t>(REPRESENTANTE LEGAL DA EMPRESA)</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5A75C0" w:rsidRDefault="005A75C0" w:rsidP="00E27E51">
      <w:pPr>
        <w:jc w:val="center"/>
      </w:pPr>
    </w:p>
    <w:p w:rsidR="00E27E51" w:rsidRPr="002A62DA" w:rsidRDefault="00E27E51" w:rsidP="00E27E51">
      <w:pPr>
        <w:jc w:val="center"/>
        <w:rPr>
          <w:b/>
        </w:rPr>
      </w:pPr>
      <w:r w:rsidRPr="002A62DA">
        <w:rPr>
          <w:b/>
        </w:rPr>
        <w:lastRenderedPageBreak/>
        <w:t>ANEXO VI</w:t>
      </w:r>
    </w:p>
    <w:p w:rsidR="00E27E51" w:rsidRDefault="00E27E51" w:rsidP="00E27E51">
      <w:pPr>
        <w:jc w:val="center"/>
      </w:pPr>
      <w:r>
        <w:t xml:space="preserve">PREGÃO ELETRÔNICO Nº </w:t>
      </w:r>
      <w:r w:rsidR="000911E1">
        <w:t>23/2023</w:t>
      </w:r>
    </w:p>
    <w:p w:rsidR="00E27E51" w:rsidRDefault="00E27E51" w:rsidP="00E27E51">
      <w:pPr>
        <w:jc w:val="center"/>
      </w:pPr>
      <w:r>
        <w:t>CONTRATO __/2023</w:t>
      </w:r>
    </w:p>
    <w:p w:rsidR="00E27E51" w:rsidRDefault="00E27E51" w:rsidP="00E27E51">
      <w:pPr>
        <w:jc w:val="both"/>
      </w:pPr>
      <w:r>
        <w:t xml:space="preserve">         </w:t>
      </w:r>
    </w:p>
    <w:p w:rsidR="00E27E51" w:rsidRDefault="00E27E51" w:rsidP="00E27E51">
      <w:pPr>
        <w:jc w:val="both"/>
      </w:pPr>
    </w:p>
    <w:p w:rsidR="00E27E51" w:rsidRDefault="00E27E51" w:rsidP="00E27E51">
      <w:pPr>
        <w:jc w:val="both"/>
      </w:pPr>
      <w:r>
        <w:t xml:space="preserve">O MUNICÍPIO DE TUNAS, pessoa jurídica de direito público interno, inscrita no CNPJ/M.F sob o n.º 92.406.438/0001-92, com sede a Rua Carolina Schmitt n.º 388, Estado do Rio Grande do Sul, neste ato representado pelo Prefeito Municipal, Sr. Paulo Henrique </w:t>
      </w:r>
      <w:proofErr w:type="spellStart"/>
      <w:r>
        <w:t>Reuter</w:t>
      </w:r>
      <w:proofErr w:type="spellEnd"/>
      <w:r>
        <w:t xml:space="preserve">, brasileiro, casado, inscrito no CPF: 435.939.170-68, RG: 6035043691, residente e domiciliado na Rua Arthur Simões Pires, 246, Tunas/RS, de agora em diante denominado comprador, do outro lado, a empresa________________________, neste ato representado pelo </w:t>
      </w:r>
      <w:proofErr w:type="spellStart"/>
      <w:r>
        <w:t>Sr</w:t>
      </w:r>
      <w:proofErr w:type="spellEnd"/>
      <w: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E27E51" w:rsidRDefault="00E27E51" w:rsidP="00E27E51">
      <w:pPr>
        <w:jc w:val="both"/>
      </w:pPr>
      <w:r>
        <w:t>CLÁUSULA PRIMEIRA - DO OBJETO</w:t>
      </w:r>
    </w:p>
    <w:p w:rsidR="005A75C0" w:rsidRPr="002A62DA" w:rsidRDefault="00E27E51" w:rsidP="005A75C0">
      <w:pPr>
        <w:jc w:val="both"/>
        <w:rPr>
          <w:b/>
          <w:bCs/>
          <w:color w:val="000000" w:themeColor="text1"/>
        </w:rPr>
      </w:pPr>
      <w:r w:rsidRPr="00880B90">
        <w:t xml:space="preserve">O objeto da licitação é o </w:t>
      </w:r>
      <w:r w:rsidRPr="00880B90">
        <w:rPr>
          <w:b/>
          <w:bCs/>
        </w:rPr>
        <w:t xml:space="preserve">REGISTRO DE PREÇOS PARA EVENTUAL </w:t>
      </w:r>
      <w:r w:rsidR="005A75C0" w:rsidRPr="002A62DA">
        <w:rPr>
          <w:b/>
          <w:bCs/>
          <w:color w:val="000000" w:themeColor="text1"/>
        </w:rPr>
        <w:t>AQUISIÇÃO DE UNIFORMES ESCOLARES PARA A SECRETARIA DE EDUCAÇÃO.</w:t>
      </w:r>
    </w:p>
    <w:p w:rsidR="00E27E51" w:rsidRDefault="00E27E51" w:rsidP="00AA2E58">
      <w:pPr>
        <w:numPr>
          <w:ilvl w:val="1"/>
          <w:numId w:val="21"/>
        </w:numPr>
        <w:jc w:val="both"/>
      </w:pPr>
      <w:r>
        <w:t>, a seguir discriminados:</w:t>
      </w:r>
    </w:p>
    <w:p w:rsidR="00E27E51" w:rsidRDefault="00E27E51" w:rsidP="00E27E51">
      <w:pPr>
        <w:jc w:val="both"/>
      </w:pPr>
    </w:p>
    <w:p w:rsidR="00E27E51" w:rsidRDefault="00E27E51" w:rsidP="00E27E51">
      <w:pPr>
        <w:jc w:val="both"/>
      </w:pPr>
      <w:r>
        <w:t>1.2.</w:t>
      </w:r>
      <w:r>
        <w:tab/>
        <w:t>DESCRIÇÃO DOS PRODUTOS:</w:t>
      </w:r>
    </w:p>
    <w:p w:rsidR="00E27E51" w:rsidRPr="00452AC5" w:rsidRDefault="00E27E51" w:rsidP="00E27E51">
      <w:pPr>
        <w:jc w:val="both"/>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9"/>
        <w:gridCol w:w="1842"/>
        <w:gridCol w:w="1845"/>
        <w:gridCol w:w="1843"/>
      </w:tblGrid>
      <w:tr w:rsidR="00E27E51" w:rsidRPr="00D0004D" w:rsidTr="00E27E51">
        <w:tc>
          <w:tcPr>
            <w:tcW w:w="850" w:type="dxa"/>
            <w:tcBorders>
              <w:top w:val="single" w:sz="4" w:space="0" w:color="auto"/>
              <w:left w:val="single" w:sz="4" w:space="0" w:color="auto"/>
              <w:bottom w:val="single" w:sz="4" w:space="0" w:color="auto"/>
              <w:right w:val="single" w:sz="4" w:space="0" w:color="auto"/>
            </w:tcBorders>
            <w:hideMark/>
          </w:tcPr>
          <w:p w:rsidR="00E27E51" w:rsidRPr="00D0004D" w:rsidRDefault="00E27E51" w:rsidP="00E27E51">
            <w:pPr>
              <w:jc w:val="both"/>
            </w:pPr>
            <w:r w:rsidRPr="00D0004D">
              <w:t>LOTE</w:t>
            </w:r>
          </w:p>
        </w:tc>
        <w:tc>
          <w:tcPr>
            <w:tcW w:w="4819" w:type="dxa"/>
            <w:tcBorders>
              <w:top w:val="single" w:sz="4" w:space="0" w:color="auto"/>
              <w:left w:val="single" w:sz="4" w:space="0" w:color="auto"/>
              <w:bottom w:val="single" w:sz="4" w:space="0" w:color="auto"/>
              <w:right w:val="single" w:sz="4" w:space="0" w:color="auto"/>
            </w:tcBorders>
            <w:hideMark/>
          </w:tcPr>
          <w:p w:rsidR="00E27E51" w:rsidRPr="00D0004D" w:rsidRDefault="00E27E51" w:rsidP="00E27E51">
            <w:pPr>
              <w:jc w:val="both"/>
            </w:pPr>
            <w:r w:rsidRPr="00D0004D">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E27E51" w:rsidRPr="00D0004D" w:rsidRDefault="00E27E51" w:rsidP="00E27E51">
            <w:pPr>
              <w:jc w:val="both"/>
            </w:pPr>
            <w:r w:rsidRPr="00D0004D">
              <w:t>QUANTIDADE</w:t>
            </w:r>
          </w:p>
        </w:tc>
        <w:tc>
          <w:tcPr>
            <w:tcW w:w="1845" w:type="dxa"/>
            <w:tcBorders>
              <w:top w:val="single" w:sz="4" w:space="0" w:color="auto"/>
              <w:left w:val="single" w:sz="4" w:space="0" w:color="auto"/>
              <w:bottom w:val="single" w:sz="4" w:space="0" w:color="auto"/>
              <w:right w:val="single" w:sz="4" w:space="0" w:color="auto"/>
            </w:tcBorders>
            <w:hideMark/>
          </w:tcPr>
          <w:p w:rsidR="00E27E51" w:rsidRDefault="00E27E51" w:rsidP="00E27E51">
            <w:pPr>
              <w:jc w:val="both"/>
            </w:pPr>
            <w:r>
              <w:t xml:space="preserve">VALOR UNITÁRIO </w:t>
            </w:r>
          </w:p>
          <w:p w:rsidR="00E27E51" w:rsidRPr="00D0004D" w:rsidRDefault="00E27E51" w:rsidP="00E27E51">
            <w:pPr>
              <w:jc w:val="center"/>
            </w:pPr>
            <w:r>
              <w:t>R$</w:t>
            </w:r>
          </w:p>
        </w:tc>
        <w:tc>
          <w:tcPr>
            <w:tcW w:w="1843" w:type="dxa"/>
            <w:tcBorders>
              <w:top w:val="single" w:sz="4" w:space="0" w:color="auto"/>
              <w:left w:val="single" w:sz="4" w:space="0" w:color="auto"/>
              <w:bottom w:val="single" w:sz="4" w:space="0" w:color="auto"/>
              <w:right w:val="single" w:sz="4" w:space="0" w:color="auto"/>
            </w:tcBorders>
            <w:hideMark/>
          </w:tcPr>
          <w:p w:rsidR="00E27E51" w:rsidRDefault="00E27E51" w:rsidP="00E27E51">
            <w:pPr>
              <w:jc w:val="both"/>
            </w:pPr>
            <w:r w:rsidRPr="00D0004D">
              <w:t>VALOR</w:t>
            </w:r>
            <w:r>
              <w:t xml:space="preserve"> TOTAL</w:t>
            </w:r>
          </w:p>
          <w:p w:rsidR="00E27E51" w:rsidRPr="00D0004D" w:rsidRDefault="00E27E51" w:rsidP="005A75C0">
            <w:r>
              <w:t xml:space="preserve">R$  </w:t>
            </w:r>
          </w:p>
        </w:tc>
      </w:tr>
      <w:tr w:rsidR="005A75C0" w:rsidRPr="00D0004D" w:rsidTr="00E27E51">
        <w:tc>
          <w:tcPr>
            <w:tcW w:w="850" w:type="dxa"/>
            <w:tcBorders>
              <w:top w:val="single" w:sz="4" w:space="0" w:color="auto"/>
              <w:left w:val="single" w:sz="4" w:space="0" w:color="auto"/>
              <w:bottom w:val="single" w:sz="4" w:space="0" w:color="auto"/>
              <w:right w:val="single" w:sz="4" w:space="0" w:color="auto"/>
            </w:tcBorders>
          </w:tcPr>
          <w:p w:rsidR="005A75C0" w:rsidRPr="00D0004D" w:rsidRDefault="005A75C0" w:rsidP="00E27E51">
            <w:pPr>
              <w:jc w:val="both"/>
            </w:pPr>
            <w:r>
              <w:t>01</w:t>
            </w:r>
          </w:p>
        </w:tc>
        <w:tc>
          <w:tcPr>
            <w:tcW w:w="4819" w:type="dxa"/>
            <w:tcBorders>
              <w:top w:val="single" w:sz="4" w:space="0" w:color="auto"/>
              <w:left w:val="single" w:sz="4" w:space="0" w:color="auto"/>
              <w:bottom w:val="single" w:sz="4" w:space="0" w:color="auto"/>
              <w:right w:val="single" w:sz="4" w:space="0" w:color="auto"/>
            </w:tcBorders>
          </w:tcPr>
          <w:p w:rsidR="005A75C0" w:rsidRPr="00D0004D" w:rsidRDefault="005A75C0" w:rsidP="00E27E51">
            <w:pPr>
              <w:jc w:val="both"/>
            </w:pPr>
          </w:p>
        </w:tc>
        <w:tc>
          <w:tcPr>
            <w:tcW w:w="1842" w:type="dxa"/>
            <w:tcBorders>
              <w:top w:val="single" w:sz="4" w:space="0" w:color="auto"/>
              <w:left w:val="single" w:sz="4" w:space="0" w:color="auto"/>
              <w:bottom w:val="single" w:sz="4" w:space="0" w:color="auto"/>
              <w:right w:val="single" w:sz="4" w:space="0" w:color="auto"/>
            </w:tcBorders>
          </w:tcPr>
          <w:p w:rsidR="005A75C0" w:rsidRPr="00D0004D" w:rsidRDefault="005A75C0" w:rsidP="00E27E51">
            <w:pPr>
              <w:jc w:val="both"/>
            </w:pPr>
          </w:p>
        </w:tc>
        <w:tc>
          <w:tcPr>
            <w:tcW w:w="1845" w:type="dxa"/>
            <w:tcBorders>
              <w:top w:val="single" w:sz="4" w:space="0" w:color="auto"/>
              <w:left w:val="single" w:sz="4" w:space="0" w:color="auto"/>
              <w:bottom w:val="single" w:sz="4" w:space="0" w:color="auto"/>
              <w:right w:val="single" w:sz="4" w:space="0" w:color="auto"/>
            </w:tcBorders>
          </w:tcPr>
          <w:p w:rsidR="005A75C0" w:rsidRDefault="005A75C0" w:rsidP="00E27E51">
            <w:pPr>
              <w:jc w:val="both"/>
            </w:pPr>
          </w:p>
        </w:tc>
        <w:tc>
          <w:tcPr>
            <w:tcW w:w="1843" w:type="dxa"/>
            <w:tcBorders>
              <w:top w:val="single" w:sz="4" w:space="0" w:color="auto"/>
              <w:left w:val="single" w:sz="4" w:space="0" w:color="auto"/>
              <w:bottom w:val="single" w:sz="4" w:space="0" w:color="auto"/>
              <w:right w:val="single" w:sz="4" w:space="0" w:color="auto"/>
            </w:tcBorders>
          </w:tcPr>
          <w:p w:rsidR="005A75C0" w:rsidRPr="00D0004D" w:rsidRDefault="005A75C0" w:rsidP="00E27E51">
            <w:pPr>
              <w:jc w:val="both"/>
            </w:pPr>
          </w:p>
        </w:tc>
      </w:tr>
    </w:tbl>
    <w:p w:rsidR="00E27E51" w:rsidRDefault="00E27E51" w:rsidP="00E27E51"/>
    <w:p w:rsidR="00E27E51" w:rsidRPr="00D53A6D" w:rsidRDefault="00E27E51" w:rsidP="00E27E51">
      <w:pPr>
        <w:jc w:val="center"/>
        <w:rPr>
          <w:b/>
        </w:rPr>
      </w:pPr>
    </w:p>
    <w:p w:rsidR="00E27E51" w:rsidRPr="002A62DA" w:rsidRDefault="00E27E51" w:rsidP="00E27E51">
      <w:pPr>
        <w:jc w:val="both"/>
        <w:rPr>
          <w:b/>
        </w:rPr>
      </w:pPr>
      <w:r w:rsidRPr="002A62DA">
        <w:rPr>
          <w:b/>
        </w:rPr>
        <w:t>CLÁUSULA SEGUNDA - DA VALIDADE DO CONTRATO</w:t>
      </w:r>
    </w:p>
    <w:p w:rsidR="00E27E51" w:rsidRDefault="00E27E51" w:rsidP="00E27E51">
      <w:pPr>
        <w:jc w:val="both"/>
      </w:pPr>
      <w:r>
        <w:t>2.1. O presente contrato de Registro de Preços estará vigente até que se tenha consumido todo o quantitativo registrado ou até o término final do prazo de sua validade 12 (doze) meses, prevalecendo o que ocorrer primeiro, sendo vedado efetuar acréscimos nos quantitativos fixados pelo contrato de registro de preços.</w:t>
      </w:r>
    </w:p>
    <w:p w:rsidR="00E27E51" w:rsidRDefault="00E27E51" w:rsidP="00E27E51">
      <w:pPr>
        <w:jc w:val="both"/>
      </w:pPr>
      <w:r>
        <w:t>2.2. Durante o prazo de validade deste contrato de Registro de Preços, o Município de Tunas não será obrigado a firmar as contratações que dela poderão advir, facultando-lhe a realização de licitação específica para a aquisição pretendida, sendo assegurado ao(s) beneficiário(s) do registro preferência de fornecimento em igualdade de condições.</w:t>
      </w:r>
    </w:p>
    <w:p w:rsidR="00E27E51" w:rsidRDefault="00E27E51" w:rsidP="00E27E51">
      <w:pPr>
        <w:jc w:val="both"/>
      </w:pPr>
      <w:r>
        <w:t>2.3. Os preços, durante a vigência do Contrato, serão fixos e irreajustáveis, exceto nas hipóteses devidamente comprovadas, de ocorrência de situação prevista na alínea “d”, inciso II, artigo 65 da Lei Federal nº 8.666/1993 ou de redução dos preços praticados no mercado.</w:t>
      </w:r>
    </w:p>
    <w:p w:rsidR="00E27E51" w:rsidRDefault="00E27E51" w:rsidP="00E27E51">
      <w:pPr>
        <w:jc w:val="both"/>
      </w:pPr>
      <w:r>
        <w:t>2.4. O Contrato poderá sofrer alterações de acordo com as condições estabelecidas no artigo 65 da Lei Federal nº 8.666/1993.</w:t>
      </w:r>
    </w:p>
    <w:p w:rsidR="00E27E51" w:rsidRPr="002A62DA" w:rsidRDefault="00E27E51" w:rsidP="00E27E51">
      <w:pPr>
        <w:jc w:val="both"/>
        <w:rPr>
          <w:b/>
        </w:rPr>
      </w:pPr>
      <w:r w:rsidRPr="002A62DA">
        <w:rPr>
          <w:b/>
        </w:rPr>
        <w:lastRenderedPageBreak/>
        <w:t>CLÁUSULA TERCEIRA – DOS ITENS E DOS PREÇOS</w:t>
      </w:r>
    </w:p>
    <w:p w:rsidR="00E27E51" w:rsidRDefault="00E27E51" w:rsidP="00E27E51">
      <w:pPr>
        <w:jc w:val="both"/>
      </w:pPr>
      <w:r>
        <w:t>3.1. O(s) preço(s) ofertado(s) pela empresa DETENTORA do presente Contrato de Registro de Preços e que será pago na possível aquisição dos produtos é o especificado abaixo:</w:t>
      </w:r>
    </w:p>
    <w:p w:rsidR="00E27E51" w:rsidRDefault="00E27E51" w:rsidP="00E27E51">
      <w:pPr>
        <w:jc w:val="both"/>
      </w:pPr>
      <w:r>
        <w:t>3.1.1. Os preços descritos na tabela acima serão pagos na possível aquisição dos produtos.</w:t>
      </w:r>
    </w:p>
    <w:p w:rsidR="00E27E51" w:rsidRDefault="00E27E51" w:rsidP="00E27E51">
      <w:pPr>
        <w:jc w:val="both"/>
      </w:pPr>
      <w:r>
        <w:t xml:space="preserve">3.2. Em cada fornecimento decorrente deste contrato, serão observadas, quanto ao preço, as cláusulas e condições constantes do Edital referente à mesma. </w:t>
      </w:r>
    </w:p>
    <w:p w:rsidR="00E27E51" w:rsidRPr="002A62DA" w:rsidRDefault="00E27E51" w:rsidP="00E27E51">
      <w:pPr>
        <w:jc w:val="both"/>
        <w:rPr>
          <w:b/>
        </w:rPr>
      </w:pPr>
      <w:r w:rsidRPr="002A62DA">
        <w:rPr>
          <w:b/>
        </w:rPr>
        <w:t>CLÁUSULA QUARTA - DOS PRAZOS E CONDIÇÕES DE ENTREGA DO OBJETO</w:t>
      </w:r>
    </w:p>
    <w:p w:rsidR="00E27E51" w:rsidRDefault="00E27E51" w:rsidP="00E27E51">
      <w:pPr>
        <w:jc w:val="both"/>
      </w:pPr>
      <w:r>
        <w:t>4.1. O prazo para entrega do(s) produto(s) será de no máximo 15 (quinze) dias após a solicitação mediante envio de empenho e Ordem de Fornecimento assinada pelo(a) Secretário(a) requisitante.</w:t>
      </w:r>
    </w:p>
    <w:p w:rsidR="00E27E51" w:rsidRDefault="00E27E51" w:rsidP="00E27E51">
      <w:pPr>
        <w:jc w:val="both"/>
      </w:pPr>
      <w:r>
        <w:t>4.2. O(s) produto(s) deverão ser entregues na Secretaria Municipal da Administração, localizada na Rua Carolina Schmitt, n°388, de segunda-feira a sexta-feira das 08:00 às 11:30 e das 13:30 às 17:00 horas.</w:t>
      </w:r>
    </w:p>
    <w:p w:rsidR="00E27E51" w:rsidRDefault="00E27E51" w:rsidP="00E27E51">
      <w:pPr>
        <w:jc w:val="both"/>
      </w:pPr>
      <w:r>
        <w:t>4.3. O objeto da presente licitação se estiver de acordo com as especificações contidas no termo de referência será recebido, definitivamente, após verificação de qualidade e quantidade do produto e consequente aceitação.</w:t>
      </w:r>
    </w:p>
    <w:p w:rsidR="00E27E51" w:rsidRDefault="00E27E51" w:rsidP="00E27E51">
      <w:pPr>
        <w:jc w:val="both"/>
      </w:pPr>
      <w:r>
        <w:t>4.4. O recebimento não exclui a responsabilidade da empresa vencedora pelo perfeito desempenho do objeto fornecido, cabendo-lhe sanar quaisquer irregularidades detectadas quando da utilização dos mesmos.</w:t>
      </w:r>
    </w:p>
    <w:p w:rsidR="00E27E51" w:rsidRDefault="00E27E51" w:rsidP="00E27E51">
      <w:pPr>
        <w:jc w:val="both"/>
      </w:pPr>
      <w:r>
        <w:t>4.5. O produto será recusado se ostentar vícios de quantidade e/ou qualidade, devendo ser efetuada a substituição imediatamente, sem prejuízo da fixação de prazo pela Administração acaso entenda conveniente e adequado.</w:t>
      </w:r>
    </w:p>
    <w:p w:rsidR="00E27E51" w:rsidRDefault="00E27E51" w:rsidP="00E27E51">
      <w:pPr>
        <w:jc w:val="both"/>
      </w:pPr>
      <w:r>
        <w:t>4.6. Os custos da substituição de produto rejeitado correrão exclusivamente às expensas da empresa vencedora.</w:t>
      </w:r>
    </w:p>
    <w:p w:rsidR="00E27E51" w:rsidRPr="002A62DA" w:rsidRDefault="00E27E51" w:rsidP="00E27E51">
      <w:pPr>
        <w:jc w:val="both"/>
        <w:rPr>
          <w:b/>
        </w:rPr>
      </w:pPr>
      <w:r w:rsidRPr="002A62DA">
        <w:rPr>
          <w:b/>
        </w:rPr>
        <w:t>CLÁUSULA QUINTA – DO PAGAMENTO</w:t>
      </w:r>
    </w:p>
    <w:p w:rsidR="00E27E51" w:rsidRDefault="00E27E51" w:rsidP="00E27E51">
      <w:pPr>
        <w:jc w:val="both"/>
      </w:pPr>
      <w:r>
        <w:t>5.1.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E27E51" w:rsidRDefault="00E27E51" w:rsidP="00E27E51">
      <w:pPr>
        <w:jc w:val="both"/>
      </w:pPr>
      <w:r>
        <w:t>5.2. Para o caso de faturas incorretas, a Prefeitura Municipal de Tunas terá o prazo de 05 (cinco) dias para devolução à empresa vencedora, passando a contar novo prazo de 05 (cinco) dias, após a entrega da nova NOTA FISCAL/FATURA.</w:t>
      </w:r>
    </w:p>
    <w:p w:rsidR="00E27E51" w:rsidRDefault="00E27E51" w:rsidP="00E27E51">
      <w:pPr>
        <w:jc w:val="both"/>
      </w:pPr>
      <w:r>
        <w:t>5.3. Não serão considerados, para efeitos de correção, atrasos e outros fatos de responsabilidade da empresa vencedora que importem no prolongamento dos prazos previstos neste edital e oferecidos nas propostas.</w:t>
      </w:r>
    </w:p>
    <w:p w:rsidR="00E27E51" w:rsidRDefault="00E27E51" w:rsidP="00E27E51">
      <w:pPr>
        <w:jc w:val="both"/>
      </w:pPr>
      <w:r>
        <w:t>5.4. A Prefeitura Municipal de Tunas poderá proceder à retenção do INSS, ISS e IRPF, nos termos da legislação em vigor, devendo, para tanto, a empresa vencedora discriminar na NOTA FISCAL/FATURA o valor correspondente aos referidos tributos.</w:t>
      </w:r>
    </w:p>
    <w:p w:rsidR="00E27E51" w:rsidRDefault="00E27E51" w:rsidP="00E27E51">
      <w:pPr>
        <w:jc w:val="both"/>
      </w:pPr>
      <w:r>
        <w:t xml:space="preserve">5.5. As despesas decorrentes da presente licitação correrão a conta da </w:t>
      </w:r>
      <w:r w:rsidR="002A62DA">
        <w:t>dotação orçamentária da Secretaria da Educação.</w:t>
      </w:r>
    </w:p>
    <w:p w:rsidR="00E27E51" w:rsidRDefault="00E27E51" w:rsidP="00E27E51">
      <w:pPr>
        <w:jc w:val="both"/>
      </w:pPr>
    </w:p>
    <w:p w:rsidR="00E27E51" w:rsidRPr="002A62DA" w:rsidRDefault="00E27E51" w:rsidP="00E27E51">
      <w:pPr>
        <w:jc w:val="both"/>
        <w:rPr>
          <w:b/>
        </w:rPr>
      </w:pPr>
      <w:r w:rsidRPr="002A62DA">
        <w:rPr>
          <w:b/>
        </w:rPr>
        <w:t>CLÁUSULA SEXTA - DOS REAJUSTES</w:t>
      </w:r>
    </w:p>
    <w:p w:rsidR="00E27E51" w:rsidRDefault="00E27E51" w:rsidP="00E27E51">
      <w:pPr>
        <w:jc w:val="both"/>
      </w:pPr>
      <w:r>
        <w:t>6.1.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2A62DA" w:rsidRDefault="002A62DA" w:rsidP="00E27E51">
      <w:pPr>
        <w:jc w:val="both"/>
      </w:pPr>
    </w:p>
    <w:p w:rsidR="00E27E51" w:rsidRPr="002A62DA" w:rsidRDefault="00E27E51" w:rsidP="00E27E51">
      <w:pPr>
        <w:jc w:val="both"/>
        <w:rPr>
          <w:b/>
        </w:rPr>
      </w:pPr>
      <w:r w:rsidRPr="002A62DA">
        <w:rPr>
          <w:b/>
        </w:rPr>
        <w:lastRenderedPageBreak/>
        <w:t>CLÁUSULA SÉTIMA - DA VALIDADE:</w:t>
      </w:r>
    </w:p>
    <w:p w:rsidR="00E27E51" w:rsidRDefault="00E27E51" w:rsidP="00E27E51">
      <w:pPr>
        <w:jc w:val="both"/>
      </w:pPr>
      <w:r>
        <w:t>7.1. A empresa vencedora deverá apresentar produtos com o prazo de validade, de no mínimo 12 meses, contados a partir do recebimento dos produtos.</w:t>
      </w:r>
    </w:p>
    <w:p w:rsidR="00E27E51" w:rsidRDefault="00E27E51" w:rsidP="00E27E51">
      <w:pPr>
        <w:jc w:val="both"/>
      </w:pPr>
    </w:p>
    <w:p w:rsidR="00E27E51" w:rsidRPr="002A62DA" w:rsidRDefault="00E27E51" w:rsidP="00E27E51">
      <w:pPr>
        <w:jc w:val="both"/>
        <w:rPr>
          <w:b/>
        </w:rPr>
      </w:pPr>
      <w:r w:rsidRPr="002A62DA">
        <w:rPr>
          <w:b/>
        </w:rPr>
        <w:t>CLAUSULA OITAVA - DOS DIREITOS E DAS OBRIGAÇÕES</w:t>
      </w:r>
    </w:p>
    <w:p w:rsidR="00E27E51" w:rsidRDefault="00E27E51" w:rsidP="00E27E51">
      <w:pPr>
        <w:jc w:val="both"/>
      </w:pPr>
      <w:r>
        <w:t>8.1. DOS DIREITOS – DO CONTRATANTE:</w:t>
      </w:r>
    </w:p>
    <w:p w:rsidR="00E27E51" w:rsidRDefault="00E27E51" w:rsidP="00E27E51">
      <w:pPr>
        <w:jc w:val="both"/>
      </w:pPr>
      <w:r>
        <w:t>a) receber o objeto deste contrato nas condições avençadas.</w:t>
      </w:r>
    </w:p>
    <w:p w:rsidR="00E27E51" w:rsidRDefault="00E27E51" w:rsidP="00E27E51">
      <w:pPr>
        <w:jc w:val="both"/>
      </w:pPr>
      <w:r>
        <w:t>b) notificar, formal e tempestivamente, a Contratada sobre as irregularidades observadas no cumprimento deste Contrato.</w:t>
      </w:r>
    </w:p>
    <w:p w:rsidR="00E27E51" w:rsidRDefault="00E27E51" w:rsidP="00E27E51">
      <w:pPr>
        <w:jc w:val="both"/>
      </w:pPr>
      <w:r w:rsidRPr="002A62DA">
        <w:rPr>
          <w:b/>
        </w:rPr>
        <w:t>8.2. DOS DIREITOS DA CONTRATADA</w:t>
      </w:r>
      <w:r>
        <w:t>:</w:t>
      </w:r>
    </w:p>
    <w:p w:rsidR="00E27E51" w:rsidRDefault="00E27E51" w:rsidP="00E27E51">
      <w:pPr>
        <w:jc w:val="both"/>
      </w:pPr>
      <w:r>
        <w:t>a) perceber o valor ajustado na forma e no prazo convencionado.</w:t>
      </w:r>
    </w:p>
    <w:p w:rsidR="00E27E51" w:rsidRPr="002A62DA" w:rsidRDefault="00E27E51" w:rsidP="00E27E51">
      <w:pPr>
        <w:jc w:val="both"/>
        <w:rPr>
          <w:b/>
        </w:rPr>
      </w:pPr>
      <w:r w:rsidRPr="002A62DA">
        <w:rPr>
          <w:b/>
        </w:rPr>
        <w:t>8.3. DAS OBRIGAÇÕES - DO CONTRATANTE:</w:t>
      </w:r>
    </w:p>
    <w:p w:rsidR="00E27E51" w:rsidRDefault="00E27E51" w:rsidP="00E27E51">
      <w:pPr>
        <w:jc w:val="both"/>
      </w:pPr>
      <w:r>
        <w:t>a) efetuar o pagamento ajustado.</w:t>
      </w:r>
    </w:p>
    <w:p w:rsidR="00E27E51" w:rsidRDefault="00E27E51" w:rsidP="00E27E51">
      <w:pPr>
        <w:jc w:val="both"/>
      </w:pPr>
      <w:r>
        <w:t>b) rejeitar todo e qualquer produto que não atenda as especificações contidas neste Termo de Referência.</w:t>
      </w:r>
    </w:p>
    <w:p w:rsidR="00E27E51" w:rsidRDefault="00E27E51" w:rsidP="00E27E51">
      <w:pPr>
        <w:jc w:val="both"/>
      </w:pPr>
      <w:r>
        <w:t>c) aplicar a Contratada as penalidades regulamentares e contratuais cabíveis.</w:t>
      </w:r>
    </w:p>
    <w:p w:rsidR="00E27E51" w:rsidRPr="002A62DA" w:rsidRDefault="00E27E51" w:rsidP="00E27E51">
      <w:pPr>
        <w:jc w:val="both"/>
        <w:rPr>
          <w:b/>
        </w:rPr>
      </w:pPr>
      <w:r w:rsidRPr="002A62DA">
        <w:rPr>
          <w:b/>
        </w:rPr>
        <w:t>8.4. DAS OBRIGAÇÕES DA CONTRATADA:</w:t>
      </w:r>
    </w:p>
    <w:p w:rsidR="00E27E51" w:rsidRDefault="00E27E51" w:rsidP="00E27E51">
      <w:pPr>
        <w:jc w:val="both"/>
      </w:pPr>
      <w:r>
        <w:t xml:space="preserve">a) entregar os produtos(s) de acordo com as especificações contidas na cláusula primeira do presente contrato e Termo de Referência Anexo 1; </w:t>
      </w:r>
    </w:p>
    <w:p w:rsidR="00E27E51" w:rsidRDefault="00E27E51" w:rsidP="00E27E51">
      <w:pPr>
        <w:jc w:val="both"/>
      </w:pPr>
      <w:r>
        <w:t>b) arcar com todas as despesas, diretas ou indiretas, entregas, impostos, taxas, encargos, royalties, etc., decorrentes do fornecimento dos produtos, sem qualquer ônus para o Município de Tunas;</w:t>
      </w:r>
    </w:p>
    <w:p w:rsidR="00E27E51" w:rsidRDefault="00E27E51" w:rsidP="00E27E51">
      <w:pPr>
        <w:jc w:val="both"/>
      </w:pPr>
      <w:r>
        <w:t>c) substituir às suas expensas, todo e qualquer produto que esteja em desacordo com as especificações exigidas e padrões de qualidade exigidos;</w:t>
      </w:r>
    </w:p>
    <w:p w:rsidR="00E27E51" w:rsidRDefault="00E27E51" w:rsidP="00E27E51">
      <w:pPr>
        <w:jc w:val="both"/>
      </w:pPr>
      <w:r>
        <w:t>d) responsabilizar-se pelo fiel cumprimento do prazo de entrega dos produtos;</w:t>
      </w:r>
    </w:p>
    <w:p w:rsidR="00E27E51" w:rsidRDefault="00E27E51" w:rsidP="00E27E51">
      <w:pPr>
        <w:jc w:val="both"/>
      </w:pPr>
      <w:r>
        <w:t>e) manter-se durante toda a execução do contrato, em compatibilidade com as obrigações por elas assumidas, todas as condições de habilitação e qualificação exigidas na licitação</w:t>
      </w:r>
    </w:p>
    <w:p w:rsidR="00E27E51" w:rsidRDefault="00E27E51" w:rsidP="00E27E51">
      <w:pPr>
        <w:jc w:val="both"/>
      </w:pPr>
      <w:r>
        <w:t>f) cumprir todas as leis e posturas federais, estaduais e municipais pertinentes e responsabilizar-se por todos os prejuízos decorrentes de infrações a que houver dado causa;</w:t>
      </w:r>
    </w:p>
    <w:p w:rsidR="00E27E51" w:rsidRDefault="00E27E51" w:rsidP="00E27E51">
      <w:pPr>
        <w:jc w:val="both"/>
      </w:pPr>
      <w:r>
        <w:t>g) assumir inteira responsabilidade pelos encargos trabalhistas, previdenciários, fiscais, comerciais decorrentes da execução do presente contrato;</w:t>
      </w:r>
    </w:p>
    <w:p w:rsidR="00E27E51" w:rsidRDefault="00E27E51" w:rsidP="00E27E51">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E27E51" w:rsidRPr="002A62DA" w:rsidRDefault="00E27E51" w:rsidP="00E27E51">
      <w:pPr>
        <w:jc w:val="both"/>
        <w:rPr>
          <w:b/>
        </w:rPr>
      </w:pPr>
      <w:r w:rsidRPr="002A62DA">
        <w:rPr>
          <w:b/>
        </w:rPr>
        <w:t>CLÁUSULA NONA - DO CANCELAMENTO DO CONTRATO DE REGISTRO DE PREÇOS</w:t>
      </w:r>
    </w:p>
    <w:p w:rsidR="00E27E51" w:rsidRDefault="00E27E51" w:rsidP="00E27E51">
      <w:pPr>
        <w:jc w:val="both"/>
      </w:pPr>
      <w:r>
        <w:t>9.1. O Contrato de Registro de Preços poderá ser cancelada pela Administração:</w:t>
      </w:r>
    </w:p>
    <w:p w:rsidR="00E27E51" w:rsidRDefault="00E27E51" w:rsidP="00E27E51">
      <w:pPr>
        <w:jc w:val="both"/>
      </w:pPr>
      <w:r>
        <w:t>9.1.1. Automaticamente:</w:t>
      </w:r>
    </w:p>
    <w:p w:rsidR="00E27E51" w:rsidRDefault="00E27E51" w:rsidP="00E27E51">
      <w:pPr>
        <w:jc w:val="both"/>
      </w:pPr>
      <w:r>
        <w:t>9.1.1.1. Por decurso do prazo de vigência;</w:t>
      </w:r>
    </w:p>
    <w:p w:rsidR="00E27E51" w:rsidRDefault="00E27E51" w:rsidP="00E27E51">
      <w:pPr>
        <w:jc w:val="both"/>
      </w:pPr>
      <w:r>
        <w:t>9.1.1.2. Quando não restarem fornecedores registrados;</w:t>
      </w:r>
    </w:p>
    <w:p w:rsidR="00E27E51" w:rsidRDefault="00E27E51" w:rsidP="00E27E51">
      <w:pPr>
        <w:jc w:val="both"/>
      </w:pPr>
      <w:r>
        <w:t>9.1.1.3. Pela Administração Municipal, quando caracterizado o interesse público.</w:t>
      </w:r>
    </w:p>
    <w:p w:rsidR="00E27E51" w:rsidRDefault="00E27E51" w:rsidP="00E27E51">
      <w:pPr>
        <w:jc w:val="both"/>
      </w:pPr>
      <w:r>
        <w:t>9.2. O Proponente terá o seu registro de preços cancelado no contrato, por intermédio de processo administrativo específico, assegurado o contraditório e a ampla defesa:</w:t>
      </w:r>
    </w:p>
    <w:p w:rsidR="00E27E51" w:rsidRDefault="00E27E51" w:rsidP="00E27E51">
      <w:pPr>
        <w:jc w:val="both"/>
      </w:pPr>
      <w:r>
        <w:t>9.2.1. A pedido quando:</w:t>
      </w:r>
    </w:p>
    <w:p w:rsidR="00E27E51" w:rsidRDefault="00E27E51" w:rsidP="00E27E51">
      <w:pPr>
        <w:jc w:val="both"/>
      </w:pPr>
      <w:r>
        <w:t>9.2.1.1. Comprovar estar impossibilitado de cumprir as exigências do contrato, por ocorrência de casos fortuitos ou de força maior;</w:t>
      </w:r>
    </w:p>
    <w:p w:rsidR="00E27E51" w:rsidRDefault="00E27E51" w:rsidP="00E27E51">
      <w:pPr>
        <w:jc w:val="both"/>
      </w:pPr>
      <w:r>
        <w:lastRenderedPageBreak/>
        <w:t>9.2.1.2. O seu preço registrado se tornar, comprovadamente, inexequível em função da elevação dos preços de mercado dos insumos que compõem o custo do serviço.</w:t>
      </w:r>
    </w:p>
    <w:p w:rsidR="00E27E51" w:rsidRDefault="00E27E51" w:rsidP="00E27E51">
      <w:pPr>
        <w:jc w:val="both"/>
      </w:pPr>
      <w:r>
        <w:t>9.2.2.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E27E51" w:rsidRDefault="00E27E51" w:rsidP="00E27E51">
      <w:pPr>
        <w:jc w:val="both"/>
      </w:pPr>
      <w:r>
        <w:t>9.2.3. Por iniciativa da Administração Municipal, quando:</w:t>
      </w:r>
    </w:p>
    <w:p w:rsidR="00E27E51" w:rsidRDefault="00E27E51" w:rsidP="00E27E51">
      <w:pPr>
        <w:jc w:val="both"/>
      </w:pPr>
      <w:r>
        <w:t>9.2.3.1. O fornecedor perder qualquer condição de habilitação exigida no processo licitatório, ou seja, não cumprir o estabelecido no anexo 2 do Edital;</w:t>
      </w:r>
    </w:p>
    <w:p w:rsidR="00E27E51" w:rsidRDefault="00E27E51" w:rsidP="00E27E51">
      <w:pPr>
        <w:jc w:val="both"/>
      </w:pPr>
      <w:r>
        <w:t>9.2.3.2. Por razões de interesse público, devidamente motivadas e justificadas;</w:t>
      </w:r>
    </w:p>
    <w:p w:rsidR="00E27E51" w:rsidRDefault="00E27E51" w:rsidP="00E27E51">
      <w:pPr>
        <w:jc w:val="both"/>
      </w:pPr>
      <w:r>
        <w:t>9.2.3.3. O fornecedor não cumprir as obrigações decorrentes deste contrato de Registro de Preços;</w:t>
      </w:r>
    </w:p>
    <w:p w:rsidR="00E27E51" w:rsidRDefault="00E27E51" w:rsidP="00E27E51">
      <w:pPr>
        <w:jc w:val="both"/>
      </w:pPr>
      <w:r>
        <w:t>9.2.3.4. O fornecedor não comparecer ou se recusar a retirar, no prazo estabelecido, os pedidos decorrentes deste contrato de Registro de Preços;</w:t>
      </w:r>
    </w:p>
    <w:p w:rsidR="00E27E51" w:rsidRDefault="00E27E51" w:rsidP="00E27E51">
      <w:pPr>
        <w:jc w:val="both"/>
      </w:pPr>
      <w:r>
        <w:t>9.2.3.5. Caracterizada qualquer hipótese de inexecução total ou parcial das condições estabelecidas neste contrato de Registro de Preço ou nos pedidos dela decorrentes;</w:t>
      </w:r>
    </w:p>
    <w:p w:rsidR="00E27E51" w:rsidRDefault="00E27E51" w:rsidP="00E27E51">
      <w:pPr>
        <w:jc w:val="both"/>
      </w:pPr>
      <w:r>
        <w:t>9.2.3.6. Não aceitar reduzir seu preço registrado, na hipótese de este se tornar superior àqueles praticados no mercado.</w:t>
      </w:r>
    </w:p>
    <w:p w:rsidR="00E27E51" w:rsidRDefault="00E27E51" w:rsidP="00E27E51">
      <w:pPr>
        <w:jc w:val="both"/>
      </w:pPr>
      <w:r>
        <w:t xml:space="preserve">9.3. A comunicação do cancelamento do preço registrado, nos casos previstos, será feita pessoalmente, por meio de documento oficial através de e-mail, de informativo no sítio www.tunas.rs.gov.br e www.bll.org.br. </w:t>
      </w:r>
    </w:p>
    <w:p w:rsidR="00E27E51" w:rsidRPr="002A62DA" w:rsidRDefault="00E27E51" w:rsidP="00E27E51">
      <w:pPr>
        <w:jc w:val="both"/>
        <w:rPr>
          <w:b/>
        </w:rPr>
      </w:pPr>
      <w:r w:rsidRPr="002A62DA">
        <w:rPr>
          <w:b/>
        </w:rPr>
        <w:t>CLÁUSULA DÉCIMA – DAS PENALIDADES</w:t>
      </w:r>
    </w:p>
    <w:p w:rsidR="00E27E51" w:rsidRDefault="00E27E51" w:rsidP="00E27E51">
      <w:pPr>
        <w:jc w:val="both"/>
      </w:pPr>
      <w:r>
        <w:t>10.1. A CONTRATADA sujeitar-se-á as penalidades, em caso de descumprimento de suas obrigações, definidas no instrumento de contrato, sem prejuízo das sanções legais, Art. 86 a 88 da Lei 8.666/93 e responsabilidades civil e criminal.</w:t>
      </w:r>
    </w:p>
    <w:p w:rsidR="00E27E51" w:rsidRDefault="00E27E51" w:rsidP="00E27E51">
      <w:pPr>
        <w:jc w:val="both"/>
      </w:pPr>
      <w:r>
        <w:t>a) advertência; por escrito, sempre que ocorrerem pequenas irregularidades, assim consideradas as que não se enquadrarem nos itens seguintes;</w:t>
      </w:r>
    </w:p>
    <w:p w:rsidR="00E27E51" w:rsidRDefault="00E27E51" w:rsidP="00E27E51">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E27E51" w:rsidRDefault="00E27E51" w:rsidP="00E27E51">
      <w:pPr>
        <w:jc w:val="both"/>
      </w:pPr>
      <w:r>
        <w:t>c) suspensão temporária do direito de participar de licitação e impedimento de contratar com a Administração, pelo prazo de um ano, no caso de inadimplemento da multa de que trata a alínea “b”, deste item;</w:t>
      </w:r>
    </w:p>
    <w:p w:rsidR="00E27E51" w:rsidRDefault="00E27E51" w:rsidP="00E27E51">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E27E51" w:rsidRDefault="00E27E51" w:rsidP="00E27E51">
      <w:pPr>
        <w:jc w:val="both"/>
      </w:pPr>
      <w:r>
        <w:t>10.2. Nenhuma sanção será aplicada sem o devido processo administrativo, que prevê defesa prévia do interessado e recurso nos prazos definidos em lei, sendo-lhe franqueada vista ao processo.</w:t>
      </w:r>
    </w:p>
    <w:p w:rsidR="00E27E51" w:rsidRDefault="00E27E51" w:rsidP="00E27E51">
      <w:pPr>
        <w:jc w:val="both"/>
      </w:pPr>
    </w:p>
    <w:p w:rsidR="00E27E51" w:rsidRPr="002A62DA" w:rsidRDefault="00E27E51" w:rsidP="00E27E51">
      <w:pPr>
        <w:jc w:val="both"/>
        <w:rPr>
          <w:b/>
        </w:rPr>
      </w:pPr>
      <w:r w:rsidRPr="002A62DA">
        <w:rPr>
          <w:b/>
        </w:rPr>
        <w:t xml:space="preserve">CLÁUSULA DÉCIMA PRIMEIRA - DAS DISPOSIÇÕES FINAIS </w:t>
      </w:r>
    </w:p>
    <w:p w:rsidR="00E27E51" w:rsidRDefault="00E27E51" w:rsidP="00E27E51">
      <w:pPr>
        <w:jc w:val="both"/>
      </w:pPr>
      <w:r>
        <w:t xml:space="preserve">11.1. Integram este contrato, o edital e seus anexos, a proposta das empresas classificadas no referido certame. </w:t>
      </w:r>
    </w:p>
    <w:p w:rsidR="00E27E51" w:rsidRDefault="00E27E51" w:rsidP="00E27E51">
      <w:pPr>
        <w:jc w:val="both"/>
      </w:pPr>
      <w:r>
        <w:t xml:space="preserve">11.2. Fica eleito o foro da Comarca de Arroio do Tigre/RS para dirimir quaisquer questões decorrentes da utilização da presente no contrato. </w:t>
      </w:r>
    </w:p>
    <w:p w:rsidR="00E27E51" w:rsidRDefault="00E27E51" w:rsidP="00E27E51">
      <w:pPr>
        <w:jc w:val="both"/>
      </w:pPr>
      <w:r>
        <w:lastRenderedPageBreak/>
        <w:t xml:space="preserve">11.3. Os casos omissos serão resolvidos de acordo com as Leis Nº. 10.520, de 17 de julho de 2.002 e alterações, subsidiariamente a Lei Nº. 8.666, de 21 de junho de 1.993 e alterações e demais normas aplicáveis. </w:t>
      </w:r>
    </w:p>
    <w:p w:rsidR="00E27E51" w:rsidRDefault="00E27E51" w:rsidP="00E27E51">
      <w:pPr>
        <w:jc w:val="both"/>
      </w:pPr>
    </w:p>
    <w:p w:rsidR="00E27E51" w:rsidRDefault="00E27E51" w:rsidP="00E27E51">
      <w:pPr>
        <w:jc w:val="both"/>
      </w:pPr>
      <w:r>
        <w:t xml:space="preserve">Tunas, ___de _______________ </w:t>
      </w:r>
      <w:proofErr w:type="spellStart"/>
      <w:r>
        <w:t>de</w:t>
      </w:r>
      <w:proofErr w:type="spellEnd"/>
      <w:r>
        <w:t xml:space="preserve"> 2023.</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center"/>
      </w:pPr>
      <w:r>
        <w:t>______________________________</w:t>
      </w:r>
    </w:p>
    <w:p w:rsidR="00E27E51" w:rsidRDefault="00E27E51" w:rsidP="00E27E51">
      <w:pPr>
        <w:jc w:val="center"/>
      </w:pPr>
      <w:r>
        <w:t xml:space="preserve">Paulo Henrique </w:t>
      </w:r>
      <w:proofErr w:type="spellStart"/>
      <w:r>
        <w:t>Reuter</w:t>
      </w:r>
      <w:proofErr w:type="spellEnd"/>
    </w:p>
    <w:p w:rsidR="00E27E51" w:rsidRDefault="00E27E51" w:rsidP="00E27E51">
      <w:pPr>
        <w:jc w:val="center"/>
      </w:pPr>
      <w:r>
        <w:t>Prefeito Municipal</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center"/>
      </w:pPr>
      <w:r>
        <w:t>___________________________________</w:t>
      </w:r>
    </w:p>
    <w:p w:rsidR="00E27E51" w:rsidRDefault="00E27E51" w:rsidP="00E27E51">
      <w:pPr>
        <w:jc w:val="center"/>
      </w:pPr>
      <w:r>
        <w:t>CONTRATADA</w:t>
      </w: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Default="00E27E51" w:rsidP="00E27E51">
      <w:pPr>
        <w:jc w:val="both"/>
      </w:pPr>
    </w:p>
    <w:p w:rsidR="00E27E51" w:rsidRPr="00FB0351" w:rsidRDefault="00E27E51" w:rsidP="00E27E51">
      <w:pPr>
        <w:jc w:val="both"/>
      </w:pPr>
    </w:p>
    <w:p w:rsidR="00E27E51" w:rsidRPr="00B07F30" w:rsidRDefault="00E27E51" w:rsidP="00E27E51"/>
    <w:p w:rsidR="00E27E51" w:rsidRPr="00E773FF" w:rsidRDefault="00E27E51" w:rsidP="00E27E51"/>
    <w:p w:rsidR="00652B72" w:rsidRPr="00652B72" w:rsidRDefault="00652B72" w:rsidP="00652B72"/>
    <w:sectPr w:rsidR="00652B72" w:rsidRPr="00652B72" w:rsidSect="00F7778D">
      <w:headerReference w:type="default" r:id="rId16"/>
      <w:footerReference w:type="default" r:id="rId17"/>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C44" w:rsidRDefault="00A34C44" w:rsidP="00330BE2">
      <w:r>
        <w:separator/>
      </w:r>
    </w:p>
  </w:endnote>
  <w:endnote w:type="continuationSeparator" w:id="0">
    <w:p w:rsidR="00A34C44" w:rsidRDefault="00A34C44"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58" w:rsidRPr="00B17BA3" w:rsidRDefault="00AA2E58"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Pr="009021AC">
      <w:rPr>
        <w:rFonts w:ascii="Arial" w:hAnsi="Arial" w:cs="Arial"/>
        <w:color w:val="00B050"/>
        <w:sz w:val="16"/>
        <w:szCs w:val="16"/>
      </w:rPr>
      <w:t>________________________________________________</w:t>
    </w:r>
    <w:r>
      <w:rPr>
        <w:rFonts w:ascii="Arial" w:hAnsi="Arial" w:cs="Arial"/>
        <w:color w:val="00B050"/>
        <w:sz w:val="16"/>
        <w:szCs w:val="16"/>
      </w:rPr>
      <w:t>___________________________</w:t>
    </w:r>
  </w:p>
  <w:p w:rsidR="00AA2E58" w:rsidRPr="00481176" w:rsidRDefault="00AA2E58" w:rsidP="00B17BA3">
    <w:pPr>
      <w:rPr>
        <w:rFonts w:ascii="Arial" w:hAnsi="Arial" w:cs="Arial"/>
        <w:sz w:val="18"/>
        <w:szCs w:val="18"/>
      </w:rPr>
    </w:pPr>
    <w:r>
      <w:rPr>
        <w:rFonts w:ascii="Arial" w:hAnsi="Arial" w:cs="Arial"/>
        <w:sz w:val="16"/>
        <w:szCs w:val="16"/>
      </w:rPr>
      <w:t xml:space="preserve">                                       </w:t>
    </w:r>
    <w:r w:rsidRPr="00481176">
      <w:rPr>
        <w:rFonts w:ascii="Arial" w:hAnsi="Arial" w:cs="Arial"/>
        <w:sz w:val="18"/>
        <w:szCs w:val="18"/>
      </w:rPr>
      <w:t>Rua Carolina Schmitt, nº 388 -  Fone (51) 3767-1070 CEP: 99330-000 – Tunas/RS</w:t>
    </w:r>
  </w:p>
  <w:p w:rsidR="00AA2E58" w:rsidRPr="00481176" w:rsidRDefault="00AA2E58" w:rsidP="00B17BA3">
    <w:pPr>
      <w:rPr>
        <w:rFonts w:ascii="Arial" w:hAnsi="Arial" w:cs="Arial"/>
        <w:sz w:val="18"/>
        <w:szCs w:val="18"/>
      </w:rPr>
    </w:pPr>
    <w:r w:rsidRPr="00481176">
      <w:rPr>
        <w:rFonts w:ascii="Arial" w:hAnsi="Arial" w:cs="Arial"/>
        <w:sz w:val="18"/>
        <w:szCs w:val="18"/>
      </w:rPr>
      <w:t xml:space="preserve">                                                                CNPJ: 92.406.438/0001-</w:t>
    </w:r>
    <w:proofErr w:type="gramStart"/>
    <w:r w:rsidRPr="00481176">
      <w:rPr>
        <w:rFonts w:ascii="Arial" w:hAnsi="Arial" w:cs="Arial"/>
        <w:sz w:val="18"/>
        <w:szCs w:val="18"/>
      </w:rPr>
      <w:t>92  -</w:t>
    </w:r>
    <w:proofErr w:type="gramEnd"/>
    <w:r w:rsidRPr="00481176">
      <w:rPr>
        <w:rFonts w:ascii="Arial" w:hAnsi="Arial" w:cs="Arial"/>
        <w:sz w:val="18"/>
        <w:szCs w:val="18"/>
      </w:rPr>
      <w:t xml:space="preserve">  E-mail:adm@tunas.rs.gov.br</w:t>
    </w:r>
  </w:p>
  <w:p w:rsidR="00AA2E58" w:rsidRPr="00481176" w:rsidRDefault="00AA2E58" w:rsidP="00B17BA3">
    <w:pPr>
      <w:pStyle w:val="Rodap"/>
      <w:ind w:left="3231"/>
      <w:rPr>
        <w:rFonts w:ascii="Arial" w:hAnsi="Arial" w:cs="Arial"/>
        <w:sz w:val="18"/>
        <w:szCs w:val="18"/>
      </w:rPr>
    </w:pPr>
    <w:r w:rsidRPr="00481176">
      <w:rPr>
        <w:rFonts w:ascii="Arial" w:hAnsi="Arial" w:cs="Arial"/>
        <w:sz w:val="18"/>
        <w:szCs w:val="18"/>
      </w:rPr>
      <w:t xml:space="preserve">              Administração 2021/2024</w:t>
    </w:r>
  </w:p>
  <w:p w:rsidR="00AA2E58" w:rsidRDefault="00AA2E58"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C44" w:rsidRDefault="00A34C44" w:rsidP="00330BE2">
      <w:r>
        <w:separator/>
      </w:r>
    </w:p>
  </w:footnote>
  <w:footnote w:type="continuationSeparator" w:id="0">
    <w:p w:rsidR="00A34C44" w:rsidRDefault="00A34C44"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58" w:rsidRDefault="00AA2E58"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AA2E58" w:rsidRPr="00C5448E" w:rsidRDefault="00AA2E58" w:rsidP="00B17BA3">
    <w:pPr>
      <w:pStyle w:val="Cabealho"/>
      <w:jc w:val="center"/>
      <w:rPr>
        <w:b/>
        <w:sz w:val="20"/>
        <w:szCs w:val="20"/>
      </w:rPr>
    </w:pPr>
  </w:p>
  <w:p w:rsidR="00AA2E58" w:rsidRPr="00B05081" w:rsidRDefault="00AA2E58" w:rsidP="00B17BA3">
    <w:pPr>
      <w:pStyle w:val="Cabealho"/>
      <w:jc w:val="center"/>
      <w:rPr>
        <w:rFonts w:ascii="Times New Roman" w:hAnsi="Times New Roman"/>
        <w:b/>
      </w:rPr>
    </w:pPr>
    <w:r w:rsidRPr="00B05081">
      <w:rPr>
        <w:rFonts w:ascii="Times New Roman" w:hAnsi="Times New Roman"/>
        <w:b/>
      </w:rPr>
      <w:t>REPÚBLICA FEDERATIVA DO BRASIL</w:t>
    </w:r>
  </w:p>
  <w:p w:rsidR="00AA2E58" w:rsidRPr="00B05081" w:rsidRDefault="00AA2E58" w:rsidP="00B17BA3">
    <w:pPr>
      <w:pStyle w:val="Cabealho"/>
      <w:jc w:val="center"/>
      <w:rPr>
        <w:rFonts w:ascii="Times New Roman" w:hAnsi="Times New Roman"/>
        <w:b/>
      </w:rPr>
    </w:pPr>
    <w:r w:rsidRPr="00B05081">
      <w:rPr>
        <w:rFonts w:ascii="Times New Roman" w:hAnsi="Times New Roman"/>
        <w:b/>
      </w:rPr>
      <w:t>ESTADO DO RIO GRANDE DO SUL</w:t>
    </w:r>
  </w:p>
  <w:p w:rsidR="00AA2E58" w:rsidRPr="00B05081" w:rsidRDefault="00AA2E58"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AA2E58" w:rsidRPr="00B17BA3" w:rsidRDefault="00AA2E58" w:rsidP="00B17BA3">
    <w:pPr>
      <w:pStyle w:val="Cabealho"/>
      <w:tabs>
        <w:tab w:val="clear" w:pos="4252"/>
        <w:tab w:val="center" w:pos="426"/>
        <w:tab w:val="center" w:pos="4819"/>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7">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7">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6"/>
  </w:num>
  <w:num w:numId="8">
    <w:abstractNumId w:val="17"/>
  </w:num>
  <w:num w:numId="9">
    <w:abstractNumId w:val="7"/>
  </w:num>
  <w:num w:numId="10">
    <w:abstractNumId w:val="22"/>
  </w:num>
  <w:num w:numId="11">
    <w:abstractNumId w:val="5"/>
  </w:num>
  <w:num w:numId="12">
    <w:abstractNumId w:val="11"/>
  </w:num>
  <w:num w:numId="13">
    <w:abstractNumId w:val="10"/>
  </w:num>
  <w:num w:numId="14">
    <w:abstractNumId w:val="4"/>
  </w:num>
  <w:num w:numId="15">
    <w:abstractNumId w:val="14"/>
  </w:num>
  <w:num w:numId="16">
    <w:abstractNumId w:val="20"/>
  </w:num>
  <w:num w:numId="17">
    <w:abstractNumId w:val="2"/>
  </w:num>
  <w:num w:numId="18">
    <w:abstractNumId w:val="12"/>
  </w:num>
  <w:num w:numId="19">
    <w:abstractNumId w:val="13"/>
  </w:num>
  <w:num w:numId="20">
    <w:abstractNumId w:val="21"/>
  </w:num>
  <w:num w:numId="21">
    <w:abstractNumId w:val="8"/>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7634"/>
    <w:rsid w:val="0003767F"/>
    <w:rsid w:val="00042473"/>
    <w:rsid w:val="0006587D"/>
    <w:rsid w:val="000722C9"/>
    <w:rsid w:val="000731DB"/>
    <w:rsid w:val="000911E1"/>
    <w:rsid w:val="00094A04"/>
    <w:rsid w:val="000976A4"/>
    <w:rsid w:val="000A4E5A"/>
    <w:rsid w:val="000A6194"/>
    <w:rsid w:val="000B5322"/>
    <w:rsid w:val="000C5A66"/>
    <w:rsid w:val="0010086F"/>
    <w:rsid w:val="001143B3"/>
    <w:rsid w:val="00121D64"/>
    <w:rsid w:val="00147083"/>
    <w:rsid w:val="001550ED"/>
    <w:rsid w:val="00155269"/>
    <w:rsid w:val="00165B33"/>
    <w:rsid w:val="00176D05"/>
    <w:rsid w:val="00183413"/>
    <w:rsid w:val="00190D38"/>
    <w:rsid w:val="00192F56"/>
    <w:rsid w:val="001A4B84"/>
    <w:rsid w:val="001E3EBE"/>
    <w:rsid w:val="0021231E"/>
    <w:rsid w:val="0022487C"/>
    <w:rsid w:val="00247BB4"/>
    <w:rsid w:val="0028019D"/>
    <w:rsid w:val="002A62DA"/>
    <w:rsid w:val="002B6308"/>
    <w:rsid w:val="002B6E9E"/>
    <w:rsid w:val="002C0CF7"/>
    <w:rsid w:val="002C2FDF"/>
    <w:rsid w:val="002F2CF1"/>
    <w:rsid w:val="00312B2E"/>
    <w:rsid w:val="003222F3"/>
    <w:rsid w:val="00330BE2"/>
    <w:rsid w:val="00334367"/>
    <w:rsid w:val="00337225"/>
    <w:rsid w:val="0034621E"/>
    <w:rsid w:val="0035025D"/>
    <w:rsid w:val="0037723F"/>
    <w:rsid w:val="00395DD2"/>
    <w:rsid w:val="003A02D2"/>
    <w:rsid w:val="003C53B1"/>
    <w:rsid w:val="003D0A41"/>
    <w:rsid w:val="003D40DE"/>
    <w:rsid w:val="003D4B4C"/>
    <w:rsid w:val="0040716F"/>
    <w:rsid w:val="0041360D"/>
    <w:rsid w:val="004214C2"/>
    <w:rsid w:val="004215D3"/>
    <w:rsid w:val="004274F8"/>
    <w:rsid w:val="0045169F"/>
    <w:rsid w:val="004578ED"/>
    <w:rsid w:val="004653F7"/>
    <w:rsid w:val="00466820"/>
    <w:rsid w:val="00481176"/>
    <w:rsid w:val="004F3CD3"/>
    <w:rsid w:val="005104F3"/>
    <w:rsid w:val="00512151"/>
    <w:rsid w:val="00515805"/>
    <w:rsid w:val="00520961"/>
    <w:rsid w:val="00527E1B"/>
    <w:rsid w:val="005325CD"/>
    <w:rsid w:val="00542E65"/>
    <w:rsid w:val="0057299C"/>
    <w:rsid w:val="005A75C0"/>
    <w:rsid w:val="005B3D8A"/>
    <w:rsid w:val="005B6835"/>
    <w:rsid w:val="005E19A7"/>
    <w:rsid w:val="005E534D"/>
    <w:rsid w:val="005F6181"/>
    <w:rsid w:val="0060372F"/>
    <w:rsid w:val="00605694"/>
    <w:rsid w:val="00612414"/>
    <w:rsid w:val="0061759F"/>
    <w:rsid w:val="006241D4"/>
    <w:rsid w:val="006376D8"/>
    <w:rsid w:val="00637D07"/>
    <w:rsid w:val="00643BCB"/>
    <w:rsid w:val="00644CA4"/>
    <w:rsid w:val="0064615A"/>
    <w:rsid w:val="00652B72"/>
    <w:rsid w:val="006779BE"/>
    <w:rsid w:val="00682360"/>
    <w:rsid w:val="00691A1D"/>
    <w:rsid w:val="006A14CC"/>
    <w:rsid w:val="006A72FE"/>
    <w:rsid w:val="006C5EE1"/>
    <w:rsid w:val="006D2A23"/>
    <w:rsid w:val="006D38B9"/>
    <w:rsid w:val="006D70AA"/>
    <w:rsid w:val="006E5E3C"/>
    <w:rsid w:val="006F7A43"/>
    <w:rsid w:val="0070116E"/>
    <w:rsid w:val="00712CFB"/>
    <w:rsid w:val="00773C65"/>
    <w:rsid w:val="00796148"/>
    <w:rsid w:val="007C52C8"/>
    <w:rsid w:val="007C5CD3"/>
    <w:rsid w:val="007C6EFA"/>
    <w:rsid w:val="007E053A"/>
    <w:rsid w:val="007E3A8A"/>
    <w:rsid w:val="007E7718"/>
    <w:rsid w:val="00805C09"/>
    <w:rsid w:val="00810FFC"/>
    <w:rsid w:val="00813C1F"/>
    <w:rsid w:val="00817863"/>
    <w:rsid w:val="0083234E"/>
    <w:rsid w:val="00873E79"/>
    <w:rsid w:val="00885783"/>
    <w:rsid w:val="00897EBF"/>
    <w:rsid w:val="008A3C1D"/>
    <w:rsid w:val="008B58FD"/>
    <w:rsid w:val="008B5D76"/>
    <w:rsid w:val="008D29BF"/>
    <w:rsid w:val="008D592F"/>
    <w:rsid w:val="008F15FD"/>
    <w:rsid w:val="00900376"/>
    <w:rsid w:val="009021AC"/>
    <w:rsid w:val="009042E3"/>
    <w:rsid w:val="00907F38"/>
    <w:rsid w:val="00933D8B"/>
    <w:rsid w:val="00946183"/>
    <w:rsid w:val="00957938"/>
    <w:rsid w:val="00961F68"/>
    <w:rsid w:val="009B39B2"/>
    <w:rsid w:val="009E2BD7"/>
    <w:rsid w:val="009E7B59"/>
    <w:rsid w:val="00A0026B"/>
    <w:rsid w:val="00A06861"/>
    <w:rsid w:val="00A109D0"/>
    <w:rsid w:val="00A15F34"/>
    <w:rsid w:val="00A20AE2"/>
    <w:rsid w:val="00A33DA0"/>
    <w:rsid w:val="00A34C44"/>
    <w:rsid w:val="00A34D5B"/>
    <w:rsid w:val="00A4796E"/>
    <w:rsid w:val="00A73B79"/>
    <w:rsid w:val="00A972B6"/>
    <w:rsid w:val="00AA172E"/>
    <w:rsid w:val="00AA1DA9"/>
    <w:rsid w:val="00AA2E58"/>
    <w:rsid w:val="00AB127B"/>
    <w:rsid w:val="00AF7F0F"/>
    <w:rsid w:val="00B00153"/>
    <w:rsid w:val="00B0040A"/>
    <w:rsid w:val="00B04152"/>
    <w:rsid w:val="00B17BA3"/>
    <w:rsid w:val="00B315E0"/>
    <w:rsid w:val="00B525D8"/>
    <w:rsid w:val="00B66B84"/>
    <w:rsid w:val="00B67745"/>
    <w:rsid w:val="00B74E6A"/>
    <w:rsid w:val="00BA09B6"/>
    <w:rsid w:val="00BA4D1E"/>
    <w:rsid w:val="00BB6F0B"/>
    <w:rsid w:val="00BC3F5F"/>
    <w:rsid w:val="00BE0E0C"/>
    <w:rsid w:val="00C21633"/>
    <w:rsid w:val="00C5062F"/>
    <w:rsid w:val="00C61D81"/>
    <w:rsid w:val="00C704BA"/>
    <w:rsid w:val="00C74F11"/>
    <w:rsid w:val="00C76F35"/>
    <w:rsid w:val="00C8180E"/>
    <w:rsid w:val="00C85CF4"/>
    <w:rsid w:val="00C91314"/>
    <w:rsid w:val="00CC6216"/>
    <w:rsid w:val="00CD2E47"/>
    <w:rsid w:val="00D04DFE"/>
    <w:rsid w:val="00D15F25"/>
    <w:rsid w:val="00D17BA5"/>
    <w:rsid w:val="00D31914"/>
    <w:rsid w:val="00D56157"/>
    <w:rsid w:val="00D61B3B"/>
    <w:rsid w:val="00D62B7A"/>
    <w:rsid w:val="00D62C61"/>
    <w:rsid w:val="00D73A52"/>
    <w:rsid w:val="00D75438"/>
    <w:rsid w:val="00D76023"/>
    <w:rsid w:val="00D830D5"/>
    <w:rsid w:val="00D87233"/>
    <w:rsid w:val="00D9615E"/>
    <w:rsid w:val="00DA4F40"/>
    <w:rsid w:val="00DC04EB"/>
    <w:rsid w:val="00DD777B"/>
    <w:rsid w:val="00E06111"/>
    <w:rsid w:val="00E13BFA"/>
    <w:rsid w:val="00E218F5"/>
    <w:rsid w:val="00E27E51"/>
    <w:rsid w:val="00E3212D"/>
    <w:rsid w:val="00E34371"/>
    <w:rsid w:val="00E470C5"/>
    <w:rsid w:val="00E50332"/>
    <w:rsid w:val="00E6480A"/>
    <w:rsid w:val="00E701E3"/>
    <w:rsid w:val="00E7365B"/>
    <w:rsid w:val="00E81E83"/>
    <w:rsid w:val="00E86805"/>
    <w:rsid w:val="00E91775"/>
    <w:rsid w:val="00EA25EC"/>
    <w:rsid w:val="00EC25F9"/>
    <w:rsid w:val="00ED60EB"/>
    <w:rsid w:val="00EF07B8"/>
    <w:rsid w:val="00EF5894"/>
    <w:rsid w:val="00F0024A"/>
    <w:rsid w:val="00F277CE"/>
    <w:rsid w:val="00F50C03"/>
    <w:rsid w:val="00F53096"/>
    <w:rsid w:val="00F63521"/>
    <w:rsid w:val="00F738A5"/>
    <w:rsid w:val="00F7478D"/>
    <w:rsid w:val="00F77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27E51"/>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E27E51"/>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iPriority w:val="1"/>
    <w:unhideWhenUsed/>
    <w:qFormat/>
    <w:rsid w:val="00520961"/>
    <w:pPr>
      <w:spacing w:after="120"/>
    </w:pPr>
  </w:style>
  <w:style w:type="character" w:customStyle="1" w:styleId="CorpodetextoChar">
    <w:name w:val="Corpo de texto Char"/>
    <w:basedOn w:val="Fontepargpadro"/>
    <w:link w:val="Corpodetexto"/>
    <w:uiPriority w:val="1"/>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E27E51"/>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E27E51"/>
    <w:rPr>
      <w:rFonts w:ascii="Times New Roman" w:eastAsia="Times New Roman" w:hAnsi="Times New Roman" w:cs="Times New Roman"/>
      <w:b/>
      <w:bCs/>
      <w:sz w:val="24"/>
      <w:szCs w:val="24"/>
      <w:lang w:eastAsia="pt-BR"/>
    </w:rPr>
  </w:style>
  <w:style w:type="paragraph" w:styleId="Ttulo">
    <w:name w:val="Title"/>
    <w:basedOn w:val="Normal"/>
    <w:link w:val="TtuloChar"/>
    <w:qFormat/>
    <w:rsid w:val="00E27E51"/>
    <w:pPr>
      <w:jc w:val="center"/>
    </w:pPr>
    <w:rPr>
      <w:b/>
      <w:sz w:val="28"/>
    </w:rPr>
  </w:style>
  <w:style w:type="character" w:customStyle="1" w:styleId="TtuloChar">
    <w:name w:val="Título Char"/>
    <w:basedOn w:val="Fontepargpadro"/>
    <w:link w:val="Ttulo"/>
    <w:rsid w:val="00E27E51"/>
    <w:rPr>
      <w:rFonts w:ascii="Times New Roman" w:eastAsia="Times New Roman" w:hAnsi="Times New Roman" w:cs="Times New Roman"/>
      <w:b/>
      <w:sz w:val="28"/>
      <w:szCs w:val="24"/>
      <w:lang w:eastAsia="pt-BR"/>
    </w:rPr>
  </w:style>
  <w:style w:type="paragraph" w:customStyle="1" w:styleId="msonormal0">
    <w:name w:val="msonormal"/>
    <w:basedOn w:val="Normal"/>
    <w:uiPriority w:val="99"/>
    <w:rsid w:val="00E27E51"/>
    <w:pPr>
      <w:spacing w:before="100" w:beforeAutospacing="1" w:after="100" w:afterAutospacing="1"/>
    </w:pPr>
  </w:style>
  <w:style w:type="paragraph" w:styleId="Corpodetexto2">
    <w:name w:val="Body Text 2"/>
    <w:basedOn w:val="Normal"/>
    <w:link w:val="Corpodetexto2Char"/>
    <w:unhideWhenUsed/>
    <w:rsid w:val="00E27E51"/>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E27E51"/>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E27E51"/>
    <w:pPr>
      <w:spacing w:after="120"/>
      <w:ind w:left="283"/>
    </w:pPr>
    <w:rPr>
      <w:sz w:val="16"/>
      <w:szCs w:val="16"/>
    </w:rPr>
  </w:style>
  <w:style w:type="character" w:customStyle="1" w:styleId="Recuodecorpodetexto3Char">
    <w:name w:val="Recuo de corpo de texto 3 Char"/>
    <w:basedOn w:val="Fontepargpadro"/>
    <w:link w:val="Recuodecorpodetexto3"/>
    <w:rsid w:val="00E27E51"/>
    <w:rPr>
      <w:rFonts w:ascii="Times New Roman" w:eastAsia="Times New Roman" w:hAnsi="Times New Roman" w:cs="Times New Roman"/>
      <w:sz w:val="16"/>
      <w:szCs w:val="16"/>
      <w:lang w:eastAsia="pt-BR"/>
    </w:rPr>
  </w:style>
  <w:style w:type="character" w:styleId="Nmerodepgina">
    <w:name w:val="page number"/>
    <w:rsid w:val="00E27E51"/>
  </w:style>
  <w:style w:type="paragraph" w:styleId="Recuodecorpodetexto2">
    <w:name w:val="Body Text Indent 2"/>
    <w:basedOn w:val="Normal"/>
    <w:link w:val="Recuodecorpodetexto2Char"/>
    <w:rsid w:val="00E27E51"/>
    <w:pPr>
      <w:spacing w:before="120"/>
      <w:ind w:firstLine="1418"/>
      <w:jc w:val="both"/>
    </w:pPr>
    <w:rPr>
      <w:bCs/>
    </w:rPr>
  </w:style>
  <w:style w:type="character" w:customStyle="1" w:styleId="Recuodecorpodetexto2Char">
    <w:name w:val="Recuo de corpo de texto 2 Char"/>
    <w:basedOn w:val="Fontepargpadro"/>
    <w:link w:val="Recuodecorpodetexto2"/>
    <w:rsid w:val="00E27E51"/>
    <w:rPr>
      <w:rFonts w:ascii="Times New Roman" w:eastAsia="Times New Roman" w:hAnsi="Times New Roman" w:cs="Times New Roman"/>
      <w:bCs/>
      <w:sz w:val="24"/>
      <w:szCs w:val="24"/>
      <w:lang w:eastAsia="pt-BR"/>
    </w:rPr>
  </w:style>
  <w:style w:type="character" w:customStyle="1" w:styleId="qu">
    <w:name w:val="qu"/>
    <w:rsid w:val="00E27E51"/>
  </w:style>
  <w:style w:type="character" w:customStyle="1" w:styleId="gd">
    <w:name w:val="gd"/>
    <w:rsid w:val="00E27E51"/>
  </w:style>
  <w:style w:type="character" w:customStyle="1" w:styleId="g3">
    <w:name w:val="g3"/>
    <w:rsid w:val="00E27E51"/>
  </w:style>
  <w:style w:type="character" w:customStyle="1" w:styleId="hb">
    <w:name w:val="hb"/>
    <w:rsid w:val="00E27E51"/>
  </w:style>
  <w:style w:type="character" w:customStyle="1" w:styleId="g2">
    <w:name w:val="g2"/>
    <w:rsid w:val="00E2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hyperlink" Target="mailto:pmtunaslicitaca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tunaslicitacao@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unas.rs.gov.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303A4-FE35-49BC-8B4F-C651DF56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26</Pages>
  <Words>9117</Words>
  <Characters>49238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15</cp:revision>
  <cp:lastPrinted>2023-06-19T19:36:00Z</cp:lastPrinted>
  <dcterms:created xsi:type="dcterms:W3CDTF">2023-06-15T19:52:00Z</dcterms:created>
  <dcterms:modified xsi:type="dcterms:W3CDTF">2023-06-19T19:37:00Z</dcterms:modified>
</cp:coreProperties>
</file>