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5F" w:rsidRPr="002F7212" w:rsidRDefault="00E84F5F" w:rsidP="00E84F5F">
      <w:pPr>
        <w:pStyle w:val="Ttulo"/>
        <w:jc w:val="both"/>
        <w:rPr>
          <w:sz w:val="24"/>
        </w:rPr>
      </w:pPr>
      <w:r w:rsidRPr="002F7212">
        <w:rPr>
          <w:sz w:val="24"/>
        </w:rPr>
        <w:t>PREFEITURA MUNICIPAL DE TUNAS</w:t>
      </w:r>
    </w:p>
    <w:p w:rsidR="00E84F5F" w:rsidRPr="002F7212" w:rsidRDefault="00E84F5F" w:rsidP="00E84F5F">
      <w:pPr>
        <w:pStyle w:val="Ttulo"/>
        <w:jc w:val="both"/>
        <w:rPr>
          <w:sz w:val="24"/>
        </w:rPr>
      </w:pPr>
      <w:r w:rsidRPr="002F7212">
        <w:rPr>
          <w:sz w:val="24"/>
        </w:rPr>
        <w:t>EDITAL DE PREGÃO ELETRÔNICO N° 16/2023</w:t>
      </w:r>
    </w:p>
    <w:p w:rsidR="00E84F5F" w:rsidRPr="002F7212" w:rsidRDefault="00E84F5F" w:rsidP="00E84F5F">
      <w:pPr>
        <w:pStyle w:val="Ttulo"/>
        <w:jc w:val="both"/>
        <w:rPr>
          <w:sz w:val="24"/>
        </w:rPr>
      </w:pPr>
      <w:r w:rsidRPr="002F7212">
        <w:rPr>
          <w:sz w:val="24"/>
        </w:rPr>
        <w:t>AQUISIÇÃO</w:t>
      </w:r>
    </w:p>
    <w:p w:rsidR="00E84F5F" w:rsidRPr="002F7212" w:rsidRDefault="00E84F5F" w:rsidP="00E84F5F">
      <w:pPr>
        <w:pStyle w:val="Ttulo"/>
        <w:jc w:val="both"/>
        <w:rPr>
          <w:b w:val="0"/>
          <w:sz w:val="24"/>
        </w:rPr>
      </w:pPr>
    </w:p>
    <w:p w:rsidR="00E84F5F" w:rsidRPr="002F7212" w:rsidRDefault="00E84F5F" w:rsidP="00E84F5F">
      <w:pPr>
        <w:pStyle w:val="Ttulo"/>
        <w:jc w:val="both"/>
        <w:rPr>
          <w:sz w:val="24"/>
        </w:rPr>
      </w:pPr>
      <w:r w:rsidRPr="002F7212">
        <w:rPr>
          <w:sz w:val="24"/>
        </w:rPr>
        <w:t>Tipo de julgamento: menor preço por item</w:t>
      </w:r>
    </w:p>
    <w:p w:rsidR="00E84F5F" w:rsidRPr="0083183F" w:rsidRDefault="00E84F5F" w:rsidP="00E84F5F">
      <w:pPr>
        <w:pStyle w:val="Ttulo"/>
        <w:jc w:val="both"/>
        <w:rPr>
          <w:color w:val="000000" w:themeColor="text1"/>
          <w:sz w:val="24"/>
          <w:lang w:val="pt-BR"/>
        </w:rPr>
      </w:pPr>
      <w:r w:rsidRPr="0083183F">
        <w:rPr>
          <w:color w:val="000000" w:themeColor="text1"/>
          <w:sz w:val="24"/>
        </w:rPr>
        <w:t xml:space="preserve">Data da Abertura: </w:t>
      </w:r>
      <w:r w:rsidR="00731D83" w:rsidRPr="0083183F">
        <w:rPr>
          <w:color w:val="000000" w:themeColor="text1"/>
          <w:sz w:val="24"/>
          <w:lang w:val="pt-BR"/>
        </w:rPr>
        <w:t>09/05/2023</w:t>
      </w:r>
    </w:p>
    <w:p w:rsidR="00E84F5F" w:rsidRPr="0083183F" w:rsidRDefault="00E84F5F" w:rsidP="00E84F5F">
      <w:pPr>
        <w:pStyle w:val="Ttulo"/>
        <w:jc w:val="both"/>
        <w:rPr>
          <w:i/>
          <w:color w:val="000000" w:themeColor="text1"/>
          <w:sz w:val="24"/>
        </w:rPr>
      </w:pPr>
    </w:p>
    <w:p w:rsidR="00E84F5F" w:rsidRPr="002F7212" w:rsidRDefault="00E84F5F" w:rsidP="00E84F5F">
      <w:pPr>
        <w:pStyle w:val="Ttulo"/>
        <w:jc w:val="both"/>
        <w:rPr>
          <w:i/>
          <w:sz w:val="24"/>
        </w:rPr>
      </w:pPr>
      <w:r w:rsidRPr="002F7212">
        <w:rPr>
          <w:i/>
          <w:sz w:val="24"/>
        </w:rPr>
        <w:t>Edital de pregão para aquisição de</w:t>
      </w:r>
    </w:p>
    <w:p w:rsidR="00E84F5F" w:rsidRPr="002F7212" w:rsidRDefault="00E84F5F" w:rsidP="00E84F5F">
      <w:pPr>
        <w:pStyle w:val="Ttulo"/>
        <w:jc w:val="both"/>
        <w:rPr>
          <w:i/>
          <w:sz w:val="24"/>
        </w:rPr>
      </w:pPr>
      <w:r w:rsidRPr="002F7212">
        <w:rPr>
          <w:i/>
          <w:sz w:val="24"/>
        </w:rPr>
        <w:t xml:space="preserve">Calcário Agrícola e Fertilizantes para a </w:t>
      </w:r>
    </w:p>
    <w:p w:rsidR="00E84F5F" w:rsidRPr="002F7212" w:rsidRDefault="00E84F5F" w:rsidP="00E84F5F">
      <w:pPr>
        <w:pStyle w:val="Ttulo"/>
        <w:jc w:val="both"/>
        <w:rPr>
          <w:i/>
          <w:sz w:val="24"/>
        </w:rPr>
      </w:pPr>
      <w:r w:rsidRPr="002F7212">
        <w:rPr>
          <w:i/>
          <w:sz w:val="24"/>
        </w:rPr>
        <w:t>Secretária da Agricultura do Município</w:t>
      </w:r>
    </w:p>
    <w:p w:rsidR="00E84F5F" w:rsidRPr="002F7212" w:rsidRDefault="00E84F5F" w:rsidP="00E84F5F">
      <w:pPr>
        <w:pStyle w:val="Ttulo"/>
        <w:jc w:val="both"/>
        <w:rPr>
          <w:b w:val="0"/>
          <w:sz w:val="24"/>
        </w:rPr>
      </w:pPr>
      <w:r w:rsidRPr="002F7212">
        <w:rPr>
          <w:i/>
          <w:sz w:val="24"/>
        </w:rPr>
        <w:t>De Tunas</w:t>
      </w:r>
      <w:r w:rsidRPr="002F7212">
        <w:rPr>
          <w:i/>
          <w:sz w:val="24"/>
          <w:lang w:val="pt-BR"/>
        </w:rPr>
        <w:t>-</w:t>
      </w:r>
      <w:r w:rsidRPr="002F7212">
        <w:rPr>
          <w:i/>
          <w:sz w:val="24"/>
        </w:rPr>
        <w:t>RS.</w:t>
      </w:r>
    </w:p>
    <w:p w:rsidR="00E84F5F" w:rsidRPr="002F7212" w:rsidRDefault="00E84F5F" w:rsidP="00E84F5F">
      <w:pPr>
        <w:pStyle w:val="Ttulo"/>
        <w:jc w:val="both"/>
        <w:rPr>
          <w:b w:val="0"/>
          <w:sz w:val="24"/>
        </w:rPr>
      </w:pP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 xml:space="preserve">Torna-se público, para conhecimento dos interessados, que o Município de Tunas, Estado do Rio Grande do Sul, sediado à Rua Carolina Schmitt, 388, realizará licitação, na modalidade PREGÃO, na forma ELETRÔNICO, do tipo MENOR PREÇO UNITÁRIO, nos termos da Lei nº 10.520, de 17 de julho de 2002, do Decreto nº 10.024, de 20 de setembro de 2019, do Decreto  nº 7.746, de 05 de junho de 2012, de 06 de março e 2006, da Lei Complementar n° 123, de 14 de dezembro de 2006, Lei Complementar 147, de 7 de agosto de 2014, aplicando-se, subsidiariamente, a Lei nº 8.666, de 21 de junho de 1993, e as exigências estabelecidas neste Edital. </w:t>
      </w:r>
    </w:p>
    <w:p w:rsidR="00537FAE" w:rsidRDefault="00E84F5F" w:rsidP="00E84F5F">
      <w:pPr>
        <w:jc w:val="both"/>
        <w:rPr>
          <w:rFonts w:ascii="Times New Roman" w:hAnsi="Times New Roman" w:cs="Times New Roman"/>
          <w:b/>
          <w:color w:val="000000" w:themeColor="text1"/>
          <w:sz w:val="24"/>
          <w:szCs w:val="24"/>
        </w:rPr>
      </w:pPr>
      <w:r w:rsidRPr="0083183F">
        <w:rPr>
          <w:rFonts w:ascii="Times New Roman" w:hAnsi="Times New Roman" w:cs="Times New Roman"/>
          <w:b/>
          <w:color w:val="000000" w:themeColor="text1"/>
          <w:sz w:val="24"/>
          <w:szCs w:val="24"/>
        </w:rPr>
        <w:t>Data da Sessão: 09 de maio de 2023.</w:t>
      </w:r>
    </w:p>
    <w:p w:rsidR="00E84F5F" w:rsidRPr="002F7212" w:rsidRDefault="00537FAE" w:rsidP="00E84F5F">
      <w:pPr>
        <w:jc w:val="both"/>
        <w:rPr>
          <w:rFonts w:ascii="Times New Roman" w:hAnsi="Times New Roman" w:cs="Times New Roman"/>
          <w:sz w:val="24"/>
          <w:szCs w:val="24"/>
        </w:rPr>
      </w:pPr>
      <w:bookmarkStart w:id="0" w:name="_GoBack"/>
      <w:bookmarkEnd w:id="0"/>
      <w:r w:rsidRPr="002F7212">
        <w:rPr>
          <w:rFonts w:ascii="Times New Roman" w:hAnsi="Times New Roman" w:cs="Times New Roman"/>
          <w:b/>
          <w:sz w:val="24"/>
          <w:szCs w:val="24"/>
        </w:rPr>
        <w:t xml:space="preserve"> </w:t>
      </w:r>
      <w:r w:rsidR="00E84F5F" w:rsidRPr="002F7212">
        <w:rPr>
          <w:rFonts w:ascii="Times New Roman" w:hAnsi="Times New Roman" w:cs="Times New Roman"/>
          <w:b/>
          <w:sz w:val="24"/>
          <w:szCs w:val="24"/>
        </w:rPr>
        <w:t>Horário: 09:00 horas</w:t>
      </w:r>
      <w:r w:rsidR="00E84F5F" w:rsidRPr="002F7212">
        <w:rPr>
          <w:rFonts w:ascii="Times New Roman" w:hAnsi="Times New Roman" w:cs="Times New Roman"/>
          <w:sz w:val="24"/>
          <w:szCs w:val="24"/>
        </w:rPr>
        <w:t xml:space="preserve"> (Todas as referências de tempo no Edital, no aviso e durante a sessão pública observarão o horário de Brasília – DF).</w:t>
      </w: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sz w:val="24"/>
          <w:szCs w:val="24"/>
        </w:rPr>
        <w:t xml:space="preserve">Data início e horário limite para propostas: As propostas serão encaminhadas exclusivamente por meio do sistema eletrônico até as </w:t>
      </w:r>
      <w:r w:rsidRPr="002F7212">
        <w:rPr>
          <w:rFonts w:ascii="Times New Roman" w:hAnsi="Times New Roman" w:cs="Times New Roman"/>
          <w:b/>
          <w:sz w:val="24"/>
          <w:szCs w:val="24"/>
        </w:rPr>
        <w:t>08h:50min. do dia 09 de maio de 2023.</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Local: www.bll.org.br “Acesso Identificado”, no qual o edital está disponível para “download”.</w:t>
      </w:r>
    </w:p>
    <w:p w:rsidR="00E84F5F" w:rsidRPr="002F7212" w:rsidRDefault="00E84F5F" w:rsidP="00E84F5F">
      <w:pPr>
        <w:pStyle w:val="Ttulo"/>
        <w:jc w:val="both"/>
        <w:rPr>
          <w:b w:val="0"/>
          <w:sz w:val="24"/>
          <w:lang w:val="pt-BR"/>
        </w:rPr>
      </w:pPr>
      <w:r w:rsidRPr="002F7212">
        <w:rPr>
          <w:sz w:val="24"/>
        </w:rPr>
        <w:t>1. DO OBJETO</w:t>
      </w:r>
      <w:r w:rsidRPr="002F7212">
        <w:rPr>
          <w:b w:val="0"/>
          <w:sz w:val="24"/>
        </w:rPr>
        <w:t>:</w:t>
      </w:r>
    </w:p>
    <w:p w:rsidR="00E84F5F" w:rsidRPr="002F7212" w:rsidRDefault="00E84F5F" w:rsidP="00E84F5F">
      <w:pPr>
        <w:pStyle w:val="Ttulo"/>
        <w:jc w:val="both"/>
        <w:rPr>
          <w:b w:val="0"/>
          <w:sz w:val="24"/>
          <w:lang w:val="pt-BR"/>
        </w:rPr>
      </w:pPr>
      <w:r w:rsidRPr="002F7212">
        <w:rPr>
          <w:b w:val="0"/>
          <w:sz w:val="24"/>
        </w:rPr>
        <w:t>1.1. Constitui objeto da presente licitação a Aquisição de Calcário Agrícola e Fertilizantes para Secretária da Agricultura, conforme descrito e especificado no ANEXO III – Termo de Referência, sendo a adjudicação pelo critério de MENOR PREÇO POR ITEM.</w:t>
      </w:r>
    </w:p>
    <w:p w:rsidR="00E84F5F" w:rsidRPr="002F7212" w:rsidRDefault="00E84F5F" w:rsidP="00E84F5F">
      <w:pPr>
        <w:pStyle w:val="Ttulo"/>
        <w:jc w:val="both"/>
        <w:rPr>
          <w:b w:val="0"/>
          <w:sz w:val="24"/>
          <w:lang w:val="pt-BR"/>
        </w:rPr>
      </w:pPr>
    </w:p>
    <w:p w:rsidR="00E84F5F" w:rsidRPr="002F7212" w:rsidRDefault="00E84F5F" w:rsidP="00E84F5F">
      <w:pPr>
        <w:pStyle w:val="Ttulo"/>
        <w:jc w:val="both"/>
        <w:rPr>
          <w:b w:val="0"/>
          <w:sz w:val="24"/>
          <w:lang w:val="pt-BR"/>
        </w:rPr>
      </w:pPr>
      <w:r w:rsidRPr="002F7212">
        <w:rPr>
          <w:b w:val="0"/>
          <w:sz w:val="24"/>
        </w:rPr>
        <w:t xml:space="preserve">1.2. A entrega dos produtos e serviços deverá ser feita, na Rua </w:t>
      </w:r>
      <w:r w:rsidR="00C2726B">
        <w:rPr>
          <w:b w:val="0"/>
          <w:sz w:val="24"/>
          <w:lang w:val="pt-BR"/>
        </w:rPr>
        <w:t>Rodolfo Frantz</w:t>
      </w:r>
      <w:r w:rsidRPr="002F7212">
        <w:rPr>
          <w:b w:val="0"/>
          <w:sz w:val="24"/>
        </w:rPr>
        <w:t>,</w:t>
      </w:r>
      <w:r w:rsidR="00C2726B">
        <w:rPr>
          <w:b w:val="0"/>
          <w:sz w:val="24"/>
          <w:lang w:val="pt-BR"/>
        </w:rPr>
        <w:t xml:space="preserve"> Centro, Tunas-RS, </w:t>
      </w:r>
      <w:r w:rsidRPr="002F7212">
        <w:rPr>
          <w:b w:val="0"/>
          <w:sz w:val="24"/>
        </w:rPr>
        <w:t xml:space="preserve"> na Secretária da Agricultura, centro, em no máximo 15 dias após o pedido.</w:t>
      </w:r>
    </w:p>
    <w:p w:rsidR="00E84F5F" w:rsidRPr="002F7212" w:rsidRDefault="00E84F5F" w:rsidP="00E84F5F">
      <w:pPr>
        <w:pStyle w:val="Ttulo"/>
        <w:jc w:val="both"/>
        <w:rPr>
          <w:b w:val="0"/>
          <w:sz w:val="24"/>
          <w:lang w:val="pt-BR"/>
        </w:rPr>
      </w:pPr>
    </w:p>
    <w:p w:rsidR="00E84F5F" w:rsidRPr="002F7212" w:rsidRDefault="00E84F5F" w:rsidP="00E84F5F">
      <w:pPr>
        <w:pStyle w:val="Ttulo"/>
        <w:jc w:val="both"/>
        <w:rPr>
          <w:b w:val="0"/>
          <w:sz w:val="24"/>
        </w:rPr>
      </w:pP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sz w:val="24"/>
        </w:rPr>
        <w:t xml:space="preserve">2. </w:t>
      </w:r>
      <w:r w:rsidRPr="002F7212">
        <w:rPr>
          <w:rFonts w:ascii="Times New Roman" w:hAnsi="Times New Roman" w:cs="Times New Roman"/>
          <w:b/>
          <w:sz w:val="24"/>
          <w:szCs w:val="24"/>
        </w:rPr>
        <w:t>DOS RECURSOS FINANCEIROS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02.1</w:t>
      </w:r>
      <w:r w:rsidRPr="002F7212">
        <w:rPr>
          <w:rFonts w:ascii="Times New Roman" w:hAnsi="Times New Roman" w:cs="Times New Roman"/>
          <w:sz w:val="24"/>
          <w:szCs w:val="24"/>
        </w:rPr>
        <w:tab/>
        <w:t>As despesas com o fornecimento(s) do(s) objeto(s) licitado(s) serão oriundas com recursos das seguintes secretárias do Município.</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sz w:val="24"/>
        </w:rPr>
      </w:pPr>
      <w:r w:rsidRPr="002F7212">
        <w:rPr>
          <w:sz w:val="24"/>
        </w:rPr>
        <w:t>3.DO CREDENCIAMENTO: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b/>
          <w:sz w:val="24"/>
        </w:rPr>
        <w:t xml:space="preserve">3.1. </w:t>
      </w:r>
      <w:r w:rsidRPr="002F7212">
        <w:rPr>
          <w:rFonts w:ascii="Times New Roman" w:hAnsi="Times New Roman" w:cs="Times New Roman"/>
          <w:sz w:val="24"/>
          <w:szCs w:val="24"/>
        </w:rPr>
        <w:t>Poderão participar deste Pregão Eletrônico as empresas que apresentarem toda a documentação exigida para respectivo cadastramento junto à Bolsa de Licitações e Leilões.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03.2</w:t>
      </w:r>
      <w:r w:rsidRPr="002F7212">
        <w:rPr>
          <w:rFonts w:ascii="Times New Roman" w:hAnsi="Times New Roman" w:cs="Times New Roman"/>
          <w:sz w:val="24"/>
          <w:szCs w:val="24"/>
        </w:rPr>
        <w:tab/>
        <w:t>As pessoas jurídicas ou firmas individuais interessadas deverão cadastrar operador devidamente credenciado junto ao sistema, atribuindo poderes para formular lances de preços e praticar todos os demais atos e operações no sistema de serviços.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03.3</w:t>
      </w:r>
      <w:r w:rsidRPr="002F7212">
        <w:rPr>
          <w:rFonts w:ascii="Times New Roman" w:hAnsi="Times New Roman" w:cs="Times New Roman"/>
          <w:sz w:val="24"/>
          <w:szCs w:val="24"/>
        </w:rPr>
        <w:tab/>
        <w:t>O acesso do operador ao pregão, para efeito de cadastramento de proposta de preço e lances sucessivos de preços, em nome do licitando, somente se dará mediante prévia definição de senha privativa.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03.4</w:t>
      </w:r>
      <w:r w:rsidRPr="002F7212">
        <w:rPr>
          <w:rFonts w:ascii="Times New Roman" w:hAnsi="Times New Roman" w:cs="Times New Roman"/>
          <w:sz w:val="24"/>
          <w:szCs w:val="24"/>
        </w:rPr>
        <w:tab/>
        <w:t>A chave de identificação e a senha dos operadores poderão ser utilizadas em qualquer pregão eletrônico, salvo quando canceladas por solicitação do credenciado ou por iniciativa do provedor do sistema.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03.5</w:t>
      </w:r>
      <w:r w:rsidRPr="002F7212">
        <w:rPr>
          <w:rFonts w:ascii="Times New Roman" w:hAnsi="Times New Roman" w:cs="Times New Roman"/>
          <w:sz w:val="24"/>
          <w:szCs w:val="24"/>
        </w:rPr>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03.6</w:t>
      </w:r>
      <w:r w:rsidRPr="002F7212">
        <w:rPr>
          <w:rFonts w:ascii="Times New Roman" w:hAnsi="Times New Roman" w:cs="Times New Roman"/>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03.7</w:t>
      </w:r>
      <w:r w:rsidRPr="002F7212">
        <w:rPr>
          <w:rFonts w:ascii="Times New Roman" w:hAnsi="Times New Roman" w:cs="Times New Roman"/>
          <w:sz w:val="24"/>
          <w:szCs w:val="24"/>
        </w:rPr>
        <w:tab/>
        <w:t>O licitante deverá estar credenciado, de forma direta ou por meio de empresas associadas à Bolsa de Licitações e Leilões, até no mínimo 24 horas antes do horário fixado no edital para o recebimento das propostas.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03.8</w:t>
      </w:r>
      <w:r w:rsidRPr="002F7212">
        <w:rPr>
          <w:rFonts w:ascii="Times New Roman" w:hAnsi="Times New Roman" w:cs="Times New Roman"/>
          <w:sz w:val="24"/>
          <w:szCs w:val="24"/>
        </w:rPr>
        <w:tab/>
        <w:t xml:space="preserve">A participação no Pregão, na Forma Eletrônica se dará por meio da digitação da senha pessoal e intransferível do representante credenciado (operador da corretora de mercadorias) e </w:t>
      </w:r>
      <w:r w:rsidR="009674CB" w:rsidRPr="002F7212">
        <w:rPr>
          <w:rFonts w:ascii="Times New Roman" w:hAnsi="Times New Roman" w:cs="Times New Roman"/>
          <w:sz w:val="24"/>
          <w:szCs w:val="24"/>
        </w:rPr>
        <w:t>subsequente</w:t>
      </w:r>
      <w:r w:rsidRPr="002F7212">
        <w:rPr>
          <w:rFonts w:ascii="Times New Roman" w:hAnsi="Times New Roman" w:cs="Times New Roman"/>
          <w:sz w:val="24"/>
          <w:szCs w:val="24"/>
        </w:rPr>
        <w:t xml:space="preserve"> encaminhamento da proposta de preços, exclusivamente por meio do sistema eletrônico, observadas datas e horários limites estabelecidos.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03.9</w:t>
      </w:r>
      <w:r w:rsidRPr="002F7212">
        <w:rPr>
          <w:rFonts w:ascii="Times New Roman" w:hAnsi="Times New Roman" w:cs="Times New Roman"/>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03.10</w:t>
      </w:r>
      <w:r w:rsidRPr="002F7212">
        <w:rPr>
          <w:rFonts w:ascii="Times New Roman" w:hAnsi="Times New Roman" w:cs="Times New Roman"/>
          <w:sz w:val="24"/>
          <w:szCs w:val="24"/>
        </w:rPr>
        <w:tab/>
        <w:t xml:space="preserve">Qualquer dúvida em relação ao acesso no sistema operacional poderá ser esclarecida por meio da Bolsa de Licitações e Leilões ou pelo e-mail </w:t>
      </w: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04.</w:t>
      </w:r>
      <w:r w:rsidRPr="002F7212">
        <w:rPr>
          <w:rFonts w:ascii="Times New Roman" w:hAnsi="Times New Roman" w:cs="Times New Roman"/>
          <w:b/>
          <w:sz w:val="24"/>
          <w:szCs w:val="24"/>
        </w:rPr>
        <w:tab/>
        <w:t>DOS ELEMENTOS INSTRUTORES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lastRenderedPageBreak/>
        <w:t>04.1</w:t>
      </w:r>
      <w:r w:rsidRPr="002F7212">
        <w:rPr>
          <w:rFonts w:ascii="Times New Roman" w:hAnsi="Times New Roman" w:cs="Times New Roman"/>
          <w:sz w:val="24"/>
          <w:szCs w:val="24"/>
        </w:rPr>
        <w:tab/>
        <w:t>São partes integrantes deste edital os seguintes elementos instrutores, bem como quaisquer adendos posteriores emitidos:</w:t>
      </w:r>
    </w:p>
    <w:p w:rsidR="002F7212" w:rsidRPr="002F7212" w:rsidRDefault="002F7212" w:rsidP="002F7212">
      <w:pPr>
        <w:pStyle w:val="Ttulo"/>
        <w:jc w:val="both"/>
        <w:rPr>
          <w:b w:val="0"/>
          <w:sz w:val="24"/>
        </w:rPr>
      </w:pPr>
      <w:r w:rsidRPr="002F7212">
        <w:rPr>
          <w:b w:val="0"/>
          <w:sz w:val="24"/>
        </w:rPr>
        <w:t>a) Anexo I – Modelo de Termo de Credenciamento;</w:t>
      </w:r>
    </w:p>
    <w:p w:rsidR="002F7212" w:rsidRPr="002F7212" w:rsidRDefault="002F7212" w:rsidP="002F7212">
      <w:pPr>
        <w:pStyle w:val="Ttulo"/>
        <w:jc w:val="both"/>
        <w:rPr>
          <w:b w:val="0"/>
          <w:sz w:val="24"/>
        </w:rPr>
      </w:pPr>
      <w:r w:rsidRPr="002F7212">
        <w:rPr>
          <w:b w:val="0"/>
          <w:sz w:val="24"/>
        </w:rPr>
        <w:t>b) Anexo II – Modelo de Declaração de atendimento ao Inc. VII, do Art. 4º, da Lei nº 10.520;</w:t>
      </w:r>
    </w:p>
    <w:p w:rsidR="002F7212" w:rsidRPr="002F7212" w:rsidRDefault="002F7212" w:rsidP="002F7212">
      <w:pPr>
        <w:pStyle w:val="Ttulo"/>
        <w:jc w:val="both"/>
        <w:rPr>
          <w:b w:val="0"/>
          <w:sz w:val="24"/>
        </w:rPr>
      </w:pPr>
      <w:r w:rsidRPr="002F7212">
        <w:rPr>
          <w:b w:val="0"/>
          <w:sz w:val="24"/>
        </w:rPr>
        <w:t>c) Anexo III– Termo de Referência;</w:t>
      </w:r>
    </w:p>
    <w:p w:rsidR="002F7212" w:rsidRPr="002F7212" w:rsidRDefault="002F7212" w:rsidP="002F7212">
      <w:pPr>
        <w:pStyle w:val="Ttulo"/>
        <w:jc w:val="both"/>
        <w:rPr>
          <w:b w:val="0"/>
          <w:sz w:val="24"/>
        </w:rPr>
      </w:pPr>
      <w:r w:rsidRPr="002F7212">
        <w:rPr>
          <w:b w:val="0"/>
          <w:sz w:val="24"/>
        </w:rPr>
        <w:t>d) Anexo IV – Modelo de Proposta;</w:t>
      </w:r>
    </w:p>
    <w:p w:rsidR="002F7212" w:rsidRPr="002F7212" w:rsidRDefault="002F7212" w:rsidP="002F7212">
      <w:pPr>
        <w:pStyle w:val="Ttulo"/>
        <w:jc w:val="both"/>
        <w:rPr>
          <w:b w:val="0"/>
          <w:sz w:val="24"/>
          <w:lang w:val="pt-BR"/>
        </w:rPr>
      </w:pPr>
      <w:r w:rsidRPr="002F7212">
        <w:rPr>
          <w:b w:val="0"/>
          <w:sz w:val="24"/>
          <w:lang w:val="pt-BR"/>
        </w:rPr>
        <w:t>e</w:t>
      </w:r>
      <w:r w:rsidRPr="002F7212">
        <w:rPr>
          <w:b w:val="0"/>
          <w:sz w:val="24"/>
        </w:rPr>
        <w:t xml:space="preserve">) Anexo V – </w:t>
      </w:r>
      <w:r w:rsidRPr="002F7212">
        <w:rPr>
          <w:b w:val="0"/>
          <w:sz w:val="24"/>
          <w:lang w:val="pt-BR"/>
        </w:rPr>
        <w:t>Declaração;</w:t>
      </w:r>
    </w:p>
    <w:p w:rsidR="002F7212" w:rsidRPr="002F7212" w:rsidRDefault="002F7212" w:rsidP="002F7212">
      <w:pPr>
        <w:pStyle w:val="Ttulo"/>
        <w:jc w:val="both"/>
        <w:rPr>
          <w:b w:val="0"/>
          <w:sz w:val="24"/>
          <w:lang w:val="pt-BR"/>
        </w:rPr>
      </w:pPr>
      <w:r w:rsidRPr="002F7212">
        <w:rPr>
          <w:b w:val="0"/>
          <w:sz w:val="24"/>
          <w:lang w:val="pt-BR"/>
        </w:rPr>
        <w:t>f) Anexo VI – Minuta de Contrato.</w:t>
      </w:r>
    </w:p>
    <w:p w:rsidR="002F7212" w:rsidRPr="002F7212" w:rsidRDefault="002F7212" w:rsidP="002F7212">
      <w:pPr>
        <w:pStyle w:val="Ttulo"/>
        <w:jc w:val="both"/>
        <w:rPr>
          <w:sz w:val="24"/>
        </w:rPr>
      </w:pP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05.</w:t>
      </w:r>
      <w:r w:rsidRPr="002F7212">
        <w:rPr>
          <w:rFonts w:ascii="Times New Roman" w:hAnsi="Times New Roman" w:cs="Times New Roman"/>
          <w:b/>
          <w:sz w:val="24"/>
          <w:szCs w:val="24"/>
        </w:rPr>
        <w:tab/>
        <w:t>DAS CONDIÇÕES DE PARTICIPAÇÃO NO PREGÃO.</w:t>
      </w:r>
    </w:p>
    <w:p w:rsidR="00E84F5F" w:rsidRPr="002F7212" w:rsidRDefault="00E84F5F" w:rsidP="00E84F5F">
      <w:pPr>
        <w:autoSpaceDE w:val="0"/>
        <w:autoSpaceDN w:val="0"/>
        <w:adjustRightInd w:val="0"/>
        <w:ind w:left="426"/>
        <w:jc w:val="both"/>
        <w:rPr>
          <w:rFonts w:ascii="Times New Roman" w:hAnsi="Times New Roman" w:cs="Times New Roman"/>
          <w:sz w:val="24"/>
          <w:szCs w:val="24"/>
        </w:rPr>
      </w:pPr>
      <w:r w:rsidRPr="002F7212">
        <w:rPr>
          <w:rFonts w:ascii="Times New Roman" w:hAnsi="Times New Roman" w:cs="Times New Roman"/>
          <w:sz w:val="24"/>
          <w:szCs w:val="24"/>
        </w:rPr>
        <w:t>05.1</w:t>
      </w:r>
      <w:r w:rsidRPr="002F7212">
        <w:rPr>
          <w:rFonts w:ascii="Times New Roman" w:hAnsi="Times New Roman" w:cs="Times New Roman"/>
          <w:sz w:val="24"/>
          <w:szCs w:val="24"/>
        </w:rPr>
        <w:tab/>
        <w:t>Poderão participar da Licitação os interessados cujo ramo de atividade se apresente condizente com o objeto desta Licitação, sendo que devido às condições de entrega definidas neste instrumento, poderão participar distribuidores habilitados e que estejam credenciadas na Bolsa de Licitações e Leilões – BLL.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05.2</w:t>
      </w:r>
      <w:r w:rsidRPr="002F7212">
        <w:rPr>
          <w:rFonts w:ascii="Times New Roman" w:hAnsi="Times New Roman" w:cs="Times New Roman"/>
          <w:sz w:val="24"/>
          <w:szCs w:val="24"/>
        </w:rPr>
        <w:tab/>
        <w:t>Não poderão participar desta licitação os interessados: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05.2.1</w:t>
      </w:r>
      <w:r w:rsidRPr="002F7212">
        <w:rPr>
          <w:rFonts w:ascii="Times New Roman" w:hAnsi="Times New Roman" w:cs="Times New Roman"/>
          <w:sz w:val="24"/>
          <w:szCs w:val="24"/>
        </w:rPr>
        <w:tab/>
        <w:t>Proibidos de participar de licitações e celebrar contratos administrativos, na forma da legislação vigente;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05.2.2</w:t>
      </w:r>
      <w:r w:rsidRPr="002F7212">
        <w:rPr>
          <w:rFonts w:ascii="Times New Roman" w:hAnsi="Times New Roman" w:cs="Times New Roman"/>
          <w:sz w:val="24"/>
          <w:szCs w:val="24"/>
        </w:rPr>
        <w:tab/>
        <w:t>Estrangeiros que não tenham representação legal no Brasil com poderes expressos para receber citação e responder administrativa ou judicialmente;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05.2.3</w:t>
      </w:r>
      <w:r w:rsidRPr="002F7212">
        <w:rPr>
          <w:rFonts w:ascii="Times New Roman" w:hAnsi="Times New Roman" w:cs="Times New Roman"/>
          <w:sz w:val="24"/>
          <w:szCs w:val="24"/>
        </w:rPr>
        <w:tab/>
        <w:t>Que se enquadrem nas vedações previstas no Art. 9º da Lei Federal n.º 8.666/1993;</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05.2.4</w:t>
      </w:r>
      <w:r w:rsidRPr="002F7212">
        <w:rPr>
          <w:rFonts w:ascii="Times New Roman" w:hAnsi="Times New Roman" w:cs="Times New Roman"/>
          <w:sz w:val="24"/>
          <w:szCs w:val="24"/>
        </w:rPr>
        <w:tab/>
        <w:t>Que estejam sob falência, concurso de credores, em processo de dissolução ou liquidação;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05.2.5</w:t>
      </w:r>
      <w:r w:rsidRPr="002F7212">
        <w:rPr>
          <w:rFonts w:ascii="Times New Roman" w:hAnsi="Times New Roman" w:cs="Times New Roman"/>
          <w:sz w:val="24"/>
          <w:szCs w:val="24"/>
        </w:rPr>
        <w:tab/>
        <w:t>Entidades das quais participem, seja a que título for, dirigentes ou servidores do Município;</w:t>
      </w: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07.</w:t>
      </w:r>
      <w:r w:rsidRPr="002F7212">
        <w:rPr>
          <w:rFonts w:ascii="Times New Roman" w:hAnsi="Times New Roman" w:cs="Times New Roman"/>
          <w:b/>
          <w:sz w:val="24"/>
          <w:szCs w:val="24"/>
        </w:rPr>
        <w:tab/>
        <w:t>DO ENVIO DA PROPOSTA, FORMULAÇÃO DOS LANCES E JULGAMENTO DAS PROPOSTAS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w:t>
      </w:r>
      <w:r w:rsidRPr="002F7212">
        <w:rPr>
          <w:rFonts w:ascii="Times New Roman" w:hAnsi="Times New Roman" w:cs="Times New Roman"/>
          <w:sz w:val="24"/>
          <w:szCs w:val="24"/>
        </w:rPr>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07.2</w:t>
      </w:r>
      <w:r w:rsidRPr="002F7212">
        <w:rPr>
          <w:rFonts w:ascii="Times New Roman" w:hAnsi="Times New Roman" w:cs="Times New Roman"/>
          <w:sz w:val="24"/>
          <w:szCs w:val="24"/>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lastRenderedPageBreak/>
        <w:t>07.3</w:t>
      </w:r>
      <w:r w:rsidRPr="002F7212">
        <w:rPr>
          <w:rFonts w:ascii="Times New Roman" w:hAnsi="Times New Roman" w:cs="Times New Roman"/>
          <w:sz w:val="24"/>
          <w:szCs w:val="24"/>
        </w:rPr>
        <w:tab/>
        <w:t>A proposta deverá atender a todas as exigências deste edital e não poderá ter prazo de validade inferior a 60 (sessenta) dias.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07.4</w:t>
      </w:r>
      <w:r w:rsidRPr="002F7212">
        <w:rPr>
          <w:rFonts w:ascii="Times New Roman" w:hAnsi="Times New Roman" w:cs="Times New Roman"/>
          <w:sz w:val="24"/>
          <w:szCs w:val="24"/>
        </w:rPr>
        <w:tab/>
        <w:t>A partir do horário previsto no Edital e no sistema, terá início a sessão pública do pregão, na forma eletrônica, com a divulgação das propostas de preços recebidas, passando o pregoeiro(a) a avaliar a aceitabilidade das propostas.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07.4.1</w:t>
      </w:r>
      <w:r w:rsidRPr="002F7212">
        <w:rPr>
          <w:rFonts w:ascii="Times New Roman" w:hAnsi="Times New Roman" w:cs="Times New Roman"/>
          <w:sz w:val="24"/>
          <w:szCs w:val="24"/>
        </w:rPr>
        <w:tab/>
        <w:t xml:space="preserve">Não será aceita proposta que não esteja em conformidade com os requisitos estabelecidos nesse edital, que contem vícios insanáveis, que se apresentem com preço manifestamente </w:t>
      </w:r>
      <w:r w:rsidR="009674CB" w:rsidRPr="002F7212">
        <w:rPr>
          <w:rFonts w:ascii="Times New Roman" w:hAnsi="Times New Roman" w:cs="Times New Roman"/>
          <w:sz w:val="24"/>
          <w:szCs w:val="24"/>
        </w:rPr>
        <w:t>inexequível</w:t>
      </w:r>
      <w:r w:rsidRPr="002F7212">
        <w:rPr>
          <w:rFonts w:ascii="Times New Roman" w:hAnsi="Times New Roman" w:cs="Times New Roman"/>
          <w:sz w:val="24"/>
          <w:szCs w:val="24"/>
        </w:rPr>
        <w:t xml:space="preserve"> ou superfaturado no dia do certame ou não apresentem as especificações exigidas no termo de referência.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07.5</w:t>
      </w:r>
      <w:r w:rsidRPr="002F7212">
        <w:rPr>
          <w:rFonts w:ascii="Times New Roman" w:hAnsi="Times New Roman" w:cs="Times New Roman"/>
          <w:sz w:val="24"/>
          <w:szCs w:val="24"/>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07.6</w:t>
      </w:r>
      <w:r w:rsidRPr="002F7212">
        <w:rPr>
          <w:rFonts w:ascii="Times New Roman" w:hAnsi="Times New Roman" w:cs="Times New Roman"/>
          <w:sz w:val="24"/>
          <w:szCs w:val="24"/>
        </w:rPr>
        <w:tab/>
        <w:t>Só serão aceitos lances cujos valores forem inferiores ao último lance que tenha sido anteriormente registrado no sistema.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07.7</w:t>
      </w:r>
      <w:r w:rsidRPr="002F7212">
        <w:rPr>
          <w:rFonts w:ascii="Times New Roman" w:hAnsi="Times New Roman" w:cs="Times New Roman"/>
          <w:sz w:val="24"/>
          <w:szCs w:val="24"/>
        </w:rPr>
        <w:tab/>
        <w:t>Não serão aceitos dois ou mais lances de mesmo valor, prevalecendo aquele que for recebido e registrado em primeiro lugar.</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07.8</w:t>
      </w:r>
      <w:r w:rsidRPr="002F7212">
        <w:rPr>
          <w:rFonts w:ascii="Times New Roman" w:hAnsi="Times New Roman" w:cs="Times New Roman"/>
          <w:sz w:val="24"/>
          <w:szCs w:val="24"/>
        </w:rPr>
        <w:tab/>
        <w:t>Durante a sessão pública, os licitantes serão informados, em tempo real, do valor do menor lance registrado, vedada a identificação do licitante.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07.9</w:t>
      </w:r>
      <w:r w:rsidRPr="002F7212">
        <w:rPr>
          <w:rFonts w:ascii="Times New Roman" w:hAnsi="Times New Roman" w:cs="Times New Roman"/>
          <w:sz w:val="24"/>
          <w:szCs w:val="24"/>
        </w:rPr>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07.9.1</w:t>
      </w:r>
      <w:r w:rsidRPr="002F7212">
        <w:rPr>
          <w:rFonts w:ascii="Times New Roman" w:hAnsi="Times New Roman" w:cs="Times New Roman"/>
          <w:sz w:val="24"/>
          <w:szCs w:val="24"/>
        </w:rPr>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E84F5F" w:rsidRPr="002F7212" w:rsidRDefault="00E84F5F" w:rsidP="00E84F5F">
      <w:pPr>
        <w:jc w:val="both"/>
        <w:rPr>
          <w:rFonts w:ascii="Times New Roman" w:hAnsi="Times New Roman" w:cs="Times New Roman"/>
          <w:color w:val="000000"/>
          <w:sz w:val="24"/>
          <w:szCs w:val="24"/>
        </w:rPr>
      </w:pPr>
      <w:r w:rsidRPr="002F7212">
        <w:rPr>
          <w:rFonts w:ascii="Times New Roman" w:hAnsi="Times New Roman" w:cs="Times New Roman"/>
          <w:color w:val="000000"/>
          <w:sz w:val="24"/>
          <w:szCs w:val="24"/>
        </w:rPr>
        <w:t>07.10</w:t>
      </w:r>
      <w:r w:rsidRPr="002F7212">
        <w:rPr>
          <w:rFonts w:ascii="Times New Roman" w:hAnsi="Times New Roman" w:cs="Times New Roman"/>
          <w:color w:val="000000"/>
          <w:sz w:val="24"/>
          <w:szCs w:val="24"/>
        </w:rPr>
        <w:tab/>
        <w:t>Será adotado para o envio de lances no pregão eletrônico o modo de disputa “</w:t>
      </w:r>
      <w:r w:rsidRPr="002F7212">
        <w:rPr>
          <w:rFonts w:ascii="Times New Roman" w:hAnsi="Times New Roman" w:cs="Times New Roman"/>
          <w:b/>
          <w:color w:val="000000"/>
          <w:sz w:val="24"/>
          <w:szCs w:val="24"/>
        </w:rPr>
        <w:t>ABERTO</w:t>
      </w:r>
      <w:r w:rsidRPr="002F7212">
        <w:rPr>
          <w:rFonts w:ascii="Times New Roman" w:hAnsi="Times New Roman" w:cs="Times New Roman"/>
          <w:color w:val="000000"/>
          <w:sz w:val="24"/>
          <w:szCs w:val="24"/>
        </w:rPr>
        <w:t>”, em que os licitantes apresentarão lances públicos e sucessivos, com prorrogações.</w:t>
      </w:r>
    </w:p>
    <w:p w:rsidR="00E84F5F" w:rsidRPr="002F7212" w:rsidRDefault="00E84F5F" w:rsidP="00E84F5F">
      <w:pPr>
        <w:spacing w:before="203"/>
        <w:ind w:left="142" w:right="785"/>
        <w:jc w:val="both"/>
        <w:rPr>
          <w:rFonts w:ascii="Times New Roman" w:hAnsi="Times New Roman" w:cs="Times New Roman"/>
          <w:color w:val="000000"/>
          <w:sz w:val="24"/>
          <w:szCs w:val="24"/>
        </w:rPr>
      </w:pPr>
      <w:r w:rsidRPr="002F7212">
        <w:rPr>
          <w:rFonts w:ascii="Times New Roman" w:hAnsi="Times New Roman" w:cs="Times New Roman"/>
          <w:color w:val="000000"/>
          <w:sz w:val="24"/>
          <w:szCs w:val="24"/>
        </w:rPr>
        <w:t>07.10.1 A etapa de lances da sessão pública terá duração de 10 (dez) minutos, e após isso, será prorrogada automaticamente pelo sistema quando houver lance ofertado nos últimos dois minutos do período de duração da sessão pública.</w:t>
      </w:r>
    </w:p>
    <w:p w:rsidR="00E84F5F" w:rsidRPr="002F7212" w:rsidRDefault="00E84F5F" w:rsidP="00E84F5F">
      <w:pPr>
        <w:spacing w:before="203"/>
        <w:ind w:left="142" w:right="785"/>
        <w:jc w:val="both"/>
        <w:rPr>
          <w:rFonts w:ascii="Times New Roman" w:hAnsi="Times New Roman" w:cs="Times New Roman"/>
          <w:color w:val="000000"/>
          <w:sz w:val="24"/>
          <w:szCs w:val="24"/>
        </w:rPr>
      </w:pPr>
      <w:r w:rsidRPr="002F7212">
        <w:rPr>
          <w:rFonts w:ascii="Times New Roman" w:hAnsi="Times New Roman" w:cs="Times New Roman"/>
          <w:color w:val="000000"/>
          <w:sz w:val="24"/>
          <w:szCs w:val="24"/>
        </w:rPr>
        <w:t xml:space="preserve">07.10.2 A prorrogação automática da etapa de lances, de que trata o item anterior, será de dois minutos e ocorrerá sucessivamente sempre que houver </w:t>
      </w:r>
      <w:r w:rsidRPr="002F7212">
        <w:rPr>
          <w:rFonts w:ascii="Times New Roman" w:hAnsi="Times New Roman" w:cs="Times New Roman"/>
          <w:color w:val="000000"/>
          <w:sz w:val="24"/>
          <w:szCs w:val="24"/>
        </w:rPr>
        <w:lastRenderedPageBreak/>
        <w:t>lances enviados nesse período de prorrogação, inclusive no caso de lances intermediários.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07.10.3</w:t>
      </w:r>
      <w:r w:rsidRPr="002F7212">
        <w:rPr>
          <w:rFonts w:ascii="Times New Roman" w:hAnsi="Times New Roman" w:cs="Times New Roman"/>
          <w:sz w:val="24"/>
          <w:szCs w:val="24"/>
        </w:rPr>
        <w:tab/>
        <w:t>Face à imprevisão do tempo extra, as Empresas participantes deverão estimar o seu valor mínimo de lance a ser ofertado, evitando assim, cálculos de última hora, que poderá resultar em uma disputa frustrada por falta de tempo hábil.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07.11</w:t>
      </w:r>
      <w:r w:rsidRPr="002F7212">
        <w:rPr>
          <w:rFonts w:ascii="Times New Roman" w:hAnsi="Times New Roman" w:cs="Times New Roman"/>
          <w:sz w:val="24"/>
          <w:szCs w:val="24"/>
        </w:rPr>
        <w:tab/>
        <w:t>Antes de anunciar o vencedor, o pregoeiro(a) poderá encaminhar, pelo sistema eletrônico, contraproposta diretamente ao proponente que tenha apresentado o lance de menor preço, para que seja obtido melhor valor, após decidirá sobre a sua aceitação.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07.12</w:t>
      </w:r>
      <w:r w:rsidRPr="002F7212">
        <w:rPr>
          <w:rFonts w:ascii="Times New Roman" w:hAnsi="Times New Roman" w:cs="Times New Roman"/>
          <w:sz w:val="24"/>
          <w:szCs w:val="24"/>
        </w:rPr>
        <w:tab/>
        <w:t>O sistema informará a proposta de menor preço imediatamente após o encerramento da etapa de lances ou, quando for o caso, após negociação e decisão pelo pregoeiro(a) acerca da aceitação do lance de menor valor.</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07.13</w:t>
      </w:r>
      <w:r w:rsidRPr="002F7212">
        <w:rPr>
          <w:rFonts w:ascii="Times New Roman" w:hAnsi="Times New Roman" w:cs="Times New Roman"/>
          <w:sz w:val="24"/>
          <w:szCs w:val="24"/>
        </w:rPr>
        <w:tab/>
        <w:t>A sessão pública fica suspensa, ou seja, permanece em fase de classificação/habilitação até o recebimento da documentação original relativa à habilitação, dentro das condições dispostas neste edital.</w:t>
      </w:r>
    </w:p>
    <w:p w:rsidR="00E84F5F" w:rsidRPr="002F7212" w:rsidRDefault="00FE4F72" w:rsidP="00E84F5F">
      <w:pPr>
        <w:jc w:val="both"/>
        <w:rPr>
          <w:rFonts w:ascii="Times New Roman" w:hAnsi="Times New Roman" w:cs="Times New Roman"/>
          <w:sz w:val="24"/>
          <w:szCs w:val="24"/>
        </w:rPr>
      </w:pPr>
      <w:r w:rsidRPr="002F7212">
        <w:rPr>
          <w:rFonts w:ascii="Times New Roman" w:hAnsi="Times New Roman" w:cs="Times New Roman"/>
          <w:sz w:val="24"/>
          <w:szCs w:val="24"/>
        </w:rPr>
        <w:t>07.13.1 O</w:t>
      </w:r>
      <w:r w:rsidR="00E84F5F" w:rsidRPr="002F7212">
        <w:rPr>
          <w:rFonts w:ascii="Times New Roman" w:hAnsi="Times New Roman" w:cs="Times New Roman"/>
          <w:sz w:val="24"/>
          <w:szCs w:val="24"/>
        </w:rPr>
        <w:t xml:space="preserve"> não cumprimento do envio dos documentos de habilitação, dentro do prazo estabelecido no item 08.1, acarretará nas sanções previstas neste edital, podendo o pregoeiro(a) convocar a empresa que apresentou a proposta ou o lance </w:t>
      </w:r>
      <w:r w:rsidRPr="002F7212">
        <w:rPr>
          <w:rFonts w:ascii="Times New Roman" w:hAnsi="Times New Roman" w:cs="Times New Roman"/>
          <w:sz w:val="24"/>
          <w:szCs w:val="24"/>
        </w:rPr>
        <w:t>subsequente</w:t>
      </w:r>
      <w:r w:rsidR="00E84F5F" w:rsidRPr="002F7212">
        <w:rPr>
          <w:rFonts w:ascii="Times New Roman" w:hAnsi="Times New Roman" w:cs="Times New Roman"/>
          <w:sz w:val="24"/>
          <w:szCs w:val="24"/>
        </w:rPr>
        <w:t>.</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07.14</w:t>
      </w:r>
      <w:r w:rsidRPr="002F7212">
        <w:rPr>
          <w:rFonts w:ascii="Times New Roman" w:hAnsi="Times New Roman" w:cs="Times New Roman"/>
          <w:sz w:val="24"/>
          <w:szCs w:val="24"/>
        </w:rPr>
        <w:tab/>
        <w:t xml:space="preserve">Se a proposta ou o lance de menor valor não for aceitável, ou se o licitante desatender às exigências de habilitação, o pregoeiro(a) examinará a proposta ou o lance </w:t>
      </w:r>
      <w:r w:rsidR="00FE4F72" w:rsidRPr="002F7212">
        <w:rPr>
          <w:rFonts w:ascii="Times New Roman" w:hAnsi="Times New Roman" w:cs="Times New Roman"/>
          <w:sz w:val="24"/>
          <w:szCs w:val="24"/>
        </w:rPr>
        <w:t>subsequente</w:t>
      </w:r>
      <w:r w:rsidRPr="002F7212">
        <w:rPr>
          <w:rFonts w:ascii="Times New Roman" w:hAnsi="Times New Roman" w:cs="Times New Roman"/>
          <w:sz w:val="24"/>
          <w:szCs w:val="24"/>
        </w:rPr>
        <w:t>,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07.15</w:t>
      </w:r>
      <w:r w:rsidRPr="002F7212">
        <w:rPr>
          <w:rFonts w:ascii="Times New Roman" w:hAnsi="Times New Roman" w:cs="Times New Roman"/>
          <w:sz w:val="24"/>
          <w:szCs w:val="24"/>
        </w:rPr>
        <w:tab/>
        <w:t>Caso não sejam apresentados lances, será verificada a conformidade entre a proposta de menor preço e valor estimado para a contratação.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07.16</w:t>
      </w:r>
      <w:r w:rsidRPr="002F7212">
        <w:rPr>
          <w:rFonts w:ascii="Times New Roman" w:hAnsi="Times New Roman" w:cs="Times New Roman"/>
          <w:sz w:val="24"/>
          <w:szCs w:val="24"/>
        </w:rPr>
        <w:tab/>
        <w:t>Constatando o atendimento às exigências fixadas no edital e inexistindo interposição de recursos, o objeto será adjudicado ao autor da proposta ou lance de menor preço.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07.17</w:t>
      </w:r>
      <w:r w:rsidRPr="002F7212">
        <w:rPr>
          <w:rFonts w:ascii="Times New Roman" w:hAnsi="Times New Roman" w:cs="Times New Roman"/>
          <w:sz w:val="24"/>
          <w:szCs w:val="24"/>
        </w:rPr>
        <w:tab/>
        <w:t>O sistema aplicará os critérios para o desempate em favor das microempresas e empresas de pequeno porte, após o desempate, poderá o pregoeiro(a) ainda negociar um preço melhor.</w:t>
      </w:r>
    </w:p>
    <w:p w:rsidR="00E84F5F" w:rsidRPr="002F7212" w:rsidRDefault="00E84F5F" w:rsidP="00E84F5F">
      <w:pPr>
        <w:jc w:val="both"/>
        <w:rPr>
          <w:rFonts w:ascii="Times New Roman" w:hAnsi="Times New Roman" w:cs="Times New Roman"/>
          <w:b/>
          <w:sz w:val="24"/>
          <w:szCs w:val="24"/>
        </w:rPr>
      </w:pP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08.</w:t>
      </w:r>
      <w:r w:rsidRPr="002F7212">
        <w:rPr>
          <w:rFonts w:ascii="Times New Roman" w:hAnsi="Times New Roman" w:cs="Times New Roman"/>
          <w:b/>
          <w:sz w:val="24"/>
          <w:szCs w:val="24"/>
        </w:rPr>
        <w:tab/>
        <w:t>DA HABILITAÇÃO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lastRenderedPageBreak/>
        <w:t>08.1</w:t>
      </w:r>
      <w:r w:rsidRPr="002F7212">
        <w:rPr>
          <w:rFonts w:ascii="Times New Roman" w:hAnsi="Times New Roman" w:cs="Times New Roman"/>
          <w:sz w:val="24"/>
          <w:szCs w:val="24"/>
        </w:rPr>
        <w:tab/>
        <w:t>Os documentos relativos à habilitação deverão ser enviados via e-mail do pregoeiro(a) até 02 (duas) horas após o término do certame ou, ainda, poderão ser anexados na plataforma caso o licitante habilite o upload dos mesmos.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08.1.1</w:t>
      </w:r>
      <w:r w:rsidRPr="002F7212">
        <w:rPr>
          <w:rFonts w:ascii="Times New Roman" w:hAnsi="Times New Roman" w:cs="Times New Roman"/>
          <w:sz w:val="24"/>
          <w:szCs w:val="24"/>
        </w:rPr>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08.1.2</w:t>
      </w:r>
      <w:r w:rsidRPr="002F7212">
        <w:rPr>
          <w:rFonts w:ascii="Times New Roman" w:hAnsi="Times New Roman" w:cs="Times New Roman"/>
          <w:sz w:val="24"/>
          <w:szCs w:val="24"/>
        </w:rPr>
        <w:tab/>
        <w:t xml:space="preserve">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w:t>
      </w:r>
      <w:r w:rsidR="00FE4F72" w:rsidRPr="002F7212">
        <w:rPr>
          <w:rFonts w:ascii="Times New Roman" w:hAnsi="Times New Roman" w:cs="Times New Roman"/>
          <w:sz w:val="24"/>
          <w:szCs w:val="24"/>
        </w:rPr>
        <w:t xml:space="preserve">decimais </w:t>
      </w:r>
      <w:r w:rsidRPr="002F7212">
        <w:rPr>
          <w:rFonts w:ascii="Times New Roman" w:hAnsi="Times New Roman" w:cs="Times New Roman"/>
          <w:sz w:val="24"/>
          <w:szCs w:val="24"/>
        </w:rPr>
        <w:t>após a vírgula (R$0,00).</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b/>
          <w:sz w:val="24"/>
          <w:szCs w:val="24"/>
        </w:rPr>
        <w:t>08.2</w:t>
      </w:r>
      <w:r w:rsidRPr="002F7212">
        <w:rPr>
          <w:rFonts w:ascii="Times New Roman" w:hAnsi="Times New Roman" w:cs="Times New Roman"/>
          <w:b/>
          <w:sz w:val="24"/>
          <w:szCs w:val="24"/>
        </w:rPr>
        <w:tab/>
        <w:t>Quanto à Habilitação Jurídica</w:t>
      </w:r>
      <w:r w:rsidRPr="002F7212">
        <w:rPr>
          <w:rFonts w:ascii="Times New Roman" w:hAnsi="Times New Roman" w:cs="Times New Roman"/>
          <w:sz w:val="24"/>
          <w:szCs w:val="24"/>
        </w:rPr>
        <w:t>:</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08.2.1</w:t>
      </w:r>
      <w:r w:rsidRPr="002F7212">
        <w:rPr>
          <w:rFonts w:ascii="Times New Roman" w:hAnsi="Times New Roman" w:cs="Times New Roman"/>
          <w:sz w:val="24"/>
          <w:szCs w:val="24"/>
        </w:rPr>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08.2.2</w:t>
      </w:r>
      <w:r w:rsidRPr="002F7212">
        <w:rPr>
          <w:rFonts w:ascii="Times New Roman" w:hAnsi="Times New Roman" w:cs="Times New Roman"/>
          <w:sz w:val="24"/>
          <w:szCs w:val="24"/>
        </w:rPr>
        <w:tab/>
        <w:t>Decreto de autorização, devidamente arquivado, para sociedade estrangeira já em funcionamento no Brasil.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08.2.3</w:t>
      </w:r>
      <w:r w:rsidRPr="002F7212">
        <w:rPr>
          <w:rFonts w:ascii="Times New Roman" w:hAnsi="Times New Roman" w:cs="Times New Roman"/>
          <w:sz w:val="24"/>
          <w:szCs w:val="24"/>
        </w:rPr>
        <w:tab/>
        <w:t>Registro empresarial, no caso de empresa individual.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w:t>
      </w:r>
      <w:r w:rsidRPr="002F7212">
        <w:rPr>
          <w:rFonts w:ascii="Times New Roman" w:hAnsi="Times New Roman" w:cs="Times New Roman"/>
          <w:sz w:val="24"/>
          <w:szCs w:val="24"/>
        </w:rPr>
        <w:tab/>
        <w:t>Quanto à Regularidade Fiscal: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08.3.1</w:t>
      </w:r>
      <w:r w:rsidRPr="002F7212">
        <w:rPr>
          <w:rFonts w:ascii="Times New Roman" w:hAnsi="Times New Roman" w:cs="Times New Roman"/>
          <w:sz w:val="24"/>
          <w:szCs w:val="24"/>
        </w:rPr>
        <w:tab/>
        <w:t>prova de inscrição da empresa no Cadastro Nacional de Pessoa Jurídica do Ministério da Fazenda (CNPJ);</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08.3.2</w:t>
      </w:r>
      <w:r w:rsidRPr="002F7212">
        <w:rPr>
          <w:rFonts w:ascii="Times New Roman" w:hAnsi="Times New Roman" w:cs="Times New Roman"/>
          <w:sz w:val="24"/>
          <w:szCs w:val="24"/>
        </w:rPr>
        <w:tab/>
        <w:t>Prova de inscrição no Cadastro de Contribuintes Estadual ou Municipal, se houver, relativo à sede da proponente, pertinente ao seu ramo de atividade e compatível com o objeto ora licitado;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08.3.3</w:t>
      </w:r>
      <w:r w:rsidRPr="002F7212">
        <w:rPr>
          <w:rFonts w:ascii="Times New Roman" w:hAnsi="Times New Roman" w:cs="Times New Roman"/>
          <w:sz w:val="24"/>
          <w:szCs w:val="24"/>
        </w:rPr>
        <w:tab/>
        <w:t>Prova de regularidade com as fazendas: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08.3.3.1</w:t>
      </w:r>
      <w:r w:rsidRPr="002F7212">
        <w:rPr>
          <w:rFonts w:ascii="Times New Roman" w:hAnsi="Times New Roman" w:cs="Times New Roman"/>
          <w:sz w:val="24"/>
          <w:szCs w:val="24"/>
        </w:rPr>
        <w:tab/>
        <w:t>Federal mediante a apresentação de certidão conjunta negativa de débitos relativos a tributos federais e dívida ativa da União;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08.3.3.2</w:t>
      </w:r>
      <w:r w:rsidRPr="002F7212">
        <w:rPr>
          <w:rFonts w:ascii="Times New Roman" w:hAnsi="Times New Roman" w:cs="Times New Roman"/>
          <w:sz w:val="24"/>
          <w:szCs w:val="24"/>
        </w:rPr>
        <w:tab/>
        <w:t>Estadual mediante a apresentação de certidão de regularidade fiscal e a certidão negativa de dívida ativa de tributos estaduais da sede da empresa (ou certidão conjunta quando forem unificadas);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lastRenderedPageBreak/>
        <w:t>08.3.3.3</w:t>
      </w:r>
      <w:r w:rsidRPr="002F7212">
        <w:rPr>
          <w:rFonts w:ascii="Times New Roman" w:hAnsi="Times New Roman" w:cs="Times New Roman"/>
          <w:sz w:val="24"/>
          <w:szCs w:val="24"/>
        </w:rPr>
        <w:tab/>
        <w:t>Municipais mediante a apresentação de certidão negativa emitida pela respectiva Secretaria de Fazenda da sede da empresa, e prova de regularidade com a Fazenda Municipal, referente a tributos mobiliários e imobiliários da sede ou domicílio do licitante;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08.3.4</w:t>
      </w:r>
      <w:r w:rsidRPr="002F7212">
        <w:rPr>
          <w:rFonts w:ascii="Times New Roman" w:hAnsi="Times New Roman" w:cs="Times New Roman"/>
          <w:sz w:val="24"/>
          <w:szCs w:val="24"/>
        </w:rPr>
        <w:tab/>
        <w:t>Prova de inexistência de débitos inadimplidos perante a Justiça do Trabalho – Certidão Negativa de Débitos Trabalhista – CNDT (Lei nº 12.440/2011);</w:t>
      </w:r>
    </w:p>
    <w:p w:rsidR="00E84F5F" w:rsidRPr="002F7212" w:rsidRDefault="00E84F5F" w:rsidP="00E84F5F">
      <w:pPr>
        <w:jc w:val="both"/>
        <w:rPr>
          <w:rFonts w:ascii="Times New Roman" w:hAnsi="Times New Roman" w:cs="Times New Roman"/>
          <w:sz w:val="24"/>
          <w:szCs w:val="24"/>
        </w:rPr>
      </w:pP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08.3.5</w:t>
      </w:r>
      <w:r w:rsidRPr="002F7212">
        <w:rPr>
          <w:rFonts w:ascii="Times New Roman" w:hAnsi="Times New Roman" w:cs="Times New Roman"/>
          <w:sz w:val="24"/>
          <w:szCs w:val="24"/>
        </w:rPr>
        <w:tab/>
        <w:t>Prova de situação regular perante o Fundo de Garantia por Tempo de Serviço - FGTS (CRF);</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08.3.6</w:t>
      </w:r>
      <w:r w:rsidRPr="002F7212">
        <w:rPr>
          <w:rFonts w:ascii="Times New Roman" w:hAnsi="Times New Roman" w:cs="Times New Roman"/>
          <w:sz w:val="24"/>
          <w:szCs w:val="24"/>
        </w:rPr>
        <w:tab/>
        <w:t>Certidão Negativa de Falência e Recuperação Judicial, expedida pelo distribuidor da sede da pessoa jurídica, em vigor. As certidões que não expressarem o prazo de validade deverão ter a data de expedição não superior a 30 (trinta) dias úteis.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08.4</w:t>
      </w:r>
      <w:r w:rsidRPr="002F7212">
        <w:rPr>
          <w:rFonts w:ascii="Times New Roman" w:hAnsi="Times New Roman" w:cs="Times New Roman"/>
          <w:sz w:val="24"/>
          <w:szCs w:val="24"/>
        </w:rPr>
        <w:tab/>
        <w:t>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08.5</w:t>
      </w:r>
      <w:r w:rsidRPr="002F7212">
        <w:rPr>
          <w:rFonts w:ascii="Times New Roman" w:hAnsi="Times New Roman" w:cs="Times New Roman"/>
          <w:b/>
          <w:sz w:val="24"/>
          <w:szCs w:val="24"/>
        </w:rPr>
        <w:tab/>
        <w:t>Quanto à Capacidade Técnica:</w:t>
      </w:r>
    </w:p>
    <w:p w:rsidR="00E84F5F" w:rsidRDefault="00E84F5F" w:rsidP="00E84F5F">
      <w:pPr>
        <w:jc w:val="both"/>
        <w:rPr>
          <w:rFonts w:ascii="Times New Roman" w:hAnsi="Times New Roman" w:cs="Times New Roman"/>
          <w:color w:val="000000" w:themeColor="text1"/>
          <w:sz w:val="24"/>
          <w:szCs w:val="24"/>
        </w:rPr>
      </w:pPr>
      <w:r w:rsidRPr="00933BF6">
        <w:rPr>
          <w:rFonts w:ascii="Times New Roman" w:hAnsi="Times New Roman" w:cs="Times New Roman"/>
          <w:color w:val="000000" w:themeColor="text1"/>
          <w:sz w:val="24"/>
          <w:szCs w:val="24"/>
        </w:rPr>
        <w:t>0</w:t>
      </w:r>
      <w:r w:rsidR="00933BF6">
        <w:rPr>
          <w:rFonts w:ascii="Times New Roman" w:hAnsi="Times New Roman" w:cs="Times New Roman"/>
          <w:color w:val="000000" w:themeColor="text1"/>
          <w:sz w:val="24"/>
          <w:szCs w:val="24"/>
        </w:rPr>
        <w:t>8.5.1</w:t>
      </w:r>
      <w:r w:rsidR="00933BF6" w:rsidRPr="00933BF6">
        <w:rPr>
          <w:rFonts w:ascii="Times New Roman" w:hAnsi="Times New Roman" w:cs="Times New Roman"/>
          <w:color w:val="000000" w:themeColor="text1"/>
          <w:sz w:val="24"/>
          <w:szCs w:val="24"/>
        </w:rPr>
        <w:t xml:space="preserve"> Declaração de atendimento (Anexo n.º 02</w:t>
      </w:r>
      <w:r w:rsidRPr="00933BF6">
        <w:rPr>
          <w:rFonts w:ascii="Times New Roman" w:hAnsi="Times New Roman" w:cs="Times New Roman"/>
          <w:color w:val="000000" w:themeColor="text1"/>
          <w:sz w:val="24"/>
          <w:szCs w:val="24"/>
        </w:rPr>
        <w:t>).</w:t>
      </w:r>
    </w:p>
    <w:p w:rsidR="00933BF6" w:rsidRPr="00933BF6" w:rsidRDefault="00933BF6" w:rsidP="00E84F5F">
      <w:pPr>
        <w:jc w:val="both"/>
        <w:rPr>
          <w:rFonts w:ascii="Times New Roman" w:hAnsi="Times New Roman" w:cs="Times New Roman"/>
          <w:color w:val="000000" w:themeColor="text1"/>
          <w:sz w:val="24"/>
          <w:szCs w:val="24"/>
        </w:rPr>
      </w:pPr>
      <w:r>
        <w:rPr>
          <w:rFonts w:ascii="Times New Roman" w:hAnsi="Times New Roman" w:cs="Times New Roman"/>
          <w:sz w:val="24"/>
          <w:szCs w:val="24"/>
        </w:rPr>
        <w:t>08.5.2</w:t>
      </w:r>
      <w:r>
        <w:rPr>
          <w:rFonts w:ascii="Times New Roman" w:hAnsi="Times New Roman" w:cs="Times New Roman"/>
          <w:sz w:val="24"/>
          <w:szCs w:val="24"/>
        </w:rPr>
        <w:tab/>
        <w:t>Declaração (Anexo n.º 05</w:t>
      </w:r>
      <w:r w:rsidRPr="002F7212">
        <w:rPr>
          <w:rFonts w:ascii="Times New Roman" w:hAnsi="Times New Roman" w:cs="Times New Roman"/>
          <w:sz w:val="24"/>
          <w:szCs w:val="24"/>
        </w:rPr>
        <w:t>),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08.5.3</w:t>
      </w:r>
      <w:r w:rsidRPr="002F7212">
        <w:rPr>
          <w:rFonts w:ascii="Times New Roman" w:hAnsi="Times New Roman" w:cs="Times New Roman"/>
          <w:sz w:val="24"/>
          <w:szCs w:val="24"/>
        </w:rPr>
        <w:tab/>
        <w:t>O não envio, o envio indevido ou a falta de qualquer dos documentos acarretará desclassificação ou inabilitação. Nesse caso, obedecida a ordem de classificação, prazo e demais exigência do edital, será convocada a próxima classificada.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08.5.4</w:t>
      </w:r>
      <w:r w:rsidRPr="002F7212">
        <w:rPr>
          <w:rFonts w:ascii="Times New Roman" w:hAnsi="Times New Roman" w:cs="Times New Roman"/>
          <w:sz w:val="24"/>
          <w:szCs w:val="24"/>
        </w:rPr>
        <w:tab/>
        <w:t>Considerar-se-á como válido por 90 (noventa) dias os documentos que não possuírem outra referência quanto a esse prazo.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08.5.5</w:t>
      </w:r>
      <w:r w:rsidRPr="002F7212">
        <w:rPr>
          <w:rFonts w:ascii="Times New Roman" w:hAnsi="Times New Roman" w:cs="Times New Roman"/>
          <w:sz w:val="24"/>
          <w:szCs w:val="24"/>
        </w:rPr>
        <w:tab/>
        <w:t>Considerar-se-á desclassificada e/ou inabilitada a licitante que: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08.5.6</w:t>
      </w:r>
      <w:r w:rsidRPr="002F7212">
        <w:rPr>
          <w:rFonts w:ascii="Times New Roman" w:hAnsi="Times New Roman" w:cs="Times New Roman"/>
          <w:sz w:val="24"/>
          <w:szCs w:val="24"/>
        </w:rPr>
        <w:tab/>
        <w:t>Seja declarada inidônea e/ou suspensa em qualquer esfera de Governo;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 xml:space="preserve"> Estiver cumprindo penalidade de suspensão temporária ou outra penalidade imposta por qualquer órgão da Administração Pública Municipal, Estadual ou Federal;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08.5.6.1</w:t>
      </w:r>
      <w:r w:rsidRPr="002F7212">
        <w:rPr>
          <w:rFonts w:ascii="Times New Roman" w:hAnsi="Times New Roman" w:cs="Times New Roman"/>
          <w:sz w:val="24"/>
          <w:szCs w:val="24"/>
        </w:rPr>
        <w:tab/>
        <w:t>Tiver decretada sua falência, concordata, dissolução ou liquidação;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08.5.6.2</w:t>
      </w:r>
      <w:r w:rsidRPr="002F7212">
        <w:rPr>
          <w:rFonts w:ascii="Times New Roman" w:hAnsi="Times New Roman" w:cs="Times New Roman"/>
          <w:sz w:val="24"/>
          <w:szCs w:val="24"/>
        </w:rPr>
        <w:tab/>
        <w:t>Não atender as exigências quanto à habilitação, devidas neste Edital.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lastRenderedPageBreak/>
        <w:t>08.5.6.3</w:t>
      </w:r>
      <w:r w:rsidRPr="002F7212">
        <w:rPr>
          <w:rFonts w:ascii="Times New Roman" w:hAnsi="Times New Roman" w:cs="Times New Roman"/>
          <w:sz w:val="24"/>
          <w:szCs w:val="24"/>
        </w:rPr>
        <w:tab/>
        <w:t>Apresentar as propostas em desacordo com o estabelecido no Edital, em especial, com valores superiores ao estimado.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08.5.6.4</w:t>
      </w:r>
      <w:r w:rsidRPr="002F7212">
        <w:rPr>
          <w:rFonts w:ascii="Times New Roman" w:hAnsi="Times New Roman" w:cs="Times New Roman"/>
          <w:sz w:val="24"/>
          <w:szCs w:val="24"/>
        </w:rPr>
        <w:tab/>
        <w:t>Deixar de atender a alguma exigência deste Edital, ou apresentar declaração ou documentação que não atenda aos requisitos legais.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8.6 A declaração falsa relativa ao cumprimento dos requisitos de habilitação e proposta sujeitará a licitante às sanções previstas nesse Edital.</w:t>
      </w:r>
    </w:p>
    <w:p w:rsidR="00E84F5F" w:rsidRPr="002F7212" w:rsidRDefault="00FE4F72" w:rsidP="00E84F5F">
      <w:pPr>
        <w:jc w:val="both"/>
        <w:rPr>
          <w:rFonts w:ascii="Times New Roman" w:hAnsi="Times New Roman" w:cs="Times New Roman"/>
          <w:sz w:val="24"/>
          <w:szCs w:val="24"/>
        </w:rPr>
      </w:pPr>
      <w:r w:rsidRPr="002F7212">
        <w:rPr>
          <w:rFonts w:ascii="Times New Roman" w:hAnsi="Times New Roman" w:cs="Times New Roman"/>
          <w:sz w:val="24"/>
          <w:szCs w:val="24"/>
        </w:rPr>
        <w:t>8.7 As</w:t>
      </w:r>
      <w:r w:rsidR="00E84F5F" w:rsidRPr="002F7212">
        <w:rPr>
          <w:rFonts w:ascii="Times New Roman" w:hAnsi="Times New Roman" w:cs="Times New Roman"/>
          <w:sz w:val="24"/>
          <w:szCs w:val="24"/>
        </w:rPr>
        <w:t xml:space="preserve"> declarações apresentadas pelas licitantes classificadas deverão estar assinadas por representante legal da empresa, comprovadas por meio do contrato social e/ou procuração devidamente autenticada em cartório e anexada à documentação.</w:t>
      </w: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09.</w:t>
      </w:r>
      <w:r w:rsidRPr="002F7212">
        <w:rPr>
          <w:rFonts w:ascii="Times New Roman" w:hAnsi="Times New Roman" w:cs="Times New Roman"/>
          <w:b/>
          <w:sz w:val="24"/>
          <w:szCs w:val="24"/>
        </w:rPr>
        <w:tab/>
        <w:t>DOS RECURSOS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09.1</w:t>
      </w:r>
      <w:r w:rsidRPr="002F7212">
        <w:rPr>
          <w:rFonts w:ascii="Times New Roman" w:hAnsi="Times New Roman" w:cs="Times New Roman"/>
          <w:sz w:val="24"/>
          <w:szCs w:val="24"/>
        </w:rPr>
        <w:tab/>
        <w:t xml:space="preserve"> Não serão conhecidos os recursos apresentados fora do prazo legal e/ou subscritos por representante não habilitado legalmente ou não identificado no processo para responder pelo proponente.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09.2</w:t>
      </w:r>
      <w:r w:rsidRPr="002F7212">
        <w:rPr>
          <w:rFonts w:ascii="Times New Roman" w:hAnsi="Times New Roman" w:cs="Times New Roman"/>
          <w:sz w:val="24"/>
          <w:szCs w:val="24"/>
        </w:rPr>
        <w:tab/>
        <w:t xml:space="preserve">Ao final da sessão, o proponente que desejar recorrer contra decisões do pregoeiro(a) poderá fazê-lo, por meio do seu </w:t>
      </w:r>
      <w:r w:rsidR="00FE4F72" w:rsidRPr="002F7212">
        <w:rPr>
          <w:rFonts w:ascii="Times New Roman" w:hAnsi="Times New Roman" w:cs="Times New Roman"/>
          <w:sz w:val="24"/>
          <w:szCs w:val="24"/>
        </w:rPr>
        <w:t>representante, manifestando</w:t>
      </w:r>
      <w:r w:rsidRPr="002F7212">
        <w:rPr>
          <w:rFonts w:ascii="Times New Roman" w:hAnsi="Times New Roman" w:cs="Times New Roman"/>
          <w:sz w:val="24"/>
          <w:szCs w:val="24"/>
        </w:rPr>
        <w:t xml:space="preserve">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09.3</w:t>
      </w:r>
      <w:r w:rsidRPr="002F7212">
        <w:rPr>
          <w:rFonts w:ascii="Times New Roman" w:hAnsi="Times New Roman" w:cs="Times New Roman"/>
          <w:sz w:val="24"/>
          <w:szCs w:val="24"/>
        </w:rPr>
        <w:tab/>
        <w:t>A falta de manifestação imediata e motivada importará a decadência do direito de recurso.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09.4</w:t>
      </w:r>
      <w:r w:rsidRPr="002F7212">
        <w:rPr>
          <w:rFonts w:ascii="Times New Roman" w:hAnsi="Times New Roman" w:cs="Times New Roman"/>
          <w:sz w:val="24"/>
          <w:szCs w:val="24"/>
        </w:rPr>
        <w:tab/>
        <w:t>Não será concedido prazo para recursos sobre assuntos meramente protelatórios ou quando não justificada a intenção de interpor o recurso pelo proponente.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09.5</w:t>
      </w:r>
      <w:r w:rsidRPr="002F7212">
        <w:rPr>
          <w:rFonts w:ascii="Times New Roman" w:hAnsi="Times New Roman" w:cs="Times New Roman"/>
          <w:sz w:val="24"/>
          <w:szCs w:val="24"/>
        </w:rPr>
        <w:tab/>
        <w:t>Os recursos contra decisões do pregoeiro(a) não terão efeito suspensivo.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09.6</w:t>
      </w:r>
      <w:r w:rsidRPr="002F7212">
        <w:rPr>
          <w:rFonts w:ascii="Times New Roman" w:hAnsi="Times New Roman" w:cs="Times New Roman"/>
          <w:sz w:val="24"/>
          <w:szCs w:val="24"/>
        </w:rPr>
        <w:tab/>
        <w:t>O acolhimento de recurso importará a invalidação apenas dos atos insuscetíveis de aproveitamento.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09.7</w:t>
      </w:r>
      <w:r w:rsidRPr="002F7212">
        <w:rPr>
          <w:rFonts w:ascii="Times New Roman" w:hAnsi="Times New Roman" w:cs="Times New Roman"/>
          <w:sz w:val="24"/>
          <w:szCs w:val="24"/>
        </w:rPr>
        <w:tab/>
        <w:t>Os recursos deverão ser anexados no sistema em campo próprio ou enviados em duas vias para a prefeitura. Uma via original deverá ser encaminhada para a Prefeitura Municipal de Tunas, no endereço rua Carolina Schmitt, 388, Centro, Tunas, Estado do Rio Grande do Sul, CEP 99.330-000. Esta via deverá estar em papel timbrado com o nome da empresa, as razões do recurso e assinatura do representante legal para que possa ser anexada no processo.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09.7.1</w:t>
      </w:r>
      <w:r w:rsidRPr="002F7212">
        <w:rPr>
          <w:rFonts w:ascii="Times New Roman" w:hAnsi="Times New Roman" w:cs="Times New Roman"/>
          <w:sz w:val="24"/>
          <w:szCs w:val="24"/>
        </w:rPr>
        <w:tab/>
        <w:t xml:space="preserve">Junto com o documento original, deverá ser enviada, também, uma cópia para o e-mail do pregoeiro(a), </w:t>
      </w:r>
      <w:hyperlink r:id="rId6" w:history="1">
        <w:r w:rsidRPr="002F7212">
          <w:rPr>
            <w:rStyle w:val="Hyperlink"/>
            <w:rFonts w:ascii="Times New Roman" w:hAnsi="Times New Roman" w:cs="Times New Roman"/>
            <w:sz w:val="24"/>
            <w:szCs w:val="24"/>
          </w:rPr>
          <w:t>pmtunaslicitacao@gmail.com</w:t>
        </w:r>
      </w:hyperlink>
      <w:r w:rsidRPr="002F7212">
        <w:rPr>
          <w:rFonts w:ascii="Times New Roman" w:hAnsi="Times New Roman" w:cs="Times New Roman"/>
          <w:sz w:val="24"/>
          <w:szCs w:val="24"/>
        </w:rPr>
        <w:t xml:space="preserve"> para que seja possível a publicação no sítio eletrônico das razões do recurso interposto e a respectiva decisão.</w:t>
      </w:r>
    </w:p>
    <w:p w:rsidR="00E84F5F" w:rsidRPr="002F7212" w:rsidRDefault="00E84F5F" w:rsidP="00E84F5F">
      <w:pPr>
        <w:jc w:val="both"/>
        <w:rPr>
          <w:rFonts w:ascii="Times New Roman" w:hAnsi="Times New Roman" w:cs="Times New Roman"/>
          <w:b/>
          <w:sz w:val="24"/>
          <w:szCs w:val="24"/>
        </w:rPr>
      </w:pP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10.</w:t>
      </w:r>
      <w:r w:rsidRPr="002F7212">
        <w:rPr>
          <w:rFonts w:ascii="Times New Roman" w:hAnsi="Times New Roman" w:cs="Times New Roman"/>
          <w:b/>
          <w:sz w:val="24"/>
          <w:szCs w:val="24"/>
        </w:rPr>
        <w:tab/>
        <w:t>DA ADJUDICAÇÃO E HOMOLOGAÇÃO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10.1</w:t>
      </w:r>
      <w:r w:rsidRPr="002F7212">
        <w:rPr>
          <w:rFonts w:ascii="Times New Roman" w:hAnsi="Times New Roman" w:cs="Times New Roman"/>
          <w:sz w:val="24"/>
          <w:szCs w:val="24"/>
        </w:rPr>
        <w:tab/>
        <w:t>O objeto da licitação será adjudicado ao licitante declarado vencedor, por ato do pregoeiro(a), caso não haja interposição de recurso, ou pela autoridade competente, após a regular decisão dos recursos apresentados.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10.2</w:t>
      </w:r>
      <w:r w:rsidRPr="002F7212">
        <w:rPr>
          <w:rFonts w:ascii="Times New Roman" w:hAnsi="Times New Roman" w:cs="Times New Roman"/>
          <w:sz w:val="24"/>
          <w:szCs w:val="24"/>
        </w:rPr>
        <w:tab/>
        <w:t>Após a fase recursal, constatada a regularidade dos atos praticados, a autoridade competente, após anuência do Prefeito, homologará o procedimento licitatório.</w:t>
      </w:r>
    </w:p>
    <w:p w:rsidR="00E84F5F" w:rsidRPr="002F7212" w:rsidRDefault="00E84F5F" w:rsidP="00E84F5F">
      <w:pPr>
        <w:jc w:val="both"/>
        <w:rPr>
          <w:rFonts w:ascii="Times New Roman" w:hAnsi="Times New Roman" w:cs="Times New Roman"/>
          <w:b/>
          <w:sz w:val="24"/>
          <w:szCs w:val="24"/>
        </w:rPr>
      </w:pP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11.</w:t>
      </w:r>
      <w:r w:rsidRPr="002F7212">
        <w:rPr>
          <w:rFonts w:ascii="Times New Roman" w:hAnsi="Times New Roman" w:cs="Times New Roman"/>
          <w:b/>
          <w:sz w:val="24"/>
          <w:szCs w:val="24"/>
        </w:rPr>
        <w:tab/>
        <w:t>DO TERMO DE CONTRATO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11.1</w:t>
      </w:r>
      <w:r w:rsidRPr="002F7212">
        <w:rPr>
          <w:rFonts w:ascii="Times New Roman" w:hAnsi="Times New Roman" w:cs="Times New Roman"/>
          <w:sz w:val="24"/>
          <w:szCs w:val="24"/>
        </w:rPr>
        <w:tab/>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11.1.1</w:t>
      </w:r>
      <w:r w:rsidRPr="002F7212">
        <w:rPr>
          <w:rFonts w:ascii="Times New Roman" w:hAnsi="Times New Roman" w:cs="Times New Roman"/>
          <w:sz w:val="24"/>
          <w:szCs w:val="24"/>
        </w:rPr>
        <w:tab/>
        <w:t>O prazo previsto neste item poderá ser prorrogado, por igual período, por solicitação justificada do adjudicatário e aceito pela Administração.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11.2</w:t>
      </w:r>
      <w:r w:rsidRPr="002F7212">
        <w:rPr>
          <w:rFonts w:ascii="Times New Roman" w:hAnsi="Times New Roman" w:cs="Times New Roman"/>
          <w:sz w:val="24"/>
          <w:szCs w:val="24"/>
        </w:rPr>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E84F5F" w:rsidRPr="002F7212" w:rsidRDefault="00E84F5F" w:rsidP="00E84F5F">
      <w:pPr>
        <w:jc w:val="both"/>
        <w:rPr>
          <w:rFonts w:ascii="Times New Roman" w:hAnsi="Times New Roman" w:cs="Times New Roman"/>
          <w:sz w:val="24"/>
          <w:szCs w:val="24"/>
        </w:rPr>
      </w:pPr>
    </w:p>
    <w:p w:rsidR="00E84F5F" w:rsidRPr="002F7212" w:rsidRDefault="00E84F5F" w:rsidP="00E84F5F">
      <w:pPr>
        <w:pStyle w:val="Ttulo"/>
        <w:jc w:val="both"/>
        <w:rPr>
          <w:sz w:val="24"/>
        </w:rPr>
      </w:pPr>
      <w:r w:rsidRPr="002F7212">
        <w:rPr>
          <w:sz w:val="24"/>
        </w:rPr>
        <w:t xml:space="preserve">                    12. DA ENTREGA DO MATERIAL:</w:t>
      </w:r>
    </w:p>
    <w:p w:rsidR="00E84F5F" w:rsidRPr="002F7212" w:rsidRDefault="00E84F5F" w:rsidP="00E84F5F">
      <w:pPr>
        <w:pStyle w:val="Ttulo"/>
        <w:jc w:val="both"/>
        <w:rPr>
          <w:b w:val="0"/>
          <w:sz w:val="24"/>
        </w:rPr>
      </w:pPr>
      <w:r w:rsidRPr="002F7212">
        <w:rPr>
          <w:b w:val="0"/>
          <w:sz w:val="24"/>
        </w:rPr>
        <w:t>1</w:t>
      </w:r>
      <w:r w:rsidRPr="002F7212">
        <w:rPr>
          <w:b w:val="0"/>
          <w:sz w:val="24"/>
          <w:lang w:val="pt-BR"/>
        </w:rPr>
        <w:t>2</w:t>
      </w:r>
      <w:r w:rsidRPr="002F7212">
        <w:rPr>
          <w:b w:val="0"/>
          <w:sz w:val="24"/>
        </w:rPr>
        <w:t xml:space="preserve">.1, A empresa vencedora deverá entregar os produtos na Rua </w:t>
      </w:r>
      <w:r w:rsidR="000205F9">
        <w:rPr>
          <w:b w:val="0"/>
          <w:sz w:val="24"/>
        </w:rPr>
        <w:t>Rodolfo Frantz</w:t>
      </w:r>
      <w:r w:rsidRPr="002F7212">
        <w:rPr>
          <w:b w:val="0"/>
          <w:sz w:val="24"/>
        </w:rPr>
        <w:t>, Centro, no Município de Tunas, sem custo de frete.</w:t>
      </w:r>
    </w:p>
    <w:p w:rsidR="00E84F5F" w:rsidRPr="002F7212" w:rsidRDefault="00E84F5F" w:rsidP="00E84F5F">
      <w:pPr>
        <w:pStyle w:val="Ttulo"/>
        <w:jc w:val="both"/>
        <w:rPr>
          <w:b w:val="0"/>
          <w:sz w:val="24"/>
        </w:rPr>
      </w:pPr>
      <w:r w:rsidRPr="002F7212">
        <w:rPr>
          <w:b w:val="0"/>
          <w:sz w:val="24"/>
        </w:rPr>
        <w:t>1</w:t>
      </w:r>
      <w:r w:rsidRPr="002F7212">
        <w:rPr>
          <w:b w:val="0"/>
          <w:sz w:val="24"/>
          <w:lang w:val="pt-BR"/>
        </w:rPr>
        <w:t>2</w:t>
      </w:r>
      <w:r w:rsidRPr="002F7212">
        <w:rPr>
          <w:b w:val="0"/>
          <w:sz w:val="24"/>
        </w:rPr>
        <w:t>.2 Verificada a desconformidade do produto entregue em relação as especificações</w:t>
      </w:r>
    </w:p>
    <w:p w:rsidR="00E84F5F" w:rsidRPr="002F7212" w:rsidRDefault="00E84F5F" w:rsidP="00E84F5F">
      <w:pPr>
        <w:pStyle w:val="Ttulo"/>
        <w:jc w:val="both"/>
        <w:rPr>
          <w:b w:val="0"/>
          <w:sz w:val="24"/>
        </w:rPr>
      </w:pPr>
      <w:r w:rsidRPr="002F7212">
        <w:rPr>
          <w:b w:val="0"/>
          <w:sz w:val="24"/>
        </w:rPr>
        <w:t>constantes neste edital, a licitante vencedora deverá promover as correções necessárias no</w:t>
      </w:r>
      <w:r w:rsidR="00FE4F72" w:rsidRPr="002F7212">
        <w:rPr>
          <w:b w:val="0"/>
          <w:sz w:val="24"/>
          <w:lang w:val="pt-BR"/>
        </w:rPr>
        <w:t xml:space="preserve"> </w:t>
      </w:r>
      <w:r w:rsidRPr="002F7212">
        <w:rPr>
          <w:b w:val="0"/>
          <w:sz w:val="24"/>
        </w:rPr>
        <w:t>prazo máximo de 05 (cinco) dias úteis, sujeitando-se às penalidades deste edital.</w:t>
      </w:r>
    </w:p>
    <w:p w:rsidR="00E84F5F" w:rsidRPr="002F7212" w:rsidRDefault="00E84F5F" w:rsidP="00E84F5F">
      <w:pPr>
        <w:pStyle w:val="Ttulo"/>
        <w:jc w:val="both"/>
        <w:rPr>
          <w:b w:val="0"/>
          <w:sz w:val="24"/>
        </w:rPr>
      </w:pPr>
      <w:r w:rsidRPr="002F7212">
        <w:rPr>
          <w:b w:val="0"/>
          <w:sz w:val="24"/>
        </w:rPr>
        <w:t>1</w:t>
      </w:r>
      <w:r w:rsidRPr="002F7212">
        <w:rPr>
          <w:b w:val="0"/>
          <w:sz w:val="24"/>
          <w:lang w:val="pt-BR"/>
        </w:rPr>
        <w:t>2</w:t>
      </w:r>
      <w:r w:rsidRPr="002F7212">
        <w:rPr>
          <w:b w:val="0"/>
          <w:sz w:val="24"/>
        </w:rPr>
        <w:t>.3 A nota fiscal/fatura deverá, obrigatoriamente ser entregue junto com o produto.</w:t>
      </w:r>
    </w:p>
    <w:p w:rsidR="00E84F5F" w:rsidRPr="002F7212" w:rsidRDefault="00E84F5F" w:rsidP="00E84F5F">
      <w:pPr>
        <w:pStyle w:val="Ttulo"/>
        <w:jc w:val="both"/>
        <w:rPr>
          <w:b w:val="0"/>
          <w:sz w:val="24"/>
        </w:rPr>
      </w:pPr>
      <w:r w:rsidRPr="002F7212">
        <w:rPr>
          <w:b w:val="0"/>
          <w:sz w:val="24"/>
        </w:rPr>
        <w:t>1</w:t>
      </w:r>
      <w:r w:rsidRPr="002F7212">
        <w:rPr>
          <w:b w:val="0"/>
          <w:sz w:val="24"/>
          <w:lang w:val="pt-BR"/>
        </w:rPr>
        <w:t>2</w:t>
      </w:r>
      <w:r w:rsidRPr="002F7212">
        <w:rPr>
          <w:b w:val="0"/>
          <w:sz w:val="24"/>
        </w:rPr>
        <w:t>.4 A empresa vencedora deverá prestar a garantia quanto a defeitos de fábrica, realizando as substituições dos produtos e os serviços necessários para correção, no prazo de 05 dias após pedido.</w:t>
      </w:r>
    </w:p>
    <w:p w:rsidR="00E84F5F" w:rsidRPr="002F7212" w:rsidRDefault="00E84F5F" w:rsidP="00E84F5F">
      <w:pPr>
        <w:spacing w:before="120"/>
        <w:ind w:firstLine="1418"/>
        <w:jc w:val="both"/>
        <w:rPr>
          <w:rFonts w:ascii="Times New Roman" w:hAnsi="Times New Roman" w:cs="Times New Roman"/>
          <w:b/>
          <w:sz w:val="24"/>
          <w:szCs w:val="24"/>
        </w:rPr>
      </w:pPr>
      <w:r w:rsidRPr="002F7212">
        <w:rPr>
          <w:rFonts w:ascii="Times New Roman" w:hAnsi="Times New Roman" w:cs="Times New Roman"/>
          <w:b/>
          <w:sz w:val="24"/>
          <w:szCs w:val="24"/>
        </w:rPr>
        <w:t>13.</w:t>
      </w:r>
      <w:r w:rsidRPr="002F7212">
        <w:rPr>
          <w:rFonts w:ascii="Times New Roman" w:hAnsi="Times New Roman" w:cs="Times New Roman"/>
          <w:b/>
          <w:sz w:val="24"/>
          <w:szCs w:val="24"/>
        </w:rPr>
        <w:tab/>
        <w:t>DO PAGAMENTO</w:t>
      </w:r>
    </w:p>
    <w:p w:rsidR="00E84F5F" w:rsidRPr="002F7212" w:rsidRDefault="00E84F5F" w:rsidP="00E84F5F">
      <w:pPr>
        <w:pStyle w:val="Ttulo"/>
        <w:jc w:val="both"/>
        <w:rPr>
          <w:b w:val="0"/>
          <w:sz w:val="24"/>
        </w:rPr>
      </w:pPr>
      <w:r w:rsidRPr="002F7212">
        <w:rPr>
          <w:b w:val="0"/>
          <w:sz w:val="24"/>
        </w:rPr>
        <w:t>13.1. O pagamento será efetuado num prazo de 30 dias após a entrega dos produtos e</w:t>
      </w:r>
    </w:p>
    <w:p w:rsidR="00E84F5F" w:rsidRPr="002F7212" w:rsidRDefault="00E84F5F" w:rsidP="00E84F5F">
      <w:pPr>
        <w:pStyle w:val="Ttulo"/>
        <w:jc w:val="both"/>
        <w:rPr>
          <w:b w:val="0"/>
          <w:sz w:val="24"/>
        </w:rPr>
      </w:pPr>
      <w:r w:rsidRPr="002F7212">
        <w:rPr>
          <w:b w:val="0"/>
          <w:sz w:val="24"/>
        </w:rPr>
        <w:t xml:space="preserve">serviços, mediante a apresentação da Nota Fiscal. </w:t>
      </w:r>
    </w:p>
    <w:p w:rsidR="00E84F5F" w:rsidRPr="002F7212" w:rsidRDefault="00E84F5F" w:rsidP="00E84F5F">
      <w:pPr>
        <w:pStyle w:val="Ttulo"/>
        <w:jc w:val="both"/>
        <w:rPr>
          <w:b w:val="0"/>
          <w:sz w:val="24"/>
        </w:rPr>
      </w:pPr>
      <w:r w:rsidRPr="002F7212">
        <w:rPr>
          <w:b w:val="0"/>
          <w:sz w:val="24"/>
        </w:rPr>
        <w:t>A despesa decorrente da aquisição do objeto será atendida pela seguinte dotação:</w:t>
      </w:r>
    </w:p>
    <w:p w:rsidR="00E84F5F" w:rsidRPr="002F7212" w:rsidRDefault="00E84F5F" w:rsidP="00E84F5F">
      <w:pPr>
        <w:pStyle w:val="Ttulo"/>
        <w:jc w:val="both"/>
        <w:rPr>
          <w:b w:val="0"/>
          <w:sz w:val="24"/>
        </w:rPr>
      </w:pPr>
    </w:p>
    <w:p w:rsidR="004E568F" w:rsidRPr="00B00EF4" w:rsidRDefault="00E84F5F" w:rsidP="00B00EF4">
      <w:pPr>
        <w:pStyle w:val="Ttulo"/>
        <w:jc w:val="both"/>
        <w:rPr>
          <w:color w:val="000000" w:themeColor="text1"/>
          <w:sz w:val="24"/>
          <w:lang w:val="pt-BR"/>
        </w:rPr>
      </w:pPr>
      <w:r w:rsidRPr="00B00EF4">
        <w:rPr>
          <w:color w:val="000000" w:themeColor="text1"/>
          <w:sz w:val="24"/>
        </w:rPr>
        <w:t>Despe</w:t>
      </w:r>
      <w:r w:rsidR="00B00EF4" w:rsidRPr="00B00EF4">
        <w:rPr>
          <w:color w:val="000000" w:themeColor="text1"/>
          <w:sz w:val="24"/>
        </w:rPr>
        <w:t>sa</w:t>
      </w:r>
      <w:r w:rsidR="00B00EF4" w:rsidRPr="00B00EF4">
        <w:rPr>
          <w:color w:val="000000" w:themeColor="text1"/>
          <w:sz w:val="24"/>
          <w:lang w:val="pt-BR"/>
        </w:rPr>
        <w:t xml:space="preserve">: </w:t>
      </w:r>
      <w:r w:rsidR="00B00EF4" w:rsidRPr="00B00EF4">
        <w:rPr>
          <w:color w:val="000000" w:themeColor="text1"/>
          <w:sz w:val="24"/>
        </w:rPr>
        <w:t xml:space="preserve">1987 Projeto:2062  Rubrica:339030   </w:t>
      </w:r>
      <w:r w:rsidRPr="00B00EF4">
        <w:rPr>
          <w:color w:val="000000" w:themeColor="text1"/>
          <w:sz w:val="24"/>
        </w:rPr>
        <w:t xml:space="preserve"> </w:t>
      </w:r>
      <w:r w:rsidR="00B00EF4" w:rsidRPr="00B00EF4">
        <w:rPr>
          <w:color w:val="000000" w:themeColor="text1"/>
          <w:sz w:val="24"/>
        </w:rPr>
        <w:t xml:space="preserve">recurso: </w:t>
      </w:r>
      <w:r w:rsidR="004E568F" w:rsidRPr="00B00EF4">
        <w:rPr>
          <w:color w:val="000000" w:themeColor="text1"/>
          <w:sz w:val="24"/>
        </w:rPr>
        <w:t>1500</w:t>
      </w:r>
      <w:r w:rsidR="004E568F" w:rsidRPr="00B00EF4">
        <w:rPr>
          <w:color w:val="000000" w:themeColor="text1"/>
          <w:sz w:val="24"/>
        </w:rPr>
        <w:br/>
        <w:t>Despesa:</w:t>
      </w:r>
      <w:r w:rsidR="00B00EF4" w:rsidRPr="00B00EF4">
        <w:rPr>
          <w:color w:val="000000" w:themeColor="text1"/>
          <w:sz w:val="24"/>
          <w:lang w:val="pt-BR"/>
        </w:rPr>
        <w:t xml:space="preserve"> 3630</w:t>
      </w:r>
      <w:r w:rsidR="004E568F" w:rsidRPr="00B00EF4">
        <w:rPr>
          <w:color w:val="000000" w:themeColor="text1"/>
          <w:sz w:val="24"/>
        </w:rPr>
        <w:t xml:space="preserve">       </w:t>
      </w:r>
      <w:r w:rsidR="00B00EF4" w:rsidRPr="00B00EF4">
        <w:rPr>
          <w:color w:val="000000" w:themeColor="text1"/>
          <w:sz w:val="24"/>
          <w:lang w:val="pt-BR"/>
        </w:rPr>
        <w:t xml:space="preserve">  </w:t>
      </w:r>
      <w:r w:rsidR="004E568F" w:rsidRPr="00B00EF4">
        <w:rPr>
          <w:color w:val="000000" w:themeColor="text1"/>
          <w:sz w:val="24"/>
        </w:rPr>
        <w:t xml:space="preserve">Projeto: </w:t>
      </w:r>
      <w:r w:rsidR="00B00EF4" w:rsidRPr="00B00EF4">
        <w:rPr>
          <w:color w:val="000000" w:themeColor="text1"/>
          <w:sz w:val="24"/>
          <w:lang w:val="pt-BR"/>
        </w:rPr>
        <w:t>2065</w:t>
      </w:r>
      <w:r w:rsidR="004E568F" w:rsidRPr="00B00EF4">
        <w:rPr>
          <w:color w:val="000000" w:themeColor="text1"/>
          <w:sz w:val="24"/>
        </w:rPr>
        <w:t xml:space="preserve">        </w:t>
      </w:r>
      <w:r w:rsidR="00B00EF4" w:rsidRPr="00B00EF4">
        <w:rPr>
          <w:color w:val="000000" w:themeColor="text1"/>
          <w:sz w:val="24"/>
          <w:lang w:val="pt-BR"/>
        </w:rPr>
        <w:t xml:space="preserve">  </w:t>
      </w:r>
      <w:r w:rsidR="004E568F" w:rsidRPr="00B00EF4">
        <w:rPr>
          <w:color w:val="000000" w:themeColor="text1"/>
          <w:sz w:val="24"/>
        </w:rPr>
        <w:t xml:space="preserve">Rubrica: </w:t>
      </w:r>
      <w:r w:rsidR="00B00EF4" w:rsidRPr="00B00EF4">
        <w:rPr>
          <w:color w:val="000000" w:themeColor="text1"/>
          <w:sz w:val="24"/>
          <w:lang w:val="pt-BR"/>
        </w:rPr>
        <w:t>339030</w:t>
      </w:r>
      <w:r w:rsidR="00B00EF4" w:rsidRPr="00B00EF4">
        <w:rPr>
          <w:color w:val="000000" w:themeColor="text1"/>
          <w:sz w:val="24"/>
        </w:rPr>
        <w:t xml:space="preserve">          </w:t>
      </w:r>
      <w:r w:rsidR="00B00EF4" w:rsidRPr="00B00EF4">
        <w:rPr>
          <w:color w:val="000000" w:themeColor="text1"/>
          <w:sz w:val="24"/>
          <w:lang w:val="pt-BR"/>
        </w:rPr>
        <w:t xml:space="preserve">        </w:t>
      </w:r>
      <w:r w:rsidR="00B00EF4" w:rsidRPr="00B00EF4">
        <w:rPr>
          <w:color w:val="000000" w:themeColor="text1"/>
          <w:sz w:val="24"/>
        </w:rPr>
        <w:t xml:space="preserve"> </w:t>
      </w:r>
      <w:r w:rsidR="004E568F" w:rsidRPr="00B00EF4">
        <w:rPr>
          <w:color w:val="000000" w:themeColor="text1"/>
          <w:sz w:val="24"/>
        </w:rPr>
        <w:t xml:space="preserve">recurso: </w:t>
      </w:r>
      <w:r w:rsidR="00B00EF4" w:rsidRPr="00B00EF4">
        <w:rPr>
          <w:color w:val="000000" w:themeColor="text1"/>
          <w:sz w:val="24"/>
          <w:lang w:val="pt-BR"/>
        </w:rPr>
        <w:t xml:space="preserve">    1710</w:t>
      </w:r>
    </w:p>
    <w:p w:rsidR="00E84F5F" w:rsidRPr="002F7212" w:rsidRDefault="00E84F5F" w:rsidP="00E84F5F">
      <w:pPr>
        <w:pStyle w:val="Ttulo"/>
        <w:jc w:val="both"/>
        <w:rPr>
          <w:color w:val="C0000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r w:rsidRPr="002F7212">
        <w:rPr>
          <w:b w:val="0"/>
          <w:sz w:val="24"/>
        </w:rPr>
        <w:t>13.2. A nota fiscal/fatura emitida pelo fornecedor deverá conter, em local de fácil</w:t>
      </w:r>
    </w:p>
    <w:p w:rsidR="00E84F5F" w:rsidRPr="002F7212" w:rsidRDefault="00E84F5F" w:rsidP="00E84F5F">
      <w:pPr>
        <w:pStyle w:val="Ttulo"/>
        <w:jc w:val="both"/>
        <w:rPr>
          <w:b w:val="0"/>
          <w:sz w:val="24"/>
        </w:rPr>
      </w:pPr>
      <w:r w:rsidRPr="002F7212">
        <w:rPr>
          <w:b w:val="0"/>
          <w:sz w:val="24"/>
        </w:rPr>
        <w:t>visualização, a indicação do número do processo e número do pregão, a fim de se acelerar o trâmite e posterior liberação do documento fiscal para pagamento.</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r w:rsidRPr="002F7212">
        <w:rPr>
          <w:b w:val="0"/>
          <w:sz w:val="24"/>
        </w:rPr>
        <w:t>13.3. Ocorrendo atraso no pagamento, os valores serão corrigidos monetariamente pelo</w:t>
      </w:r>
    </w:p>
    <w:p w:rsidR="00E84F5F" w:rsidRPr="002F7212" w:rsidRDefault="00E84F5F" w:rsidP="00E84F5F">
      <w:pPr>
        <w:pStyle w:val="Ttulo"/>
        <w:jc w:val="both"/>
        <w:rPr>
          <w:b w:val="0"/>
          <w:sz w:val="24"/>
        </w:rPr>
      </w:pPr>
      <w:r w:rsidRPr="002F7212">
        <w:rPr>
          <w:b w:val="0"/>
          <w:sz w:val="24"/>
        </w:rPr>
        <w:t>IGPM/FGV do período, ou outro índice que vier a substituí-lo, e a Administração compensará a contratada com juros de 0,5% ao mês, pro rata.</w:t>
      </w:r>
    </w:p>
    <w:p w:rsidR="00E84F5F" w:rsidRPr="002F7212" w:rsidRDefault="00E84F5F" w:rsidP="00E84F5F">
      <w:pPr>
        <w:pStyle w:val="Ttulo"/>
        <w:jc w:val="both"/>
        <w:rPr>
          <w:b w:val="0"/>
          <w:sz w:val="24"/>
        </w:rPr>
      </w:pP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14.</w:t>
      </w:r>
      <w:r w:rsidRPr="002F7212">
        <w:rPr>
          <w:rFonts w:ascii="Times New Roman" w:hAnsi="Times New Roman" w:cs="Times New Roman"/>
          <w:b/>
          <w:sz w:val="24"/>
          <w:szCs w:val="24"/>
        </w:rPr>
        <w:tab/>
        <w:t>DAS SANÇÕES ADMINISTRATIVAS.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14.1</w:t>
      </w:r>
      <w:r w:rsidRPr="002F7212">
        <w:rPr>
          <w:rFonts w:ascii="Times New Roman" w:hAnsi="Times New Roman" w:cs="Times New Roman"/>
          <w:sz w:val="24"/>
          <w:szCs w:val="24"/>
        </w:rPr>
        <w:tab/>
        <w:t>Comete infração administrativa, nos termos da Lei Federal n.º 10.520/2002, o licitante que: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14.1.1</w:t>
      </w:r>
      <w:r w:rsidRPr="002F7212">
        <w:rPr>
          <w:rFonts w:ascii="Times New Roman" w:hAnsi="Times New Roman" w:cs="Times New Roman"/>
          <w:sz w:val="24"/>
          <w:szCs w:val="24"/>
        </w:rPr>
        <w:tab/>
        <w:t>não aceitar/retirar a nota de empenho, ou não assinar o termo de contrato, quando convocado dentro do prazo de validade da proposta;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14.1.2</w:t>
      </w:r>
      <w:r w:rsidRPr="002F7212">
        <w:rPr>
          <w:rFonts w:ascii="Times New Roman" w:hAnsi="Times New Roman" w:cs="Times New Roman"/>
          <w:sz w:val="24"/>
          <w:szCs w:val="24"/>
        </w:rPr>
        <w:tab/>
        <w:t>apresentar documentação falsa;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14.1.3</w:t>
      </w:r>
      <w:r w:rsidRPr="002F7212">
        <w:rPr>
          <w:rFonts w:ascii="Times New Roman" w:hAnsi="Times New Roman" w:cs="Times New Roman"/>
          <w:sz w:val="24"/>
          <w:szCs w:val="24"/>
        </w:rPr>
        <w:tab/>
        <w:t>deixar de entregar os documentos exigidos no certame;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14.1.4</w:t>
      </w:r>
      <w:r w:rsidRPr="002F7212">
        <w:rPr>
          <w:rFonts w:ascii="Times New Roman" w:hAnsi="Times New Roman" w:cs="Times New Roman"/>
          <w:sz w:val="24"/>
          <w:szCs w:val="24"/>
        </w:rPr>
        <w:tab/>
        <w:t>ensejar o retardamento na entrega do objeto;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14.1.5</w:t>
      </w:r>
      <w:r w:rsidRPr="002F7212">
        <w:rPr>
          <w:rFonts w:ascii="Times New Roman" w:hAnsi="Times New Roman" w:cs="Times New Roman"/>
          <w:sz w:val="24"/>
          <w:szCs w:val="24"/>
        </w:rPr>
        <w:tab/>
        <w:t>não mantiver a proposta;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14.1.6</w:t>
      </w:r>
      <w:r w:rsidRPr="002F7212">
        <w:rPr>
          <w:rFonts w:ascii="Times New Roman" w:hAnsi="Times New Roman" w:cs="Times New Roman"/>
          <w:sz w:val="24"/>
          <w:szCs w:val="24"/>
        </w:rPr>
        <w:tab/>
        <w:t>cometer fraude fiscal;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14.1.7</w:t>
      </w:r>
      <w:r w:rsidRPr="002F7212">
        <w:rPr>
          <w:rFonts w:ascii="Times New Roman" w:hAnsi="Times New Roman" w:cs="Times New Roman"/>
          <w:sz w:val="24"/>
          <w:szCs w:val="24"/>
        </w:rPr>
        <w:tab/>
        <w:t>comportar-se de modo inidôneo.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14.2</w:t>
      </w:r>
      <w:r w:rsidRPr="002F7212">
        <w:rPr>
          <w:rFonts w:ascii="Times New Roman" w:hAnsi="Times New Roman" w:cs="Times New Roman"/>
          <w:sz w:val="24"/>
          <w:szCs w:val="24"/>
        </w:rPr>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14.3</w:t>
      </w:r>
      <w:r w:rsidRPr="002F7212">
        <w:rPr>
          <w:rFonts w:ascii="Times New Roman" w:hAnsi="Times New Roman" w:cs="Times New Roman"/>
          <w:sz w:val="24"/>
          <w:szCs w:val="24"/>
        </w:rPr>
        <w:tab/>
        <w:t>O licitante que cometer qualquer das infrações discriminadas na lei ou neste edital ficará sujeito, sem prejuízo da responsabilidade civil e criminal, às seguintes sanções: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14.3.1</w:t>
      </w:r>
      <w:r w:rsidRPr="002F7212">
        <w:rPr>
          <w:rFonts w:ascii="Times New Roman" w:hAnsi="Times New Roman" w:cs="Times New Roman"/>
          <w:sz w:val="24"/>
          <w:szCs w:val="24"/>
        </w:rPr>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14.3.2</w:t>
      </w:r>
      <w:r w:rsidRPr="002F7212">
        <w:rPr>
          <w:rFonts w:ascii="Times New Roman" w:hAnsi="Times New Roman" w:cs="Times New Roman"/>
          <w:sz w:val="24"/>
          <w:szCs w:val="24"/>
        </w:rPr>
        <w:tab/>
        <w:t xml:space="preserve">Suspensão do direito de participar em licitações/contratos junto ao Município, pelo prazo de até 05 (cinco) anos, quando, por culpa da proponente, deixar de entregar o objeto contratado, apresentar documentação falsa, ensejar o retardamento do </w:t>
      </w:r>
      <w:r w:rsidRPr="002F7212">
        <w:rPr>
          <w:rFonts w:ascii="Times New Roman" w:hAnsi="Times New Roman" w:cs="Times New Roman"/>
          <w:sz w:val="24"/>
          <w:szCs w:val="24"/>
        </w:rPr>
        <w:lastRenderedPageBreak/>
        <w:t>fornecimento do objeto, fraudar a entrega, comportar-se de modo inidôneo, fizer declaração falsa, cometer fraude fiscal ou ocorrer a rescisão administrativa.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14.3.3</w:t>
      </w:r>
      <w:r w:rsidRPr="002F7212">
        <w:rPr>
          <w:rFonts w:ascii="Times New Roman" w:hAnsi="Times New Roman" w:cs="Times New Roman"/>
          <w:sz w:val="24"/>
          <w:szCs w:val="24"/>
        </w:rPr>
        <w:tab/>
        <w:t>Multa de 5% (cinco por cento) do valor contratual nos casos de mora, exigível juntamente com o cumprimento das obrigações. A multa incidirá a cada novo período de 30 (trinta) dias de atraso em relação à data prevista para o fornecimento.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14.3.4</w:t>
      </w:r>
      <w:r w:rsidRPr="002F7212">
        <w:rPr>
          <w:rFonts w:ascii="Times New Roman" w:hAnsi="Times New Roman" w:cs="Times New Roman"/>
          <w:sz w:val="24"/>
          <w:szCs w:val="24"/>
        </w:rPr>
        <w:tab/>
        <w:t>Multa de 10% (dez por cento) do valor contratual quando por ação, omissão ou negligência a proponente infringir qualquer das demais obrigações contratuais.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14.3.5</w:t>
      </w:r>
      <w:r w:rsidRPr="002F7212">
        <w:rPr>
          <w:rFonts w:ascii="Times New Roman" w:hAnsi="Times New Roman" w:cs="Times New Roman"/>
          <w:sz w:val="24"/>
          <w:szCs w:val="24"/>
        </w:rPr>
        <w:tab/>
        <w:t>Declaração de inidoneidade, por prazo a ser estabelecido pelo Município, em conformidade com a gravidade da infração cometida pela proponente, observando-se o disposto no Art. 78 da Lei Federal nº 8.666/93.</w:t>
      </w:r>
    </w:p>
    <w:p w:rsidR="00E84F5F" w:rsidRPr="002F7212" w:rsidRDefault="00E84F5F" w:rsidP="00E84F5F">
      <w:pPr>
        <w:jc w:val="both"/>
        <w:rPr>
          <w:rFonts w:ascii="Times New Roman" w:hAnsi="Times New Roman" w:cs="Times New Roman"/>
          <w:sz w:val="24"/>
          <w:szCs w:val="24"/>
        </w:rPr>
      </w:pP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14.4</w:t>
      </w:r>
      <w:r w:rsidRPr="002F7212">
        <w:rPr>
          <w:rFonts w:ascii="Times New Roman" w:hAnsi="Times New Roman" w:cs="Times New Roman"/>
          <w:sz w:val="24"/>
          <w:szCs w:val="24"/>
        </w:rPr>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14.5</w:t>
      </w:r>
      <w:r w:rsidRPr="002F7212">
        <w:rPr>
          <w:rFonts w:ascii="Times New Roman" w:hAnsi="Times New Roman" w:cs="Times New Roman"/>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15.</w:t>
      </w:r>
      <w:r w:rsidRPr="002F7212">
        <w:rPr>
          <w:rFonts w:ascii="Times New Roman" w:hAnsi="Times New Roman" w:cs="Times New Roman"/>
          <w:b/>
          <w:sz w:val="24"/>
          <w:szCs w:val="24"/>
        </w:rPr>
        <w:tab/>
        <w:t>DA IMPUGNAÇÃO AO EDITAL E DO PEDIDO DE ESCLARECIMENTO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15.1</w:t>
      </w:r>
      <w:r w:rsidRPr="002F7212">
        <w:rPr>
          <w:rFonts w:ascii="Times New Roman" w:hAnsi="Times New Roman" w:cs="Times New Roman"/>
          <w:sz w:val="24"/>
          <w:szCs w:val="24"/>
        </w:rPr>
        <w:tab/>
        <w:t>Até 02 (dois) dias úteis antes da data designada para a abertura da sessão pública, qualquer pessoa poderá impugnar este Edital.</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15.1.1</w:t>
      </w:r>
      <w:r w:rsidRPr="002F7212">
        <w:rPr>
          <w:rFonts w:ascii="Times New Roman" w:hAnsi="Times New Roman" w:cs="Times New Roman"/>
          <w:sz w:val="24"/>
          <w:szCs w:val="24"/>
        </w:rPr>
        <w:tab/>
        <w:t>As impugnações e esclarecimentos deverão ser anexados no sistema em campo próprio ou enviados em duas vias para a prefeitura. Uma via original deverá ser encaminhada para a Prefeitura Municipal de Tunas, no endereço: rua Carolina Schmitt 388, Tunas, Estado do Rio Grande do Sul, CEP 99.330-000.</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15.2</w:t>
      </w:r>
      <w:r w:rsidRPr="002F7212">
        <w:rPr>
          <w:rFonts w:ascii="Times New Roman" w:hAnsi="Times New Roman" w:cs="Times New Roman"/>
          <w:sz w:val="24"/>
          <w:szCs w:val="24"/>
        </w:rPr>
        <w:tab/>
        <w:t>Caberá ao pregoeiro(a) decidir sobre a impugnação no prazo de até 24 (vinte e quatro) horas.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15.3</w:t>
      </w:r>
      <w:r w:rsidRPr="002F7212">
        <w:rPr>
          <w:rFonts w:ascii="Times New Roman" w:hAnsi="Times New Roman" w:cs="Times New Roman"/>
          <w:sz w:val="24"/>
          <w:szCs w:val="24"/>
        </w:rPr>
        <w:tab/>
        <w:t>As impugnações e pedidos de esclarecimentos não suspendem os prazos previstos no certame.</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15.4</w:t>
      </w:r>
      <w:r w:rsidRPr="002F7212">
        <w:rPr>
          <w:rFonts w:ascii="Times New Roman" w:hAnsi="Times New Roman" w:cs="Times New Roman"/>
          <w:sz w:val="24"/>
          <w:szCs w:val="24"/>
        </w:rPr>
        <w:tab/>
        <w:t>Acolhida a impugnação, será definida e publicada nova data para a realização do certame.</w:t>
      </w:r>
    </w:p>
    <w:p w:rsidR="00E84F5F" w:rsidRPr="002F7212" w:rsidRDefault="00E84F5F" w:rsidP="00E84F5F">
      <w:pPr>
        <w:jc w:val="both"/>
        <w:rPr>
          <w:rFonts w:ascii="Times New Roman" w:hAnsi="Times New Roman" w:cs="Times New Roman"/>
          <w:b/>
          <w:sz w:val="24"/>
          <w:szCs w:val="24"/>
        </w:rPr>
      </w:pPr>
      <w:r w:rsidRPr="002F7212">
        <w:rPr>
          <w:rFonts w:ascii="Times New Roman" w:hAnsi="Times New Roman" w:cs="Times New Roman"/>
          <w:b/>
          <w:sz w:val="24"/>
          <w:szCs w:val="24"/>
        </w:rPr>
        <w:t>16.</w:t>
      </w:r>
      <w:r w:rsidRPr="002F7212">
        <w:rPr>
          <w:rFonts w:ascii="Times New Roman" w:hAnsi="Times New Roman" w:cs="Times New Roman"/>
          <w:b/>
          <w:sz w:val="24"/>
          <w:szCs w:val="24"/>
        </w:rPr>
        <w:tab/>
        <w:t>DAS DISPOSIÇÕES GERAIS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16.1</w:t>
      </w:r>
      <w:r w:rsidRPr="002F7212">
        <w:rPr>
          <w:rFonts w:ascii="Times New Roman" w:hAnsi="Times New Roman" w:cs="Times New Roman"/>
          <w:sz w:val="24"/>
          <w:szCs w:val="24"/>
        </w:rPr>
        <w:tab/>
        <w:t>A proponente é responsável pela fidelidade e legitimidade das informações e dos documentos apresentados em qualquer fase da licitação.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lastRenderedPageBreak/>
        <w:t>16.2</w:t>
      </w:r>
      <w:r w:rsidRPr="002F7212">
        <w:rPr>
          <w:rFonts w:ascii="Times New Roman" w:hAnsi="Times New Roman" w:cs="Times New Roman"/>
          <w:sz w:val="24"/>
          <w:szCs w:val="24"/>
        </w:rPr>
        <w:tab/>
        <w:t>Reserva-se ao pregoeiro(a) o direito de solicitar, durante o processo licitatório, informações complementares.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16.3</w:t>
      </w:r>
      <w:r w:rsidRPr="002F7212">
        <w:rPr>
          <w:rFonts w:ascii="Times New Roman" w:hAnsi="Times New Roman" w:cs="Times New Roman"/>
          <w:sz w:val="24"/>
          <w:szCs w:val="24"/>
        </w:rPr>
        <w:tab/>
        <w:t>No interesse do Município, sem que caiba aos participantes qualquer reclamação ou indenização, poderá ser: adiada a data da abertura desta licitação; ou alterada as condições do presente edital, com fixação de novo prazo para a sua realização.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16.4</w:t>
      </w:r>
      <w:r w:rsidRPr="002F7212">
        <w:rPr>
          <w:rFonts w:ascii="Times New Roman" w:hAnsi="Times New Roman" w:cs="Times New Roman"/>
          <w:sz w:val="24"/>
          <w:szCs w:val="24"/>
        </w:rPr>
        <w:tab/>
        <w:t>O desatendimento de exigências formais não essenciais não importará no afastamento do licitante, desde que seja possível o aproveitamento do ato, a aferição da sua qualificação e a exata compreensão da sua proposta.</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16.5</w:t>
      </w:r>
      <w:r w:rsidRPr="002F7212">
        <w:rPr>
          <w:rFonts w:ascii="Times New Roman" w:hAnsi="Times New Roman" w:cs="Times New Roman"/>
          <w:sz w:val="24"/>
          <w:szCs w:val="24"/>
        </w:rPr>
        <w:tab/>
        <w:t>As normas que disciplinam este pregão serão sempre interpretadas em favor da ampliação da disputa entre os interessados, desde que não comprometam o interesse público, os princípios constitucionais, a finalidade e a segurança da contratação.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16.6</w:t>
      </w:r>
      <w:r w:rsidRPr="002F7212">
        <w:rPr>
          <w:rFonts w:ascii="Times New Roman" w:hAnsi="Times New Roman" w:cs="Times New Roman"/>
          <w:sz w:val="24"/>
          <w:szCs w:val="24"/>
        </w:rPr>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16.7</w:t>
      </w:r>
      <w:r w:rsidRPr="002F7212">
        <w:rPr>
          <w:rFonts w:ascii="Times New Roman" w:hAnsi="Times New Roman" w:cs="Times New Roman"/>
          <w:sz w:val="24"/>
          <w:szCs w:val="24"/>
        </w:rPr>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16.8</w:t>
      </w:r>
      <w:r w:rsidRPr="002F7212">
        <w:rPr>
          <w:rFonts w:ascii="Times New Roman" w:hAnsi="Times New Roman" w:cs="Times New Roman"/>
          <w:sz w:val="24"/>
          <w:szCs w:val="24"/>
        </w:rPr>
        <w:tab/>
        <w:t>A apresentação da proposta de preços implicará na aceitação, por parte da proponente, das condições previstas neste edital e seus anexos.</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16.9</w:t>
      </w:r>
      <w:r w:rsidRPr="002F7212">
        <w:rPr>
          <w:rFonts w:ascii="Times New Roman" w:hAnsi="Times New Roman" w:cs="Times New Roman"/>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16.10</w:t>
      </w:r>
      <w:r w:rsidRPr="002F7212">
        <w:rPr>
          <w:rFonts w:ascii="Times New Roman" w:hAnsi="Times New Roman" w:cs="Times New Roman"/>
          <w:sz w:val="24"/>
          <w:szCs w:val="24"/>
        </w:rPr>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E84F5F" w:rsidRPr="002F7212" w:rsidRDefault="00E84F5F" w:rsidP="00E84F5F">
      <w:pPr>
        <w:jc w:val="both"/>
        <w:rPr>
          <w:rFonts w:ascii="Times New Roman" w:hAnsi="Times New Roman" w:cs="Times New Roman"/>
          <w:sz w:val="24"/>
          <w:szCs w:val="24"/>
        </w:rPr>
      </w:pPr>
      <w:r w:rsidRPr="002F7212">
        <w:rPr>
          <w:rFonts w:ascii="Times New Roman" w:hAnsi="Times New Roman" w:cs="Times New Roman"/>
          <w:sz w:val="24"/>
          <w:szCs w:val="24"/>
        </w:rPr>
        <w:t>16.11</w:t>
      </w:r>
      <w:r w:rsidRPr="002F7212">
        <w:rPr>
          <w:rFonts w:ascii="Times New Roman" w:hAnsi="Times New Roman" w:cs="Times New Roman"/>
          <w:sz w:val="24"/>
          <w:szCs w:val="24"/>
        </w:rPr>
        <w:tab/>
        <w:t>A homologação do resultado desta licitação não implicará direito à contratação.</w:t>
      </w:r>
    </w:p>
    <w:p w:rsidR="00E84F5F" w:rsidRPr="002F7212" w:rsidRDefault="00E84F5F" w:rsidP="00E84F5F">
      <w:pPr>
        <w:pStyle w:val="Ttulo"/>
        <w:jc w:val="both"/>
        <w:rPr>
          <w:sz w:val="24"/>
        </w:rPr>
      </w:pPr>
      <w:r w:rsidRPr="002F7212">
        <w:rPr>
          <w:sz w:val="24"/>
        </w:rPr>
        <w:t>17. DOS ANEXOS DO EDITAL</w:t>
      </w:r>
    </w:p>
    <w:p w:rsidR="00E84F5F" w:rsidRPr="002F7212" w:rsidRDefault="00E84F5F" w:rsidP="00E84F5F">
      <w:pPr>
        <w:pStyle w:val="Ttulo"/>
        <w:jc w:val="both"/>
        <w:rPr>
          <w:b w:val="0"/>
          <w:sz w:val="24"/>
        </w:rPr>
      </w:pPr>
      <w:r w:rsidRPr="002F7212">
        <w:rPr>
          <w:b w:val="0"/>
          <w:sz w:val="24"/>
        </w:rPr>
        <w:t>17.1 Integram o presente Edital, dele fazendo parte como se transcritos em seu corpo, os</w:t>
      </w:r>
    </w:p>
    <w:p w:rsidR="00E84F5F" w:rsidRPr="002F7212" w:rsidRDefault="00E84F5F" w:rsidP="00E84F5F">
      <w:pPr>
        <w:pStyle w:val="Ttulo"/>
        <w:jc w:val="both"/>
        <w:rPr>
          <w:b w:val="0"/>
          <w:sz w:val="24"/>
        </w:rPr>
      </w:pPr>
      <w:r w:rsidRPr="002F7212">
        <w:rPr>
          <w:b w:val="0"/>
          <w:sz w:val="24"/>
        </w:rPr>
        <w:t>seguintes anexos:</w:t>
      </w:r>
    </w:p>
    <w:p w:rsidR="00E84F5F" w:rsidRPr="002F7212" w:rsidRDefault="00E84F5F" w:rsidP="00E84F5F">
      <w:pPr>
        <w:pStyle w:val="Ttulo"/>
        <w:jc w:val="both"/>
        <w:rPr>
          <w:b w:val="0"/>
          <w:sz w:val="24"/>
        </w:rPr>
      </w:pPr>
      <w:r w:rsidRPr="002F7212">
        <w:rPr>
          <w:b w:val="0"/>
          <w:sz w:val="24"/>
        </w:rPr>
        <w:t>a) Anexo I – Modelo de Termo de Credenciamento;</w:t>
      </w:r>
    </w:p>
    <w:p w:rsidR="00E84F5F" w:rsidRPr="002F7212" w:rsidRDefault="00E84F5F" w:rsidP="00E84F5F">
      <w:pPr>
        <w:pStyle w:val="Ttulo"/>
        <w:jc w:val="both"/>
        <w:rPr>
          <w:b w:val="0"/>
          <w:sz w:val="24"/>
        </w:rPr>
      </w:pPr>
      <w:r w:rsidRPr="002F7212">
        <w:rPr>
          <w:b w:val="0"/>
          <w:sz w:val="24"/>
        </w:rPr>
        <w:t>b) Anexo II – Modelo de Declaração de atendimento ao Inc. VII, do Art. 4º, da Lei nº 10.520;</w:t>
      </w:r>
    </w:p>
    <w:p w:rsidR="00E84F5F" w:rsidRPr="002F7212" w:rsidRDefault="00E84F5F" w:rsidP="00E84F5F">
      <w:pPr>
        <w:pStyle w:val="Ttulo"/>
        <w:jc w:val="both"/>
        <w:rPr>
          <w:b w:val="0"/>
          <w:sz w:val="24"/>
        </w:rPr>
      </w:pPr>
      <w:r w:rsidRPr="002F7212">
        <w:rPr>
          <w:b w:val="0"/>
          <w:sz w:val="24"/>
        </w:rPr>
        <w:t>c) Anexo III– Termo de Referência;</w:t>
      </w:r>
    </w:p>
    <w:p w:rsidR="00E84F5F" w:rsidRPr="002F7212" w:rsidRDefault="00E84F5F" w:rsidP="00E84F5F">
      <w:pPr>
        <w:pStyle w:val="Ttulo"/>
        <w:jc w:val="both"/>
        <w:rPr>
          <w:b w:val="0"/>
          <w:sz w:val="24"/>
        </w:rPr>
      </w:pPr>
      <w:r w:rsidRPr="002F7212">
        <w:rPr>
          <w:b w:val="0"/>
          <w:sz w:val="24"/>
        </w:rPr>
        <w:lastRenderedPageBreak/>
        <w:t>d) Anexo IV – Modelo de Proposta;</w:t>
      </w:r>
    </w:p>
    <w:p w:rsidR="00E84F5F" w:rsidRPr="002F7212" w:rsidRDefault="00E84F5F" w:rsidP="00E84F5F">
      <w:pPr>
        <w:pStyle w:val="Ttulo"/>
        <w:jc w:val="both"/>
        <w:rPr>
          <w:b w:val="0"/>
          <w:sz w:val="24"/>
          <w:lang w:val="pt-BR"/>
        </w:rPr>
      </w:pPr>
      <w:r w:rsidRPr="002F7212">
        <w:rPr>
          <w:b w:val="0"/>
          <w:sz w:val="24"/>
          <w:lang w:val="pt-BR"/>
        </w:rPr>
        <w:t>e</w:t>
      </w:r>
      <w:r w:rsidRPr="002F7212">
        <w:rPr>
          <w:b w:val="0"/>
          <w:sz w:val="24"/>
        </w:rPr>
        <w:t xml:space="preserve">) Anexo V – </w:t>
      </w:r>
      <w:r w:rsidRPr="002F7212">
        <w:rPr>
          <w:b w:val="0"/>
          <w:sz w:val="24"/>
          <w:lang w:val="pt-BR"/>
        </w:rPr>
        <w:t>Declaração;</w:t>
      </w:r>
    </w:p>
    <w:p w:rsidR="00E84F5F" w:rsidRPr="002F7212" w:rsidRDefault="00E84F5F" w:rsidP="00E84F5F">
      <w:pPr>
        <w:pStyle w:val="Ttulo"/>
        <w:jc w:val="both"/>
        <w:rPr>
          <w:b w:val="0"/>
          <w:sz w:val="24"/>
          <w:lang w:val="pt-BR"/>
        </w:rPr>
      </w:pPr>
      <w:r w:rsidRPr="002F7212">
        <w:rPr>
          <w:b w:val="0"/>
          <w:sz w:val="24"/>
          <w:lang w:val="pt-BR"/>
        </w:rPr>
        <w:t>f) Anexo VI – Minuta de Contrato.</w:t>
      </w:r>
    </w:p>
    <w:p w:rsidR="00E84F5F" w:rsidRPr="002F7212" w:rsidRDefault="00E84F5F" w:rsidP="00E84F5F">
      <w:pPr>
        <w:pStyle w:val="Ttulo"/>
        <w:jc w:val="both"/>
        <w:rPr>
          <w:sz w:val="24"/>
        </w:rPr>
      </w:pPr>
    </w:p>
    <w:p w:rsidR="00E84F5F" w:rsidRPr="002F7212" w:rsidRDefault="00856199" w:rsidP="00E84F5F">
      <w:pPr>
        <w:jc w:val="both"/>
        <w:rPr>
          <w:rFonts w:ascii="Times New Roman" w:hAnsi="Times New Roman" w:cs="Times New Roman"/>
          <w:sz w:val="24"/>
          <w:szCs w:val="24"/>
        </w:rPr>
      </w:pPr>
      <w:r w:rsidRPr="002F7212">
        <w:rPr>
          <w:rFonts w:ascii="Times New Roman" w:hAnsi="Times New Roman" w:cs="Times New Roman"/>
          <w:sz w:val="24"/>
          <w:szCs w:val="24"/>
        </w:rPr>
        <w:t>Tunas, 24 de abril</w:t>
      </w:r>
      <w:r w:rsidR="00E84F5F" w:rsidRPr="002F7212">
        <w:rPr>
          <w:rFonts w:ascii="Times New Roman" w:hAnsi="Times New Roman" w:cs="Times New Roman"/>
          <w:sz w:val="24"/>
          <w:szCs w:val="24"/>
        </w:rPr>
        <w:t xml:space="preserve"> de 2023.</w:t>
      </w:r>
    </w:p>
    <w:p w:rsidR="00E84F5F" w:rsidRPr="002F7212" w:rsidRDefault="00E84F5F" w:rsidP="00E84F5F">
      <w:pPr>
        <w:pStyle w:val="Recuodecorpodetexto3"/>
        <w:ind w:left="0"/>
        <w:jc w:val="center"/>
        <w:rPr>
          <w:b/>
          <w:bCs/>
          <w:sz w:val="24"/>
          <w:szCs w:val="24"/>
        </w:rPr>
      </w:pPr>
    </w:p>
    <w:p w:rsidR="00E84F5F" w:rsidRPr="002F7212" w:rsidRDefault="00E84F5F" w:rsidP="00E84F5F">
      <w:pPr>
        <w:pStyle w:val="Recuodecorpodetexto3"/>
        <w:ind w:left="0"/>
        <w:jc w:val="center"/>
        <w:rPr>
          <w:b/>
          <w:bCs/>
          <w:sz w:val="24"/>
          <w:szCs w:val="24"/>
        </w:rPr>
      </w:pPr>
      <w:r w:rsidRPr="002F7212">
        <w:rPr>
          <w:b/>
          <w:bCs/>
          <w:sz w:val="24"/>
          <w:szCs w:val="24"/>
        </w:rPr>
        <w:t>__________________________</w:t>
      </w:r>
    </w:p>
    <w:p w:rsidR="00E84F5F" w:rsidRPr="002F7212" w:rsidRDefault="00E84F5F" w:rsidP="00E84F5F">
      <w:pPr>
        <w:jc w:val="center"/>
        <w:rPr>
          <w:rFonts w:ascii="Times New Roman" w:hAnsi="Times New Roman" w:cs="Times New Roman"/>
          <w:b/>
          <w:bCs/>
          <w:sz w:val="24"/>
          <w:szCs w:val="24"/>
        </w:rPr>
      </w:pPr>
      <w:r w:rsidRPr="002F7212">
        <w:rPr>
          <w:rFonts w:ascii="Times New Roman" w:hAnsi="Times New Roman" w:cs="Times New Roman"/>
          <w:b/>
          <w:bCs/>
          <w:sz w:val="24"/>
          <w:szCs w:val="24"/>
        </w:rPr>
        <w:t>PAULO HENRIQUE REUTER                                                                                                    PREFEITO MUNICIPAL</w:t>
      </w:r>
    </w:p>
    <w:p w:rsidR="00856199" w:rsidRPr="002F7212" w:rsidRDefault="00856199" w:rsidP="00E84F5F">
      <w:pPr>
        <w:jc w:val="center"/>
        <w:rPr>
          <w:rFonts w:ascii="Times New Roman" w:hAnsi="Times New Roman" w:cs="Times New Roman"/>
          <w:b/>
          <w:bCs/>
          <w:sz w:val="24"/>
          <w:szCs w:val="24"/>
        </w:rPr>
      </w:pPr>
    </w:p>
    <w:p w:rsidR="00856199" w:rsidRPr="002F7212" w:rsidRDefault="00856199" w:rsidP="00E84F5F">
      <w:pPr>
        <w:jc w:val="center"/>
        <w:rPr>
          <w:rFonts w:ascii="Times New Roman" w:hAnsi="Times New Roman" w:cs="Times New Roman"/>
          <w:b/>
          <w:bCs/>
          <w:sz w:val="24"/>
          <w:szCs w:val="24"/>
        </w:rPr>
      </w:pPr>
    </w:p>
    <w:p w:rsidR="00856199" w:rsidRPr="002F7212" w:rsidRDefault="00856199" w:rsidP="00E84F5F">
      <w:pPr>
        <w:jc w:val="center"/>
        <w:rPr>
          <w:rFonts w:ascii="Times New Roman" w:hAnsi="Times New Roman" w:cs="Times New Roman"/>
          <w:b/>
          <w:bCs/>
          <w:sz w:val="24"/>
          <w:szCs w:val="24"/>
        </w:rPr>
      </w:pPr>
    </w:p>
    <w:p w:rsidR="00856199" w:rsidRPr="002F7212" w:rsidRDefault="00856199" w:rsidP="00E84F5F">
      <w:pPr>
        <w:jc w:val="center"/>
        <w:rPr>
          <w:rFonts w:ascii="Times New Roman" w:hAnsi="Times New Roman" w:cs="Times New Roman"/>
          <w:b/>
          <w:bCs/>
          <w:sz w:val="24"/>
          <w:szCs w:val="24"/>
        </w:rPr>
      </w:pPr>
    </w:p>
    <w:p w:rsidR="00856199" w:rsidRPr="002F7212" w:rsidRDefault="00856199" w:rsidP="00E84F5F">
      <w:pPr>
        <w:jc w:val="center"/>
        <w:rPr>
          <w:rFonts w:ascii="Times New Roman" w:hAnsi="Times New Roman" w:cs="Times New Roman"/>
          <w:b/>
          <w:bCs/>
          <w:sz w:val="24"/>
          <w:szCs w:val="24"/>
        </w:rPr>
      </w:pPr>
    </w:p>
    <w:p w:rsidR="00856199" w:rsidRPr="002F7212" w:rsidRDefault="00856199" w:rsidP="00E84F5F">
      <w:pPr>
        <w:jc w:val="center"/>
        <w:rPr>
          <w:rFonts w:ascii="Times New Roman" w:hAnsi="Times New Roman" w:cs="Times New Roman"/>
          <w:b/>
          <w:bCs/>
          <w:sz w:val="24"/>
          <w:szCs w:val="24"/>
        </w:rPr>
      </w:pPr>
    </w:p>
    <w:p w:rsidR="00856199" w:rsidRPr="002F7212" w:rsidRDefault="00856199" w:rsidP="00E84F5F">
      <w:pPr>
        <w:jc w:val="center"/>
        <w:rPr>
          <w:rFonts w:ascii="Times New Roman" w:hAnsi="Times New Roman" w:cs="Times New Roman"/>
          <w:b/>
          <w:bCs/>
          <w:sz w:val="24"/>
          <w:szCs w:val="24"/>
        </w:rPr>
      </w:pPr>
    </w:p>
    <w:p w:rsidR="00856199" w:rsidRPr="002F7212" w:rsidRDefault="00856199" w:rsidP="00E84F5F">
      <w:pPr>
        <w:jc w:val="center"/>
        <w:rPr>
          <w:rFonts w:ascii="Times New Roman" w:hAnsi="Times New Roman" w:cs="Times New Roman"/>
          <w:b/>
          <w:bCs/>
          <w:sz w:val="24"/>
          <w:szCs w:val="24"/>
        </w:rPr>
      </w:pPr>
    </w:p>
    <w:p w:rsidR="00856199" w:rsidRDefault="00856199"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Default="00731D83" w:rsidP="00E84F5F">
      <w:pPr>
        <w:jc w:val="center"/>
        <w:rPr>
          <w:rFonts w:ascii="Times New Roman" w:hAnsi="Times New Roman" w:cs="Times New Roman"/>
          <w:b/>
          <w:bCs/>
          <w:sz w:val="24"/>
          <w:szCs w:val="24"/>
        </w:rPr>
      </w:pPr>
    </w:p>
    <w:p w:rsidR="00731D83" w:rsidRPr="002F7212" w:rsidRDefault="00731D83" w:rsidP="00E84F5F">
      <w:pPr>
        <w:jc w:val="center"/>
        <w:rPr>
          <w:rFonts w:ascii="Times New Roman" w:hAnsi="Times New Roman" w:cs="Times New Roman"/>
          <w:b/>
          <w:bCs/>
          <w:sz w:val="24"/>
          <w:szCs w:val="24"/>
        </w:rPr>
      </w:pPr>
    </w:p>
    <w:p w:rsidR="00E84F5F" w:rsidRPr="002F7212" w:rsidRDefault="00E84F5F" w:rsidP="00E84F5F">
      <w:pPr>
        <w:ind w:firstLine="1080"/>
        <w:jc w:val="both"/>
        <w:rPr>
          <w:rFonts w:ascii="Times New Roman" w:hAnsi="Times New Roman" w:cs="Times New Roman"/>
          <w:b/>
          <w:bCs/>
          <w:sz w:val="24"/>
          <w:szCs w:val="24"/>
        </w:rPr>
      </w:pPr>
      <w:r w:rsidRPr="002F7212">
        <w:rPr>
          <w:rFonts w:ascii="Times New Roman" w:hAnsi="Times New Roman" w:cs="Times New Roman"/>
          <w:b/>
          <w:bCs/>
          <w:sz w:val="24"/>
          <w:szCs w:val="24"/>
        </w:rPr>
        <w:t xml:space="preserve">                                     </w:t>
      </w:r>
    </w:p>
    <w:p w:rsidR="00E84F5F" w:rsidRPr="002F7212" w:rsidRDefault="00E84F5F" w:rsidP="00856199">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2F7212">
        <w:rPr>
          <w:rFonts w:ascii="Times New Roman" w:hAnsi="Times New Roman" w:cs="Times New Roman"/>
        </w:rPr>
        <w:t>Este edital se encontra examinado e aprovado por esta Assessoria Jurídica.</w:t>
      </w:r>
    </w:p>
    <w:p w:rsidR="00E84F5F" w:rsidRPr="002F7212" w:rsidRDefault="00E84F5F" w:rsidP="0085619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E84F5F" w:rsidRPr="002F7212" w:rsidRDefault="00E84F5F" w:rsidP="0085619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F7212">
        <w:rPr>
          <w:rFonts w:ascii="Times New Roman" w:hAnsi="Times New Roman" w:cs="Times New Roman"/>
        </w:rPr>
        <w:t xml:space="preserve">   Em </w:t>
      </w:r>
      <w:r w:rsidR="00856199" w:rsidRPr="002F7212">
        <w:rPr>
          <w:rFonts w:ascii="Times New Roman" w:hAnsi="Times New Roman" w:cs="Times New Roman"/>
        </w:rPr>
        <w:t>24/04/2023</w:t>
      </w:r>
      <w:r w:rsidRPr="002F7212">
        <w:rPr>
          <w:rFonts w:ascii="Times New Roman" w:hAnsi="Times New Roman" w:cs="Times New Roman"/>
        </w:rPr>
        <w:t>.</w:t>
      </w:r>
    </w:p>
    <w:p w:rsidR="00E84F5F" w:rsidRPr="002F7212" w:rsidRDefault="00E84F5F" w:rsidP="0085619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E84F5F" w:rsidRPr="002F7212" w:rsidRDefault="00E84F5F" w:rsidP="0085619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F7212">
        <w:rPr>
          <w:rFonts w:ascii="Times New Roman" w:hAnsi="Times New Roman" w:cs="Times New Roman"/>
        </w:rPr>
        <w:t xml:space="preserve">   ---------------------------------------</w:t>
      </w:r>
    </w:p>
    <w:p w:rsidR="00E84F5F" w:rsidRPr="002F7212" w:rsidRDefault="00E84F5F" w:rsidP="0085619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F7212">
        <w:rPr>
          <w:rFonts w:ascii="Times New Roman" w:hAnsi="Times New Roman" w:cs="Times New Roman"/>
        </w:rPr>
        <w:t xml:space="preserve">    THALIS VICENTE DAL RI </w:t>
      </w:r>
    </w:p>
    <w:p w:rsidR="00E84F5F" w:rsidRPr="002F7212" w:rsidRDefault="00E84F5F" w:rsidP="0085619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2F7212">
        <w:rPr>
          <w:rFonts w:ascii="Times New Roman" w:hAnsi="Times New Roman" w:cs="Times New Roman"/>
        </w:rPr>
        <w:t xml:space="preserve">                OAB nº 54769</w:t>
      </w:r>
    </w:p>
    <w:p w:rsidR="00E84F5F" w:rsidRPr="002F7212" w:rsidRDefault="00E84F5F" w:rsidP="00E84F5F">
      <w:pPr>
        <w:pStyle w:val="Ttulo"/>
        <w:jc w:val="both"/>
        <w:rPr>
          <w:b w:val="0"/>
          <w:sz w:val="24"/>
        </w:rPr>
      </w:pPr>
    </w:p>
    <w:p w:rsidR="00E84F5F" w:rsidRPr="002F7212" w:rsidRDefault="00E84F5F" w:rsidP="00E84F5F">
      <w:pPr>
        <w:ind w:firstLine="1080"/>
        <w:jc w:val="both"/>
        <w:rPr>
          <w:rFonts w:ascii="Times New Roman" w:hAnsi="Times New Roman" w:cs="Times New Roman"/>
          <w:b/>
          <w:bCs/>
          <w:sz w:val="24"/>
          <w:szCs w:val="24"/>
        </w:rPr>
      </w:pPr>
    </w:p>
    <w:p w:rsidR="00E84F5F" w:rsidRPr="002F7212" w:rsidRDefault="00E84F5F" w:rsidP="00E84F5F">
      <w:pPr>
        <w:ind w:firstLine="1080"/>
        <w:jc w:val="both"/>
        <w:rPr>
          <w:rFonts w:ascii="Times New Roman" w:hAnsi="Times New Roman" w:cs="Times New Roman"/>
          <w:b/>
          <w:bCs/>
          <w:sz w:val="24"/>
          <w:szCs w:val="24"/>
        </w:rPr>
      </w:pPr>
    </w:p>
    <w:p w:rsidR="00E84F5F" w:rsidRPr="002F7212" w:rsidRDefault="00E84F5F" w:rsidP="00E84F5F">
      <w:pPr>
        <w:ind w:firstLine="1080"/>
        <w:jc w:val="both"/>
        <w:rPr>
          <w:rFonts w:ascii="Times New Roman" w:hAnsi="Times New Roman" w:cs="Times New Roman"/>
          <w:b/>
          <w:bCs/>
          <w:sz w:val="24"/>
          <w:szCs w:val="24"/>
        </w:rPr>
      </w:pPr>
    </w:p>
    <w:p w:rsidR="00E84F5F" w:rsidRPr="002F7212" w:rsidRDefault="00E84F5F" w:rsidP="00E84F5F">
      <w:pPr>
        <w:ind w:firstLine="1080"/>
        <w:jc w:val="both"/>
        <w:rPr>
          <w:rFonts w:ascii="Times New Roman" w:hAnsi="Times New Roman" w:cs="Times New Roman"/>
          <w:b/>
          <w:bCs/>
          <w:sz w:val="24"/>
          <w:szCs w:val="24"/>
        </w:rPr>
      </w:pPr>
    </w:p>
    <w:p w:rsidR="00E84F5F" w:rsidRPr="002F7212" w:rsidRDefault="00E84F5F" w:rsidP="00E84F5F">
      <w:pPr>
        <w:ind w:firstLine="1080"/>
        <w:jc w:val="both"/>
        <w:rPr>
          <w:rFonts w:ascii="Times New Roman" w:hAnsi="Times New Roman" w:cs="Times New Roman"/>
          <w:b/>
          <w:bCs/>
          <w:sz w:val="24"/>
          <w:szCs w:val="24"/>
        </w:rPr>
      </w:pPr>
    </w:p>
    <w:p w:rsidR="00E84F5F" w:rsidRPr="002F7212" w:rsidRDefault="00E84F5F" w:rsidP="00E84F5F">
      <w:pPr>
        <w:ind w:firstLine="1080"/>
        <w:jc w:val="both"/>
        <w:rPr>
          <w:rFonts w:ascii="Times New Roman" w:hAnsi="Times New Roman" w:cs="Times New Roman"/>
          <w:b/>
          <w:bCs/>
          <w:sz w:val="24"/>
          <w:szCs w:val="24"/>
        </w:rPr>
      </w:pPr>
    </w:p>
    <w:p w:rsidR="00E84F5F" w:rsidRPr="002F7212" w:rsidRDefault="00E84F5F" w:rsidP="00E84F5F">
      <w:pPr>
        <w:ind w:firstLine="1080"/>
        <w:jc w:val="both"/>
        <w:rPr>
          <w:rFonts w:ascii="Times New Roman" w:hAnsi="Times New Roman" w:cs="Times New Roman"/>
          <w:b/>
          <w:bCs/>
          <w:sz w:val="24"/>
          <w:szCs w:val="24"/>
        </w:rPr>
      </w:pPr>
      <w:r w:rsidRPr="002F7212">
        <w:rPr>
          <w:rFonts w:ascii="Times New Roman" w:hAnsi="Times New Roman" w:cs="Times New Roman"/>
          <w:b/>
          <w:bCs/>
          <w:sz w:val="24"/>
          <w:szCs w:val="24"/>
        </w:rPr>
        <w:t xml:space="preserve">                                                      </w:t>
      </w:r>
    </w:p>
    <w:p w:rsidR="00E84F5F" w:rsidRPr="002F7212" w:rsidRDefault="00E84F5F" w:rsidP="00E84F5F">
      <w:pPr>
        <w:jc w:val="both"/>
        <w:rPr>
          <w:rFonts w:ascii="Times New Roman" w:hAnsi="Times New Roman" w:cs="Times New Roman"/>
          <w:b/>
          <w:sz w:val="24"/>
        </w:rPr>
      </w:pPr>
    </w:p>
    <w:p w:rsidR="00E84F5F" w:rsidRPr="002F7212" w:rsidRDefault="00E84F5F" w:rsidP="00E84F5F">
      <w:pPr>
        <w:jc w:val="both"/>
        <w:rPr>
          <w:rFonts w:ascii="Times New Roman" w:hAnsi="Times New Roman" w:cs="Times New Roman"/>
          <w:b/>
          <w:sz w:val="24"/>
        </w:rPr>
      </w:pPr>
    </w:p>
    <w:p w:rsidR="00E84F5F" w:rsidRPr="002F7212" w:rsidRDefault="00E84F5F" w:rsidP="00E84F5F">
      <w:pPr>
        <w:jc w:val="both"/>
        <w:rPr>
          <w:rFonts w:ascii="Times New Roman" w:hAnsi="Times New Roman" w:cs="Times New Roman"/>
          <w:b/>
          <w:sz w:val="24"/>
        </w:rPr>
      </w:pPr>
    </w:p>
    <w:p w:rsidR="00E84F5F" w:rsidRPr="002F7212" w:rsidRDefault="00E84F5F" w:rsidP="00E84F5F">
      <w:pPr>
        <w:jc w:val="both"/>
        <w:rPr>
          <w:rFonts w:ascii="Times New Roman" w:hAnsi="Times New Roman" w:cs="Times New Roman"/>
          <w:b/>
          <w:sz w:val="24"/>
        </w:rPr>
      </w:pPr>
    </w:p>
    <w:p w:rsidR="00E84F5F" w:rsidRPr="002F7212" w:rsidRDefault="00E84F5F" w:rsidP="00E84F5F">
      <w:pPr>
        <w:jc w:val="both"/>
        <w:rPr>
          <w:rFonts w:ascii="Times New Roman" w:hAnsi="Times New Roman" w:cs="Times New Roman"/>
          <w:b/>
          <w:sz w:val="24"/>
        </w:rPr>
      </w:pPr>
    </w:p>
    <w:p w:rsidR="00E84F5F" w:rsidRPr="002F7212" w:rsidRDefault="00E84F5F" w:rsidP="00E84F5F">
      <w:pPr>
        <w:jc w:val="both"/>
        <w:rPr>
          <w:rFonts w:ascii="Times New Roman" w:hAnsi="Times New Roman" w:cs="Times New Roman"/>
          <w:b/>
          <w:sz w:val="24"/>
        </w:rPr>
      </w:pPr>
    </w:p>
    <w:p w:rsidR="00E84F5F" w:rsidRPr="002F7212" w:rsidRDefault="00E84F5F" w:rsidP="00E84F5F">
      <w:pPr>
        <w:jc w:val="both"/>
        <w:rPr>
          <w:rFonts w:ascii="Times New Roman" w:hAnsi="Times New Roman" w:cs="Times New Roman"/>
          <w:b/>
          <w:sz w:val="24"/>
        </w:rPr>
      </w:pPr>
    </w:p>
    <w:p w:rsidR="00E84F5F" w:rsidRPr="002F7212" w:rsidRDefault="00E84F5F" w:rsidP="00E84F5F">
      <w:pPr>
        <w:pStyle w:val="Ttulo"/>
        <w:jc w:val="both"/>
        <w:rPr>
          <w:b w:val="0"/>
          <w:sz w:val="24"/>
        </w:rPr>
      </w:pPr>
    </w:p>
    <w:p w:rsidR="00856199" w:rsidRPr="002F7212" w:rsidRDefault="00856199" w:rsidP="00E84F5F">
      <w:pPr>
        <w:pStyle w:val="Ttulo"/>
        <w:jc w:val="both"/>
        <w:rPr>
          <w:b w:val="0"/>
          <w:sz w:val="24"/>
        </w:rPr>
      </w:pPr>
    </w:p>
    <w:p w:rsidR="00856199" w:rsidRDefault="00856199" w:rsidP="00E84F5F">
      <w:pPr>
        <w:pStyle w:val="Ttulo"/>
        <w:jc w:val="both"/>
        <w:rPr>
          <w:b w:val="0"/>
          <w:sz w:val="24"/>
        </w:rPr>
      </w:pPr>
    </w:p>
    <w:p w:rsidR="00731D83" w:rsidRPr="002F7212" w:rsidRDefault="00731D83"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rPr>
          <w:bCs/>
          <w:sz w:val="24"/>
        </w:rPr>
      </w:pPr>
      <w:r w:rsidRPr="002F7212">
        <w:rPr>
          <w:bCs/>
          <w:sz w:val="24"/>
        </w:rPr>
        <w:t>ANEXO I</w:t>
      </w:r>
    </w:p>
    <w:p w:rsidR="00E84F5F" w:rsidRPr="002F7212" w:rsidRDefault="00E84F5F" w:rsidP="00E84F5F">
      <w:pPr>
        <w:pStyle w:val="Ttulo"/>
        <w:rPr>
          <w:bCs/>
          <w:sz w:val="24"/>
        </w:rPr>
      </w:pPr>
    </w:p>
    <w:p w:rsidR="00E84F5F" w:rsidRPr="002F7212" w:rsidRDefault="00E84F5F" w:rsidP="00E84F5F">
      <w:pPr>
        <w:pStyle w:val="Ttulo"/>
        <w:jc w:val="both"/>
        <w:rPr>
          <w:b w:val="0"/>
          <w:sz w:val="24"/>
        </w:rPr>
      </w:pPr>
      <w:r w:rsidRPr="002F7212">
        <w:rPr>
          <w:b w:val="0"/>
          <w:sz w:val="24"/>
        </w:rPr>
        <w:t>(MODELO DE CREDENCIAMENTO)</w:t>
      </w:r>
    </w:p>
    <w:p w:rsidR="00E84F5F" w:rsidRPr="002F7212" w:rsidRDefault="00E84F5F" w:rsidP="00E84F5F">
      <w:pPr>
        <w:pStyle w:val="Ttulo"/>
        <w:jc w:val="both"/>
        <w:rPr>
          <w:b w:val="0"/>
          <w:sz w:val="24"/>
        </w:rPr>
      </w:pPr>
      <w:r w:rsidRPr="002F7212">
        <w:rPr>
          <w:b w:val="0"/>
          <w:sz w:val="24"/>
        </w:rPr>
        <w:t xml:space="preserve"> A empresa ................................................................., inscrita no CGC/CNPJ</w:t>
      </w:r>
    </w:p>
    <w:p w:rsidR="00E84F5F" w:rsidRPr="002F7212" w:rsidRDefault="00E84F5F" w:rsidP="00E84F5F">
      <w:pPr>
        <w:pStyle w:val="Ttulo"/>
        <w:jc w:val="both"/>
        <w:rPr>
          <w:b w:val="0"/>
          <w:sz w:val="24"/>
        </w:rPr>
      </w:pPr>
      <w:r w:rsidRPr="002F7212">
        <w:rPr>
          <w:b w:val="0"/>
          <w:sz w:val="24"/>
        </w:rPr>
        <w:t>sob nº ........................................., através do presente, credencia o(a)</w:t>
      </w:r>
    </w:p>
    <w:p w:rsidR="00E84F5F" w:rsidRPr="002F7212" w:rsidRDefault="00E84F5F" w:rsidP="00E84F5F">
      <w:pPr>
        <w:pStyle w:val="Ttulo"/>
        <w:jc w:val="both"/>
        <w:rPr>
          <w:b w:val="0"/>
          <w:sz w:val="24"/>
        </w:rPr>
      </w:pPr>
      <w:proofErr w:type="spellStart"/>
      <w:r w:rsidRPr="002F7212">
        <w:rPr>
          <w:b w:val="0"/>
          <w:sz w:val="24"/>
        </w:rPr>
        <w:t>Sr</w:t>
      </w:r>
      <w:proofErr w:type="spellEnd"/>
      <w:r w:rsidRPr="002F7212">
        <w:rPr>
          <w:b w:val="0"/>
          <w:sz w:val="24"/>
        </w:rPr>
        <w:t>(a) ................................................................., portador da cédula de identidade</w:t>
      </w:r>
    </w:p>
    <w:p w:rsidR="00E84F5F" w:rsidRPr="002F7212" w:rsidRDefault="00E84F5F" w:rsidP="00E84F5F">
      <w:pPr>
        <w:pStyle w:val="Ttulo"/>
        <w:jc w:val="both"/>
        <w:rPr>
          <w:b w:val="0"/>
          <w:sz w:val="24"/>
        </w:rPr>
      </w:pPr>
      <w:r w:rsidRPr="002F7212">
        <w:rPr>
          <w:b w:val="0"/>
          <w:sz w:val="24"/>
        </w:rPr>
        <w:t>nº................................., CPF nº,.................................. a participar da licitação instaurada</w:t>
      </w:r>
    </w:p>
    <w:p w:rsidR="00E84F5F" w:rsidRPr="002F7212" w:rsidRDefault="00E84F5F" w:rsidP="00E84F5F">
      <w:pPr>
        <w:pStyle w:val="Ttulo"/>
        <w:jc w:val="both"/>
        <w:rPr>
          <w:b w:val="0"/>
          <w:sz w:val="24"/>
        </w:rPr>
      </w:pPr>
      <w:r w:rsidRPr="002F7212">
        <w:rPr>
          <w:b w:val="0"/>
          <w:sz w:val="24"/>
        </w:rPr>
        <w:t xml:space="preserve">pelo Município de Tunas, na modalidade de Pregão </w:t>
      </w:r>
      <w:r w:rsidRPr="002F7212">
        <w:rPr>
          <w:b w:val="0"/>
          <w:sz w:val="24"/>
          <w:lang w:val="pt-BR"/>
        </w:rPr>
        <w:t>Eletrônico</w:t>
      </w:r>
      <w:r w:rsidRPr="002F7212">
        <w:rPr>
          <w:b w:val="0"/>
          <w:sz w:val="24"/>
        </w:rPr>
        <w:t xml:space="preserve">, sob o nº </w:t>
      </w:r>
      <w:r w:rsidRPr="002F7212">
        <w:rPr>
          <w:b w:val="0"/>
          <w:sz w:val="24"/>
          <w:lang w:val="pt-BR"/>
        </w:rPr>
        <w:t>16/2023</w:t>
      </w:r>
      <w:r w:rsidRPr="002F7212">
        <w:rPr>
          <w:b w:val="0"/>
          <w:sz w:val="24"/>
        </w:rPr>
        <w:t>, na</w:t>
      </w:r>
    </w:p>
    <w:p w:rsidR="00E84F5F" w:rsidRPr="002F7212" w:rsidRDefault="00E84F5F" w:rsidP="00E84F5F">
      <w:pPr>
        <w:pStyle w:val="Ttulo"/>
        <w:jc w:val="both"/>
        <w:rPr>
          <w:b w:val="0"/>
          <w:sz w:val="24"/>
        </w:rPr>
      </w:pPr>
      <w:r w:rsidRPr="002F7212">
        <w:rPr>
          <w:b w:val="0"/>
          <w:sz w:val="24"/>
        </w:rPr>
        <w:t>qualidade de REPRESENTANTE LEGAL, outorgando-lhe plenos poderes para pronunciar-se em nome da empresa, bem como formular propostas e praticar todos os demais atos</w:t>
      </w:r>
    </w:p>
    <w:p w:rsidR="00E84F5F" w:rsidRPr="002F7212" w:rsidRDefault="00E84F5F" w:rsidP="00E84F5F">
      <w:pPr>
        <w:pStyle w:val="Ttulo"/>
        <w:jc w:val="both"/>
        <w:rPr>
          <w:b w:val="0"/>
          <w:sz w:val="24"/>
        </w:rPr>
      </w:pPr>
      <w:r w:rsidRPr="002F7212">
        <w:rPr>
          <w:b w:val="0"/>
          <w:sz w:val="24"/>
        </w:rPr>
        <w:t>inerentes ao certame.</w:t>
      </w:r>
    </w:p>
    <w:p w:rsidR="00E84F5F" w:rsidRPr="002F7212" w:rsidRDefault="00E84F5F" w:rsidP="00E84F5F">
      <w:pPr>
        <w:pStyle w:val="Ttulo"/>
        <w:jc w:val="both"/>
        <w:rPr>
          <w:b w:val="0"/>
          <w:sz w:val="24"/>
        </w:rPr>
      </w:pPr>
      <w:r w:rsidRPr="002F7212">
        <w:rPr>
          <w:b w:val="0"/>
          <w:sz w:val="24"/>
        </w:rPr>
        <w:t xml:space="preserve"> ..................................................., de..................., de 2023.</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r w:rsidRPr="002F7212">
        <w:rPr>
          <w:b w:val="0"/>
          <w:sz w:val="24"/>
        </w:rPr>
        <w:t>_________________________</w:t>
      </w:r>
    </w:p>
    <w:p w:rsidR="00E84F5F" w:rsidRPr="002F7212" w:rsidRDefault="00E84F5F" w:rsidP="00E84F5F">
      <w:pPr>
        <w:pStyle w:val="Ttulo"/>
        <w:jc w:val="both"/>
        <w:rPr>
          <w:b w:val="0"/>
          <w:sz w:val="24"/>
        </w:rPr>
      </w:pPr>
      <w:r w:rsidRPr="002F7212">
        <w:rPr>
          <w:b w:val="0"/>
          <w:sz w:val="24"/>
        </w:rPr>
        <w:t>Representante Legal</w:t>
      </w:r>
    </w:p>
    <w:p w:rsidR="00E84F5F" w:rsidRPr="002F7212" w:rsidRDefault="00E84F5F" w:rsidP="00E84F5F">
      <w:pPr>
        <w:pStyle w:val="Ttulo"/>
        <w:jc w:val="both"/>
        <w:rPr>
          <w:b w:val="0"/>
          <w:sz w:val="24"/>
        </w:rPr>
      </w:pPr>
      <w:r w:rsidRPr="002F7212">
        <w:rPr>
          <w:b w:val="0"/>
          <w:sz w:val="24"/>
        </w:rPr>
        <w:t>Com firma</w:t>
      </w:r>
    </w:p>
    <w:p w:rsidR="00E84F5F" w:rsidRPr="002F7212" w:rsidRDefault="00E84F5F" w:rsidP="00E84F5F">
      <w:pPr>
        <w:pStyle w:val="Ttulo"/>
        <w:jc w:val="both"/>
        <w:rPr>
          <w:b w:val="0"/>
          <w:sz w:val="24"/>
        </w:rPr>
      </w:pPr>
      <w:r w:rsidRPr="002F7212">
        <w:rPr>
          <w:b w:val="0"/>
          <w:sz w:val="24"/>
        </w:rPr>
        <w:t>Reconhecida</w:t>
      </w:r>
    </w:p>
    <w:p w:rsidR="00E84F5F" w:rsidRPr="002F7212" w:rsidRDefault="00E84F5F" w:rsidP="00E84F5F">
      <w:pPr>
        <w:pStyle w:val="Ttulo"/>
        <w:jc w:val="both"/>
        <w:rPr>
          <w:b w:val="0"/>
          <w:sz w:val="24"/>
        </w:rPr>
      </w:pPr>
      <w:r w:rsidRPr="002F7212">
        <w:rPr>
          <w:b w:val="0"/>
          <w:sz w:val="24"/>
        </w:rPr>
        <w:t xml:space="preserve"> </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E84F5F" w:rsidRPr="002F7212" w:rsidRDefault="00E84F5F" w:rsidP="00E84F5F">
      <w:pPr>
        <w:pStyle w:val="Ttulo"/>
        <w:rPr>
          <w:bCs/>
          <w:sz w:val="24"/>
        </w:rPr>
      </w:pPr>
      <w:r w:rsidRPr="002F7212">
        <w:rPr>
          <w:bCs/>
          <w:sz w:val="24"/>
        </w:rPr>
        <w:t>ANEXO II</w:t>
      </w:r>
    </w:p>
    <w:p w:rsidR="00E84F5F" w:rsidRPr="002F7212" w:rsidRDefault="00E84F5F" w:rsidP="00E84F5F">
      <w:pPr>
        <w:pStyle w:val="Ttulo"/>
        <w:jc w:val="both"/>
        <w:rPr>
          <w:b w:val="0"/>
          <w:sz w:val="24"/>
        </w:rPr>
      </w:pPr>
      <w:r w:rsidRPr="002F7212">
        <w:rPr>
          <w:b w:val="0"/>
          <w:sz w:val="24"/>
        </w:rPr>
        <w:t>(MODELO)</w:t>
      </w:r>
    </w:p>
    <w:p w:rsidR="00E84F5F" w:rsidRPr="002F7212" w:rsidRDefault="00E84F5F" w:rsidP="00E84F5F">
      <w:pPr>
        <w:pStyle w:val="Ttulo"/>
        <w:jc w:val="both"/>
        <w:rPr>
          <w:b w:val="0"/>
          <w:sz w:val="24"/>
        </w:rPr>
      </w:pPr>
      <w:r w:rsidRPr="002F7212">
        <w:rPr>
          <w:b w:val="0"/>
          <w:sz w:val="24"/>
        </w:rPr>
        <w:t>MODELO DE DECLARAÇÃO DE ATENDIMENTO AO INCISO VII DO ART. 4º DA LEI Nº10.520/2002(*)</w:t>
      </w:r>
    </w:p>
    <w:p w:rsidR="00E84F5F" w:rsidRPr="002F7212" w:rsidRDefault="00E84F5F" w:rsidP="00E84F5F">
      <w:pPr>
        <w:pStyle w:val="Ttulo"/>
        <w:jc w:val="both"/>
        <w:rPr>
          <w:b w:val="0"/>
          <w:sz w:val="24"/>
        </w:rPr>
      </w:pPr>
      <w:r w:rsidRPr="002F7212">
        <w:rPr>
          <w:b w:val="0"/>
          <w:sz w:val="24"/>
        </w:rPr>
        <w:t>(*) Este documento deverá ser preenchido e anexado ao Envelope nº 01 – PROPOSTA</w:t>
      </w:r>
    </w:p>
    <w:p w:rsidR="00E84F5F" w:rsidRPr="002F7212" w:rsidRDefault="00E84F5F" w:rsidP="00E84F5F">
      <w:pPr>
        <w:pStyle w:val="Ttulo"/>
        <w:jc w:val="both"/>
        <w:rPr>
          <w:b w:val="0"/>
          <w:sz w:val="24"/>
        </w:rPr>
      </w:pPr>
      <w:r w:rsidRPr="002F7212">
        <w:rPr>
          <w:b w:val="0"/>
          <w:sz w:val="24"/>
        </w:rPr>
        <w:t>COMERCIAL (pelo lado externo).</w:t>
      </w:r>
    </w:p>
    <w:p w:rsidR="00E84F5F" w:rsidRPr="002F7212" w:rsidRDefault="00E84F5F" w:rsidP="00E84F5F">
      <w:pPr>
        <w:pStyle w:val="Ttulo"/>
        <w:jc w:val="both"/>
        <w:rPr>
          <w:b w:val="0"/>
          <w:sz w:val="24"/>
        </w:rPr>
      </w:pPr>
      <w:r w:rsidRPr="002F7212">
        <w:rPr>
          <w:b w:val="0"/>
          <w:sz w:val="24"/>
        </w:rPr>
        <w:t>Razão Social:</w:t>
      </w:r>
    </w:p>
    <w:p w:rsidR="00E84F5F" w:rsidRPr="002F7212" w:rsidRDefault="00E84F5F" w:rsidP="00E84F5F">
      <w:pPr>
        <w:pStyle w:val="Ttulo"/>
        <w:jc w:val="both"/>
        <w:rPr>
          <w:b w:val="0"/>
          <w:sz w:val="24"/>
        </w:rPr>
      </w:pPr>
      <w:r w:rsidRPr="002F7212">
        <w:rPr>
          <w:b w:val="0"/>
          <w:sz w:val="24"/>
        </w:rPr>
        <w:t>Endereço:</w:t>
      </w:r>
    </w:p>
    <w:p w:rsidR="00E84F5F" w:rsidRPr="002F7212" w:rsidRDefault="00E84F5F" w:rsidP="00E84F5F">
      <w:pPr>
        <w:pStyle w:val="Ttulo"/>
        <w:jc w:val="both"/>
        <w:rPr>
          <w:b w:val="0"/>
          <w:sz w:val="24"/>
        </w:rPr>
      </w:pPr>
      <w:r w:rsidRPr="002F7212">
        <w:rPr>
          <w:b w:val="0"/>
          <w:sz w:val="24"/>
        </w:rPr>
        <w:t>Cidade/Estado:</w:t>
      </w:r>
    </w:p>
    <w:p w:rsidR="00E84F5F" w:rsidRPr="002F7212" w:rsidRDefault="00E84F5F" w:rsidP="00E84F5F">
      <w:pPr>
        <w:pStyle w:val="Ttulo"/>
        <w:jc w:val="both"/>
        <w:rPr>
          <w:b w:val="0"/>
          <w:sz w:val="24"/>
        </w:rPr>
      </w:pPr>
      <w:r w:rsidRPr="002F7212">
        <w:rPr>
          <w:b w:val="0"/>
          <w:sz w:val="24"/>
        </w:rPr>
        <w:t>CNPJ:</w:t>
      </w:r>
    </w:p>
    <w:p w:rsidR="00E84F5F" w:rsidRPr="002F7212" w:rsidRDefault="00E84F5F" w:rsidP="00E84F5F">
      <w:pPr>
        <w:pStyle w:val="Ttulo"/>
        <w:jc w:val="both"/>
        <w:rPr>
          <w:b w:val="0"/>
          <w:sz w:val="24"/>
        </w:rPr>
      </w:pPr>
      <w:r w:rsidRPr="002F7212">
        <w:rPr>
          <w:b w:val="0"/>
          <w:sz w:val="24"/>
        </w:rPr>
        <w:t>DECLARAÇÃO</w:t>
      </w:r>
    </w:p>
    <w:p w:rsidR="00E84F5F" w:rsidRPr="002F7212" w:rsidRDefault="00E84F5F" w:rsidP="00E84F5F">
      <w:pPr>
        <w:pStyle w:val="Ttulo"/>
        <w:jc w:val="both"/>
        <w:rPr>
          <w:b w:val="0"/>
          <w:sz w:val="24"/>
        </w:rPr>
      </w:pPr>
      <w:r w:rsidRPr="002F7212">
        <w:rPr>
          <w:b w:val="0"/>
          <w:sz w:val="24"/>
        </w:rPr>
        <w:t xml:space="preserve"> Em atendimento ao inciso VII, do artigo 4º, da Lei Federal nº 10.520, de 17</w:t>
      </w:r>
    </w:p>
    <w:p w:rsidR="00E84F5F" w:rsidRPr="002F7212" w:rsidRDefault="00E84F5F" w:rsidP="00E84F5F">
      <w:pPr>
        <w:pStyle w:val="Ttulo"/>
        <w:jc w:val="both"/>
        <w:rPr>
          <w:b w:val="0"/>
          <w:sz w:val="24"/>
        </w:rPr>
      </w:pPr>
      <w:r w:rsidRPr="002F7212">
        <w:rPr>
          <w:b w:val="0"/>
          <w:sz w:val="24"/>
        </w:rPr>
        <w:t>de julho de 2002, a empresa _____________________________________________,</w:t>
      </w:r>
    </w:p>
    <w:p w:rsidR="00E84F5F" w:rsidRPr="002F7212" w:rsidRDefault="00E84F5F" w:rsidP="00E84F5F">
      <w:pPr>
        <w:pStyle w:val="Ttulo"/>
        <w:jc w:val="both"/>
        <w:rPr>
          <w:b w:val="0"/>
          <w:sz w:val="24"/>
        </w:rPr>
      </w:pPr>
      <w:r w:rsidRPr="002F7212">
        <w:rPr>
          <w:b w:val="0"/>
          <w:sz w:val="24"/>
        </w:rPr>
        <w:t>inscrita no CNPJ sob o nº _________________________, DECLARA que cumpre</w:t>
      </w:r>
    </w:p>
    <w:p w:rsidR="00E84F5F" w:rsidRPr="002F7212" w:rsidRDefault="00E84F5F" w:rsidP="00E84F5F">
      <w:pPr>
        <w:pStyle w:val="Ttulo"/>
        <w:jc w:val="both"/>
        <w:rPr>
          <w:b w:val="0"/>
          <w:sz w:val="24"/>
        </w:rPr>
      </w:pPr>
      <w:r w:rsidRPr="002F7212">
        <w:rPr>
          <w:b w:val="0"/>
          <w:sz w:val="24"/>
        </w:rPr>
        <w:t xml:space="preserve">plenamente os requisitos de habilitação exigidos no PREGÃO </w:t>
      </w:r>
      <w:r w:rsidRPr="002F7212">
        <w:rPr>
          <w:b w:val="0"/>
          <w:sz w:val="24"/>
          <w:lang w:val="pt-BR"/>
        </w:rPr>
        <w:t>ELETRÔNICO</w:t>
      </w:r>
      <w:r w:rsidRPr="002F7212">
        <w:rPr>
          <w:b w:val="0"/>
          <w:sz w:val="24"/>
        </w:rPr>
        <w:t xml:space="preserve"> Nº </w:t>
      </w:r>
      <w:r w:rsidRPr="002F7212">
        <w:rPr>
          <w:b w:val="0"/>
          <w:sz w:val="24"/>
          <w:lang w:val="pt-BR"/>
        </w:rPr>
        <w:t>16/2023</w:t>
      </w:r>
      <w:r w:rsidRPr="002F7212">
        <w:rPr>
          <w:b w:val="0"/>
          <w:sz w:val="24"/>
        </w:rPr>
        <w:t>,</w:t>
      </w:r>
      <w:r w:rsidRPr="002F7212">
        <w:rPr>
          <w:b w:val="0"/>
          <w:sz w:val="24"/>
          <w:lang w:val="pt-BR"/>
        </w:rPr>
        <w:t xml:space="preserve"> </w:t>
      </w:r>
      <w:r w:rsidRPr="002F7212">
        <w:rPr>
          <w:b w:val="0"/>
          <w:sz w:val="24"/>
        </w:rPr>
        <w:t>instaurado pela Prefeitura Municipal de Tunas –RS.</w:t>
      </w:r>
    </w:p>
    <w:p w:rsidR="00E84F5F" w:rsidRPr="002F7212" w:rsidRDefault="00E84F5F" w:rsidP="00E84F5F">
      <w:pPr>
        <w:pStyle w:val="Ttulo"/>
        <w:jc w:val="both"/>
        <w:rPr>
          <w:b w:val="0"/>
          <w:sz w:val="24"/>
        </w:rPr>
      </w:pPr>
      <w:r w:rsidRPr="002F7212">
        <w:rPr>
          <w:b w:val="0"/>
          <w:sz w:val="24"/>
        </w:rPr>
        <w:t xml:space="preserve"> Local, ________ de __________________ </w:t>
      </w:r>
      <w:proofErr w:type="spellStart"/>
      <w:r w:rsidRPr="002F7212">
        <w:rPr>
          <w:b w:val="0"/>
          <w:sz w:val="24"/>
        </w:rPr>
        <w:t>de</w:t>
      </w:r>
      <w:proofErr w:type="spellEnd"/>
      <w:r w:rsidRPr="002F7212">
        <w:rPr>
          <w:b w:val="0"/>
          <w:sz w:val="24"/>
        </w:rPr>
        <w:t xml:space="preserve"> 2023.</w:t>
      </w:r>
    </w:p>
    <w:p w:rsidR="00E84F5F" w:rsidRPr="002F7212" w:rsidRDefault="00E84F5F" w:rsidP="00E84F5F">
      <w:pPr>
        <w:pStyle w:val="Ttulo"/>
        <w:jc w:val="both"/>
        <w:rPr>
          <w:b w:val="0"/>
          <w:sz w:val="24"/>
        </w:rPr>
      </w:pPr>
      <w:r w:rsidRPr="002F7212">
        <w:rPr>
          <w:b w:val="0"/>
          <w:sz w:val="24"/>
        </w:rPr>
        <w:t>(nome e assinatura do responsável legal)</w:t>
      </w:r>
    </w:p>
    <w:p w:rsidR="00E84F5F" w:rsidRPr="002F7212" w:rsidRDefault="00E84F5F" w:rsidP="00E84F5F">
      <w:pPr>
        <w:pStyle w:val="Ttulo"/>
        <w:jc w:val="both"/>
        <w:rPr>
          <w:b w:val="0"/>
          <w:sz w:val="24"/>
        </w:rPr>
      </w:pPr>
      <w:r w:rsidRPr="002F7212">
        <w:rPr>
          <w:b w:val="0"/>
          <w:sz w:val="24"/>
        </w:rPr>
        <w:t>(número da carteira de identidade e órgão emissor)</w:t>
      </w:r>
    </w:p>
    <w:p w:rsidR="00E84F5F" w:rsidRPr="002F7212" w:rsidRDefault="00E84F5F" w:rsidP="00E84F5F">
      <w:pPr>
        <w:pStyle w:val="Ttulo"/>
        <w:jc w:val="both"/>
        <w:rPr>
          <w:b w:val="0"/>
          <w:sz w:val="24"/>
        </w:rPr>
      </w:pPr>
      <w:r w:rsidRPr="002F7212">
        <w:rPr>
          <w:b w:val="0"/>
          <w:sz w:val="24"/>
        </w:rPr>
        <w:t xml:space="preserve"> </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C2726B" w:rsidRDefault="00C2726B"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Default="00731D83" w:rsidP="00E84F5F">
      <w:pPr>
        <w:pStyle w:val="Ttulo"/>
        <w:rPr>
          <w:bCs/>
          <w:sz w:val="24"/>
        </w:rPr>
      </w:pPr>
    </w:p>
    <w:p w:rsidR="00731D83" w:rsidRPr="002F7212" w:rsidRDefault="00731D83" w:rsidP="00E84F5F">
      <w:pPr>
        <w:pStyle w:val="Ttulo"/>
        <w:rPr>
          <w:bCs/>
          <w:sz w:val="24"/>
        </w:rPr>
      </w:pPr>
    </w:p>
    <w:p w:rsidR="00E84F5F" w:rsidRPr="002F7212" w:rsidRDefault="00E84F5F" w:rsidP="00E84F5F">
      <w:pPr>
        <w:pStyle w:val="Ttulo"/>
        <w:rPr>
          <w:bCs/>
          <w:sz w:val="24"/>
        </w:rPr>
      </w:pPr>
      <w:r w:rsidRPr="002F7212">
        <w:rPr>
          <w:bCs/>
          <w:sz w:val="24"/>
        </w:rPr>
        <w:t>ANEXO III</w:t>
      </w:r>
    </w:p>
    <w:p w:rsidR="00E84F5F" w:rsidRPr="002F7212" w:rsidRDefault="00E84F5F" w:rsidP="00E84F5F">
      <w:pPr>
        <w:pStyle w:val="Ttulo"/>
        <w:rPr>
          <w:bCs/>
          <w:sz w:val="24"/>
        </w:rPr>
      </w:pPr>
      <w:r w:rsidRPr="002F7212">
        <w:rPr>
          <w:bCs/>
          <w:sz w:val="24"/>
        </w:rPr>
        <w:t>TERMO DE REFERÊNCIA</w:t>
      </w:r>
    </w:p>
    <w:p w:rsidR="00E84F5F" w:rsidRPr="002F7212" w:rsidRDefault="00E84F5F" w:rsidP="00E84F5F">
      <w:pPr>
        <w:pStyle w:val="Ttulo"/>
        <w:rPr>
          <w:bCs/>
          <w:sz w:val="24"/>
          <w:lang w:val="pt-BR"/>
        </w:rPr>
      </w:pPr>
      <w:r w:rsidRPr="002F7212">
        <w:rPr>
          <w:bCs/>
          <w:sz w:val="24"/>
        </w:rPr>
        <w:t xml:space="preserve">PREGÃO </w:t>
      </w:r>
      <w:r w:rsidRPr="002F7212">
        <w:rPr>
          <w:bCs/>
          <w:sz w:val="24"/>
          <w:lang w:val="pt-BR"/>
        </w:rPr>
        <w:t>ELETRÔNICO</w:t>
      </w:r>
      <w:r w:rsidRPr="002F7212">
        <w:rPr>
          <w:bCs/>
          <w:sz w:val="24"/>
        </w:rPr>
        <w:t xml:space="preserve"> </w:t>
      </w:r>
      <w:r w:rsidRPr="002F7212">
        <w:rPr>
          <w:bCs/>
          <w:sz w:val="24"/>
          <w:lang w:val="pt-BR"/>
        </w:rPr>
        <w:t>16/2023</w:t>
      </w:r>
    </w:p>
    <w:p w:rsidR="00E84F5F" w:rsidRPr="002F7212" w:rsidRDefault="00E84F5F" w:rsidP="00E84F5F">
      <w:pPr>
        <w:pStyle w:val="Ttulo"/>
        <w:jc w:val="both"/>
        <w:rPr>
          <w:b w:val="0"/>
          <w:sz w:val="24"/>
        </w:rPr>
      </w:pPr>
    </w:p>
    <w:tbl>
      <w:tblPr>
        <w:tblW w:w="1131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1843"/>
        <w:gridCol w:w="2835"/>
        <w:gridCol w:w="2239"/>
      </w:tblGrid>
      <w:tr w:rsidR="00E84F5F" w:rsidRPr="002F7212" w:rsidTr="00856199">
        <w:trPr>
          <w:trHeight w:val="289"/>
        </w:trPr>
        <w:tc>
          <w:tcPr>
            <w:tcW w:w="851"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ITEM</w:t>
            </w:r>
          </w:p>
        </w:tc>
        <w:tc>
          <w:tcPr>
            <w:tcW w:w="3544"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DESCRIÇÃO PRODUTO</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QUANTIDADE</w:t>
            </w:r>
          </w:p>
        </w:tc>
        <w:tc>
          <w:tcPr>
            <w:tcW w:w="2835"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rPr>
                <w:b w:val="0"/>
                <w:sz w:val="24"/>
                <w:lang w:val="pt-BR" w:eastAsia="pt-BR"/>
              </w:rPr>
            </w:pPr>
            <w:r w:rsidRPr="002F7212">
              <w:rPr>
                <w:b w:val="0"/>
                <w:sz w:val="24"/>
                <w:lang w:val="pt-BR" w:eastAsia="pt-BR"/>
              </w:rPr>
              <w:t>VALOR UNITÁRIO</w:t>
            </w:r>
            <w:r w:rsidR="00856199" w:rsidRPr="002F7212">
              <w:rPr>
                <w:b w:val="0"/>
                <w:sz w:val="24"/>
                <w:lang w:val="pt-BR" w:eastAsia="pt-BR"/>
              </w:rPr>
              <w:t xml:space="preserve"> ESTIMADO</w:t>
            </w:r>
            <w:r w:rsidRPr="002F7212">
              <w:rPr>
                <w:b w:val="0"/>
                <w:sz w:val="24"/>
                <w:lang w:val="pt-BR" w:eastAsia="pt-BR"/>
              </w:rPr>
              <w:t xml:space="preserve"> R$</w:t>
            </w:r>
          </w:p>
        </w:tc>
        <w:tc>
          <w:tcPr>
            <w:tcW w:w="2239" w:type="dxa"/>
            <w:tcBorders>
              <w:top w:val="single" w:sz="4" w:space="0" w:color="auto"/>
              <w:left w:val="single" w:sz="4" w:space="0" w:color="auto"/>
              <w:bottom w:val="single" w:sz="4" w:space="0" w:color="auto"/>
              <w:right w:val="single" w:sz="4" w:space="0" w:color="auto"/>
            </w:tcBorders>
            <w:hideMark/>
          </w:tcPr>
          <w:p w:rsidR="00E84F5F" w:rsidRPr="002F7212" w:rsidRDefault="00E84F5F" w:rsidP="00933BF6">
            <w:pPr>
              <w:pStyle w:val="Ttulo"/>
              <w:rPr>
                <w:b w:val="0"/>
                <w:sz w:val="24"/>
                <w:lang w:val="pt-BR" w:eastAsia="pt-BR"/>
              </w:rPr>
            </w:pPr>
            <w:r w:rsidRPr="002F7212">
              <w:rPr>
                <w:b w:val="0"/>
                <w:sz w:val="24"/>
                <w:lang w:val="pt-BR" w:eastAsia="pt-BR"/>
              </w:rPr>
              <w:t>VALOR TOTAL</w:t>
            </w:r>
            <w:r w:rsidR="00933BF6">
              <w:rPr>
                <w:b w:val="0"/>
                <w:sz w:val="24"/>
                <w:lang w:val="pt-BR" w:eastAsia="pt-BR"/>
              </w:rPr>
              <w:t xml:space="preserve"> </w:t>
            </w:r>
            <w:proofErr w:type="gramStart"/>
            <w:r w:rsidR="00933BF6">
              <w:rPr>
                <w:b w:val="0"/>
                <w:sz w:val="24"/>
                <w:lang w:val="pt-BR" w:eastAsia="pt-BR"/>
              </w:rPr>
              <w:t xml:space="preserve">ESTIMADO </w:t>
            </w:r>
            <w:r w:rsidRPr="002F7212">
              <w:rPr>
                <w:b w:val="0"/>
                <w:sz w:val="24"/>
                <w:lang w:val="pt-BR" w:eastAsia="pt-BR"/>
              </w:rPr>
              <w:t xml:space="preserve"> R</w:t>
            </w:r>
            <w:proofErr w:type="gramEnd"/>
            <w:r w:rsidRPr="002F7212">
              <w:rPr>
                <w:b w:val="0"/>
                <w:sz w:val="24"/>
                <w:lang w:val="pt-BR" w:eastAsia="pt-BR"/>
              </w:rPr>
              <w:t>$</w:t>
            </w:r>
          </w:p>
        </w:tc>
      </w:tr>
      <w:tr w:rsidR="00C2726B" w:rsidRPr="002F7212" w:rsidTr="00856199">
        <w:trPr>
          <w:trHeight w:val="569"/>
        </w:trPr>
        <w:tc>
          <w:tcPr>
            <w:tcW w:w="851"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sidRPr="002F7212">
              <w:rPr>
                <w:b w:val="0"/>
                <w:sz w:val="24"/>
                <w:lang w:val="pt-BR" w:eastAsia="pt-BR"/>
              </w:rPr>
              <w:t>01</w:t>
            </w:r>
          </w:p>
        </w:tc>
        <w:tc>
          <w:tcPr>
            <w:tcW w:w="3544"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proofErr w:type="spellStart"/>
            <w:r w:rsidRPr="002F7212">
              <w:rPr>
                <w:b w:val="0"/>
                <w:sz w:val="24"/>
                <w:lang w:val="pt-BR" w:eastAsia="pt-BR"/>
              </w:rPr>
              <w:t>Calcáreo</w:t>
            </w:r>
            <w:proofErr w:type="spellEnd"/>
            <w:r w:rsidRPr="002F7212">
              <w:rPr>
                <w:b w:val="0"/>
                <w:sz w:val="24"/>
                <w:lang w:val="pt-BR" w:eastAsia="pt-BR"/>
              </w:rPr>
              <w:t xml:space="preserve"> Agrícola </w:t>
            </w:r>
            <w:proofErr w:type="spellStart"/>
            <w:r w:rsidRPr="002F7212">
              <w:rPr>
                <w:b w:val="0"/>
                <w:sz w:val="24"/>
                <w:lang w:val="pt-BR" w:eastAsia="pt-BR"/>
              </w:rPr>
              <w:t>Dolomítico</w:t>
            </w:r>
            <w:proofErr w:type="spellEnd"/>
            <w:r w:rsidRPr="002F7212">
              <w:rPr>
                <w:b w:val="0"/>
                <w:sz w:val="24"/>
                <w:lang w:val="pt-BR" w:eastAsia="pt-BR"/>
              </w:rPr>
              <w:t xml:space="preserve"> </w:t>
            </w:r>
            <w:proofErr w:type="spellStart"/>
            <w:r w:rsidRPr="002F7212">
              <w:rPr>
                <w:b w:val="0"/>
                <w:sz w:val="24"/>
                <w:lang w:val="pt-BR" w:eastAsia="pt-BR"/>
              </w:rPr>
              <w:t>Filler</w:t>
            </w:r>
            <w:proofErr w:type="spellEnd"/>
            <w:r w:rsidRPr="002F7212">
              <w:rPr>
                <w:b w:val="0"/>
                <w:sz w:val="24"/>
                <w:lang w:val="pt-BR" w:eastAsia="pt-BR"/>
              </w:rPr>
              <w:t xml:space="preserve"> 85-100% - saco de 50 kg</w:t>
            </w:r>
          </w:p>
        </w:tc>
        <w:tc>
          <w:tcPr>
            <w:tcW w:w="1843"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Pr>
                <w:b w:val="0"/>
                <w:sz w:val="24"/>
                <w:lang w:val="pt-BR" w:eastAsia="pt-BR"/>
              </w:rPr>
              <w:t>2.240 sacas</w:t>
            </w:r>
          </w:p>
        </w:tc>
        <w:tc>
          <w:tcPr>
            <w:tcW w:w="2835" w:type="dxa"/>
            <w:tcBorders>
              <w:top w:val="single" w:sz="4" w:space="0" w:color="auto"/>
              <w:left w:val="single" w:sz="4" w:space="0" w:color="auto"/>
              <w:bottom w:val="single" w:sz="4" w:space="0" w:color="auto"/>
              <w:right w:val="single" w:sz="4" w:space="0" w:color="auto"/>
            </w:tcBorders>
          </w:tcPr>
          <w:p w:rsidR="00C2726B" w:rsidRPr="00C2726B" w:rsidRDefault="00C2726B" w:rsidP="00C2726B">
            <w:pPr>
              <w:rPr>
                <w:rFonts w:ascii="Times New Roman" w:hAnsi="Times New Roman" w:cs="Times New Roman"/>
                <w:b/>
              </w:rPr>
            </w:pPr>
            <w:r w:rsidRPr="00C2726B">
              <w:rPr>
                <w:rFonts w:ascii="Times New Roman" w:hAnsi="Times New Roman" w:cs="Times New Roman"/>
                <w:b/>
                <w:sz w:val="24"/>
              </w:rPr>
              <w:t>R$ 12,50</w:t>
            </w:r>
          </w:p>
        </w:tc>
        <w:tc>
          <w:tcPr>
            <w:tcW w:w="2239" w:type="dxa"/>
            <w:tcBorders>
              <w:top w:val="single" w:sz="4" w:space="0" w:color="auto"/>
              <w:left w:val="single" w:sz="4" w:space="0" w:color="auto"/>
              <w:bottom w:val="single" w:sz="4" w:space="0" w:color="auto"/>
              <w:right w:val="single" w:sz="4" w:space="0" w:color="auto"/>
            </w:tcBorders>
          </w:tcPr>
          <w:p w:rsidR="00C2726B" w:rsidRPr="002F7212" w:rsidRDefault="00731D83" w:rsidP="00C2726B">
            <w:pPr>
              <w:pStyle w:val="Ttulo"/>
              <w:jc w:val="both"/>
              <w:rPr>
                <w:b w:val="0"/>
                <w:sz w:val="24"/>
                <w:lang w:val="pt-BR" w:eastAsia="pt-BR"/>
              </w:rPr>
            </w:pPr>
            <w:r>
              <w:rPr>
                <w:b w:val="0"/>
                <w:sz w:val="24"/>
                <w:lang w:val="pt-BR" w:eastAsia="pt-BR"/>
              </w:rPr>
              <w:t>R$ 28.000,00</w:t>
            </w:r>
          </w:p>
        </w:tc>
      </w:tr>
      <w:tr w:rsidR="00C2726B" w:rsidRPr="002F7212" w:rsidTr="00856199">
        <w:trPr>
          <w:trHeight w:val="628"/>
        </w:trPr>
        <w:tc>
          <w:tcPr>
            <w:tcW w:w="851"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sidRPr="002F7212">
              <w:rPr>
                <w:b w:val="0"/>
                <w:sz w:val="24"/>
                <w:lang w:val="pt-BR" w:eastAsia="pt-BR"/>
              </w:rPr>
              <w:t>02</w:t>
            </w:r>
          </w:p>
        </w:tc>
        <w:tc>
          <w:tcPr>
            <w:tcW w:w="3544"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sidRPr="002F7212">
              <w:rPr>
                <w:b w:val="0"/>
                <w:sz w:val="24"/>
                <w:lang w:val="pt-BR" w:eastAsia="pt-BR"/>
              </w:rPr>
              <w:t xml:space="preserve">Fertilizante </w:t>
            </w:r>
            <w:proofErr w:type="spellStart"/>
            <w:r w:rsidRPr="002F7212">
              <w:rPr>
                <w:b w:val="0"/>
                <w:sz w:val="24"/>
                <w:lang w:val="pt-BR" w:eastAsia="pt-BR"/>
              </w:rPr>
              <w:t>Uréia</w:t>
            </w:r>
            <w:proofErr w:type="spellEnd"/>
            <w:r w:rsidRPr="002F7212">
              <w:rPr>
                <w:b w:val="0"/>
                <w:sz w:val="24"/>
                <w:lang w:val="pt-BR" w:eastAsia="pt-BR"/>
              </w:rPr>
              <w:t xml:space="preserve"> 44% a 46% de Nitrogênio – saco 50 kg</w:t>
            </w:r>
          </w:p>
        </w:tc>
        <w:tc>
          <w:tcPr>
            <w:tcW w:w="1843"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Pr>
                <w:b w:val="0"/>
                <w:sz w:val="24"/>
                <w:lang w:val="pt-BR" w:eastAsia="pt-BR"/>
              </w:rPr>
              <w:t>210 sacas</w:t>
            </w:r>
          </w:p>
        </w:tc>
        <w:tc>
          <w:tcPr>
            <w:tcW w:w="2835" w:type="dxa"/>
            <w:tcBorders>
              <w:top w:val="single" w:sz="4" w:space="0" w:color="auto"/>
              <w:left w:val="single" w:sz="4" w:space="0" w:color="auto"/>
              <w:bottom w:val="single" w:sz="4" w:space="0" w:color="auto"/>
              <w:right w:val="single" w:sz="4" w:space="0" w:color="auto"/>
            </w:tcBorders>
          </w:tcPr>
          <w:p w:rsidR="00C2726B" w:rsidRPr="00C2726B" w:rsidRDefault="00C2726B" w:rsidP="00C2726B">
            <w:pPr>
              <w:rPr>
                <w:rFonts w:ascii="Times New Roman" w:hAnsi="Times New Roman" w:cs="Times New Roman"/>
                <w:b/>
              </w:rPr>
            </w:pPr>
            <w:r w:rsidRPr="00C2726B">
              <w:rPr>
                <w:rFonts w:ascii="Times New Roman" w:hAnsi="Times New Roman" w:cs="Times New Roman"/>
                <w:b/>
                <w:sz w:val="24"/>
              </w:rPr>
              <w:t>R$ 63,40</w:t>
            </w:r>
          </w:p>
        </w:tc>
        <w:tc>
          <w:tcPr>
            <w:tcW w:w="2239" w:type="dxa"/>
            <w:tcBorders>
              <w:top w:val="single" w:sz="4" w:space="0" w:color="auto"/>
              <w:left w:val="single" w:sz="4" w:space="0" w:color="auto"/>
              <w:bottom w:val="single" w:sz="4" w:space="0" w:color="auto"/>
              <w:right w:val="single" w:sz="4" w:space="0" w:color="auto"/>
            </w:tcBorders>
          </w:tcPr>
          <w:p w:rsidR="00C2726B" w:rsidRPr="002F7212" w:rsidRDefault="00731D83" w:rsidP="00C2726B">
            <w:pPr>
              <w:pStyle w:val="Ttulo"/>
              <w:jc w:val="both"/>
              <w:rPr>
                <w:b w:val="0"/>
                <w:sz w:val="24"/>
                <w:lang w:val="pt-BR" w:eastAsia="pt-BR"/>
              </w:rPr>
            </w:pPr>
            <w:r>
              <w:rPr>
                <w:b w:val="0"/>
                <w:sz w:val="24"/>
                <w:lang w:val="pt-BR" w:eastAsia="pt-BR"/>
              </w:rPr>
              <w:t>R$ 13.314,00</w:t>
            </w:r>
          </w:p>
        </w:tc>
      </w:tr>
      <w:tr w:rsidR="00C2726B" w:rsidRPr="002F7212" w:rsidTr="00856199">
        <w:trPr>
          <w:trHeight w:val="569"/>
        </w:trPr>
        <w:tc>
          <w:tcPr>
            <w:tcW w:w="851"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sidRPr="002F7212">
              <w:rPr>
                <w:b w:val="0"/>
                <w:sz w:val="24"/>
                <w:lang w:val="pt-BR" w:eastAsia="pt-BR"/>
              </w:rPr>
              <w:t>03</w:t>
            </w:r>
          </w:p>
        </w:tc>
        <w:tc>
          <w:tcPr>
            <w:tcW w:w="3544"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sidRPr="002F7212">
              <w:rPr>
                <w:b w:val="0"/>
                <w:sz w:val="24"/>
                <w:lang w:val="pt-BR" w:eastAsia="pt-BR"/>
              </w:rPr>
              <w:t>Fertilizante Superfosfato Triplo (SFT) 46% P205 – saco 50 kg</w:t>
            </w:r>
          </w:p>
        </w:tc>
        <w:tc>
          <w:tcPr>
            <w:tcW w:w="1843"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Pr>
                <w:b w:val="0"/>
                <w:sz w:val="24"/>
                <w:lang w:val="pt-BR" w:eastAsia="pt-BR"/>
              </w:rPr>
              <w:t>210 sacas</w:t>
            </w:r>
          </w:p>
        </w:tc>
        <w:tc>
          <w:tcPr>
            <w:tcW w:w="2835" w:type="dxa"/>
            <w:tcBorders>
              <w:top w:val="single" w:sz="4" w:space="0" w:color="auto"/>
              <w:left w:val="single" w:sz="4" w:space="0" w:color="auto"/>
              <w:bottom w:val="single" w:sz="4" w:space="0" w:color="auto"/>
              <w:right w:val="single" w:sz="4" w:space="0" w:color="auto"/>
            </w:tcBorders>
          </w:tcPr>
          <w:p w:rsidR="00C2726B" w:rsidRPr="00C2726B" w:rsidRDefault="00C2726B" w:rsidP="00C2726B">
            <w:pPr>
              <w:rPr>
                <w:rFonts w:ascii="Times New Roman" w:hAnsi="Times New Roman" w:cs="Times New Roman"/>
                <w:b/>
              </w:rPr>
            </w:pPr>
            <w:r w:rsidRPr="00C2726B">
              <w:rPr>
                <w:rFonts w:ascii="Times New Roman" w:hAnsi="Times New Roman" w:cs="Times New Roman"/>
                <w:b/>
                <w:sz w:val="24"/>
              </w:rPr>
              <w:t>R$ 66,50</w:t>
            </w:r>
          </w:p>
        </w:tc>
        <w:tc>
          <w:tcPr>
            <w:tcW w:w="2239" w:type="dxa"/>
            <w:tcBorders>
              <w:top w:val="single" w:sz="4" w:space="0" w:color="auto"/>
              <w:left w:val="single" w:sz="4" w:space="0" w:color="auto"/>
              <w:bottom w:val="single" w:sz="4" w:space="0" w:color="auto"/>
              <w:right w:val="single" w:sz="4" w:space="0" w:color="auto"/>
            </w:tcBorders>
          </w:tcPr>
          <w:p w:rsidR="00C2726B" w:rsidRPr="002F7212" w:rsidRDefault="00731D83" w:rsidP="00C2726B">
            <w:pPr>
              <w:pStyle w:val="Ttulo"/>
              <w:jc w:val="both"/>
              <w:rPr>
                <w:b w:val="0"/>
                <w:sz w:val="24"/>
                <w:lang w:val="pt-BR" w:eastAsia="pt-BR"/>
              </w:rPr>
            </w:pPr>
            <w:r>
              <w:rPr>
                <w:b w:val="0"/>
                <w:sz w:val="24"/>
                <w:lang w:val="pt-BR" w:eastAsia="pt-BR"/>
              </w:rPr>
              <w:t>R$ 13.965,00</w:t>
            </w:r>
          </w:p>
        </w:tc>
      </w:tr>
      <w:tr w:rsidR="00C2726B" w:rsidRPr="002F7212" w:rsidTr="00856199">
        <w:trPr>
          <w:trHeight w:val="569"/>
        </w:trPr>
        <w:tc>
          <w:tcPr>
            <w:tcW w:w="851"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sidRPr="002F7212">
              <w:rPr>
                <w:b w:val="0"/>
                <w:sz w:val="24"/>
                <w:lang w:val="pt-BR" w:eastAsia="pt-BR"/>
              </w:rPr>
              <w:t>04</w:t>
            </w:r>
          </w:p>
        </w:tc>
        <w:tc>
          <w:tcPr>
            <w:tcW w:w="3544"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sidRPr="002F7212">
              <w:rPr>
                <w:b w:val="0"/>
                <w:sz w:val="24"/>
                <w:lang w:val="pt-BR" w:eastAsia="pt-BR"/>
              </w:rPr>
              <w:t>Fertilizante Cloreto de Potássio (KCL) 60% K20</w:t>
            </w:r>
          </w:p>
        </w:tc>
        <w:tc>
          <w:tcPr>
            <w:tcW w:w="1843" w:type="dxa"/>
            <w:tcBorders>
              <w:top w:val="single" w:sz="4" w:space="0" w:color="auto"/>
              <w:left w:val="single" w:sz="4" w:space="0" w:color="auto"/>
              <w:bottom w:val="single" w:sz="4" w:space="0" w:color="auto"/>
              <w:right w:val="single" w:sz="4" w:space="0" w:color="auto"/>
            </w:tcBorders>
            <w:hideMark/>
          </w:tcPr>
          <w:p w:rsidR="00C2726B" w:rsidRPr="002F7212" w:rsidRDefault="00C2726B" w:rsidP="00C2726B">
            <w:pPr>
              <w:pStyle w:val="Ttulo"/>
              <w:jc w:val="both"/>
              <w:rPr>
                <w:b w:val="0"/>
                <w:sz w:val="24"/>
                <w:lang w:val="pt-BR" w:eastAsia="pt-BR"/>
              </w:rPr>
            </w:pPr>
            <w:r>
              <w:rPr>
                <w:b w:val="0"/>
                <w:sz w:val="24"/>
                <w:lang w:val="pt-BR" w:eastAsia="pt-BR"/>
              </w:rPr>
              <w:t>175 sacas</w:t>
            </w:r>
          </w:p>
        </w:tc>
        <w:tc>
          <w:tcPr>
            <w:tcW w:w="2835" w:type="dxa"/>
            <w:tcBorders>
              <w:top w:val="single" w:sz="4" w:space="0" w:color="auto"/>
              <w:left w:val="single" w:sz="4" w:space="0" w:color="auto"/>
              <w:bottom w:val="single" w:sz="4" w:space="0" w:color="auto"/>
              <w:right w:val="single" w:sz="4" w:space="0" w:color="auto"/>
            </w:tcBorders>
          </w:tcPr>
          <w:p w:rsidR="00C2726B" w:rsidRPr="00C2726B" w:rsidRDefault="00C2726B" w:rsidP="00C2726B">
            <w:pPr>
              <w:rPr>
                <w:rFonts w:ascii="Times New Roman" w:hAnsi="Times New Roman" w:cs="Times New Roman"/>
                <w:b/>
              </w:rPr>
            </w:pPr>
            <w:r w:rsidRPr="00C2726B">
              <w:rPr>
                <w:rFonts w:ascii="Times New Roman" w:hAnsi="Times New Roman" w:cs="Times New Roman"/>
                <w:b/>
                <w:sz w:val="24"/>
              </w:rPr>
              <w:t>R$ 65,67</w:t>
            </w:r>
          </w:p>
        </w:tc>
        <w:tc>
          <w:tcPr>
            <w:tcW w:w="2239" w:type="dxa"/>
            <w:tcBorders>
              <w:top w:val="single" w:sz="4" w:space="0" w:color="auto"/>
              <w:left w:val="single" w:sz="4" w:space="0" w:color="auto"/>
              <w:bottom w:val="single" w:sz="4" w:space="0" w:color="auto"/>
              <w:right w:val="single" w:sz="4" w:space="0" w:color="auto"/>
            </w:tcBorders>
          </w:tcPr>
          <w:p w:rsidR="00C2726B" w:rsidRPr="002F7212" w:rsidRDefault="00731D83" w:rsidP="00C2726B">
            <w:pPr>
              <w:pStyle w:val="Ttulo"/>
              <w:jc w:val="both"/>
              <w:rPr>
                <w:b w:val="0"/>
                <w:sz w:val="24"/>
                <w:lang w:val="pt-BR" w:eastAsia="pt-BR"/>
              </w:rPr>
            </w:pPr>
            <w:r>
              <w:rPr>
                <w:b w:val="0"/>
                <w:sz w:val="24"/>
                <w:lang w:val="pt-BR" w:eastAsia="pt-BR"/>
              </w:rPr>
              <w:t>R$ 11.492,25</w:t>
            </w:r>
          </w:p>
        </w:tc>
      </w:tr>
    </w:tbl>
    <w:p w:rsidR="00E84F5F" w:rsidRPr="002F7212" w:rsidRDefault="00E84F5F" w:rsidP="00E84F5F">
      <w:pPr>
        <w:pStyle w:val="Ttulo"/>
        <w:tabs>
          <w:tab w:val="left" w:pos="6789"/>
          <w:tab w:val="left" w:pos="7088"/>
        </w:tabs>
        <w:jc w:val="both"/>
        <w:rPr>
          <w:bCs/>
          <w:sz w:val="24"/>
        </w:rPr>
      </w:pPr>
      <w:r w:rsidRPr="002F7212">
        <w:rPr>
          <w:b w:val="0"/>
          <w:sz w:val="24"/>
        </w:rPr>
        <w:tab/>
      </w:r>
    </w:p>
    <w:tbl>
      <w:tblPr>
        <w:tblW w:w="412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53"/>
      </w:tblGrid>
      <w:tr w:rsidR="00E84F5F" w:rsidRPr="002F7212" w:rsidTr="00E84F5F">
        <w:trPr>
          <w:trHeight w:val="83"/>
        </w:trPr>
        <w:tc>
          <w:tcPr>
            <w:tcW w:w="2268"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Cs/>
                <w:sz w:val="24"/>
                <w:lang w:val="pt-BR" w:eastAsia="pt-BR"/>
              </w:rPr>
            </w:pPr>
            <w:r w:rsidRPr="002F7212">
              <w:rPr>
                <w:bCs/>
                <w:sz w:val="24"/>
                <w:lang w:val="pt-BR" w:eastAsia="pt-BR"/>
              </w:rPr>
              <w:t xml:space="preserve">                                                                                                              VALOR TOTAL </w:t>
            </w:r>
          </w:p>
        </w:tc>
        <w:tc>
          <w:tcPr>
            <w:tcW w:w="1853"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Cs/>
                <w:sz w:val="24"/>
                <w:lang w:val="pt-BR" w:eastAsia="pt-BR"/>
              </w:rPr>
            </w:pPr>
          </w:p>
          <w:p w:rsidR="00E84F5F" w:rsidRPr="002F7212" w:rsidRDefault="00E84F5F">
            <w:pPr>
              <w:pStyle w:val="Ttulo"/>
              <w:jc w:val="both"/>
              <w:rPr>
                <w:bCs/>
                <w:sz w:val="24"/>
                <w:lang w:val="pt-BR" w:eastAsia="pt-BR"/>
              </w:rPr>
            </w:pPr>
            <w:r w:rsidRPr="002F7212">
              <w:rPr>
                <w:bCs/>
                <w:sz w:val="24"/>
                <w:lang w:val="pt-BR" w:eastAsia="pt-BR"/>
              </w:rPr>
              <w:t>R$</w:t>
            </w:r>
            <w:r w:rsidR="00731D83">
              <w:rPr>
                <w:bCs/>
                <w:sz w:val="24"/>
                <w:lang w:val="pt-BR" w:eastAsia="pt-BR"/>
              </w:rPr>
              <w:t xml:space="preserve"> 66.771,25</w:t>
            </w:r>
          </w:p>
        </w:tc>
      </w:tr>
    </w:tbl>
    <w:p w:rsidR="00E84F5F" w:rsidRPr="002F7212" w:rsidRDefault="00E84F5F" w:rsidP="00E84F5F">
      <w:pPr>
        <w:pStyle w:val="Ttulo"/>
        <w:jc w:val="both"/>
        <w:rPr>
          <w:b w:val="0"/>
          <w:sz w:val="24"/>
        </w:rPr>
      </w:pPr>
    </w:p>
    <w:p w:rsidR="00C2726B" w:rsidRPr="002F7212" w:rsidRDefault="00C2726B" w:rsidP="00C2726B">
      <w:pPr>
        <w:pStyle w:val="Ttulo"/>
        <w:jc w:val="both"/>
        <w:rPr>
          <w:b w:val="0"/>
          <w:sz w:val="24"/>
        </w:rPr>
      </w:pPr>
      <w:r w:rsidRPr="002F7212">
        <w:rPr>
          <w:b w:val="0"/>
          <w:sz w:val="24"/>
        </w:rPr>
        <w:t xml:space="preserve"> </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856199" w:rsidRPr="002F7212" w:rsidRDefault="00856199" w:rsidP="00E84F5F">
      <w:pPr>
        <w:pStyle w:val="Ttulo"/>
        <w:jc w:val="both"/>
        <w:rPr>
          <w:b w:val="0"/>
          <w:sz w:val="24"/>
        </w:rPr>
      </w:pPr>
    </w:p>
    <w:p w:rsidR="00E84F5F" w:rsidRPr="002F7212" w:rsidRDefault="00E84F5F" w:rsidP="00E84F5F">
      <w:pPr>
        <w:pStyle w:val="Ttulo"/>
        <w:rPr>
          <w:bCs/>
          <w:sz w:val="24"/>
          <w:lang w:val="pt-BR"/>
        </w:rPr>
      </w:pPr>
    </w:p>
    <w:p w:rsidR="00E84F5F" w:rsidRPr="002F7212" w:rsidRDefault="00E84F5F" w:rsidP="00E84F5F">
      <w:pPr>
        <w:pStyle w:val="Ttulo"/>
        <w:rPr>
          <w:bCs/>
          <w:sz w:val="24"/>
        </w:rPr>
      </w:pPr>
      <w:r w:rsidRPr="002F7212">
        <w:rPr>
          <w:bCs/>
          <w:sz w:val="24"/>
        </w:rPr>
        <w:t>ANEXO IV</w:t>
      </w:r>
    </w:p>
    <w:p w:rsidR="00E84F5F" w:rsidRPr="002F7212" w:rsidRDefault="00E84F5F" w:rsidP="00E84F5F">
      <w:pPr>
        <w:pStyle w:val="Ttulo"/>
        <w:rPr>
          <w:bCs/>
          <w:sz w:val="24"/>
        </w:rPr>
      </w:pPr>
      <w:r w:rsidRPr="002F7212">
        <w:rPr>
          <w:bCs/>
          <w:sz w:val="24"/>
        </w:rPr>
        <w:t>MODELO DE PROPOSTA</w:t>
      </w:r>
    </w:p>
    <w:p w:rsidR="00E84F5F" w:rsidRPr="002F7212" w:rsidRDefault="00E84F5F" w:rsidP="00E84F5F">
      <w:pPr>
        <w:pStyle w:val="Ttulo"/>
        <w:rPr>
          <w:bCs/>
          <w:sz w:val="24"/>
          <w:lang w:val="pt-BR"/>
        </w:rPr>
      </w:pPr>
      <w:r w:rsidRPr="002F7212">
        <w:rPr>
          <w:bCs/>
          <w:sz w:val="24"/>
        </w:rPr>
        <w:t xml:space="preserve">PREGÃO </w:t>
      </w:r>
      <w:r w:rsidRPr="002F7212">
        <w:rPr>
          <w:bCs/>
          <w:sz w:val="24"/>
          <w:lang w:val="pt-BR"/>
        </w:rPr>
        <w:t>ELETRÔNICO</w:t>
      </w:r>
      <w:r w:rsidRPr="002F7212">
        <w:rPr>
          <w:bCs/>
          <w:sz w:val="24"/>
        </w:rPr>
        <w:t xml:space="preserve"> </w:t>
      </w:r>
      <w:r w:rsidRPr="002F7212">
        <w:rPr>
          <w:bCs/>
          <w:sz w:val="24"/>
          <w:lang w:val="pt-BR"/>
        </w:rPr>
        <w:t>16/2023</w:t>
      </w:r>
    </w:p>
    <w:p w:rsidR="00E84F5F" w:rsidRPr="002F7212" w:rsidRDefault="00E84F5F" w:rsidP="00E84F5F">
      <w:pPr>
        <w:pStyle w:val="Ttulo"/>
        <w:jc w:val="both"/>
        <w:rPr>
          <w:b w:val="0"/>
          <w:sz w:val="24"/>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7"/>
        <w:gridCol w:w="1843"/>
        <w:gridCol w:w="1843"/>
        <w:gridCol w:w="1701"/>
      </w:tblGrid>
      <w:tr w:rsidR="00E84F5F" w:rsidRPr="002F7212" w:rsidTr="00E84F5F">
        <w:tc>
          <w:tcPr>
            <w:tcW w:w="850"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ITEM</w:t>
            </w:r>
          </w:p>
        </w:tc>
        <w:tc>
          <w:tcPr>
            <w:tcW w:w="4537"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DESCRIÇÃO PRODUTO</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QUANTIDADE</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rPr>
                <w:b w:val="0"/>
                <w:sz w:val="24"/>
                <w:lang w:val="pt-BR" w:eastAsia="pt-BR"/>
              </w:rPr>
            </w:pPr>
            <w:r w:rsidRPr="002F7212">
              <w:rPr>
                <w:b w:val="0"/>
                <w:sz w:val="24"/>
                <w:lang w:val="pt-BR" w:eastAsia="pt-BR"/>
              </w:rPr>
              <w:t>VALOR UNITÁRIO R$</w:t>
            </w:r>
          </w:p>
        </w:tc>
        <w:tc>
          <w:tcPr>
            <w:tcW w:w="1701"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rPr>
                <w:b w:val="0"/>
                <w:sz w:val="24"/>
                <w:lang w:val="pt-BR" w:eastAsia="pt-BR"/>
              </w:rPr>
            </w:pPr>
            <w:r w:rsidRPr="002F7212">
              <w:rPr>
                <w:b w:val="0"/>
                <w:sz w:val="24"/>
                <w:lang w:val="pt-BR" w:eastAsia="pt-BR"/>
              </w:rPr>
              <w:t>VALOR TOTAL R$</w:t>
            </w:r>
          </w:p>
        </w:tc>
      </w:tr>
      <w:tr w:rsidR="00E84F5F" w:rsidRPr="002F7212" w:rsidTr="00E84F5F">
        <w:tc>
          <w:tcPr>
            <w:tcW w:w="850"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01</w:t>
            </w:r>
          </w:p>
        </w:tc>
        <w:tc>
          <w:tcPr>
            <w:tcW w:w="4537"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proofErr w:type="spellStart"/>
            <w:r w:rsidRPr="002F7212">
              <w:rPr>
                <w:b w:val="0"/>
                <w:sz w:val="24"/>
                <w:lang w:val="pt-BR" w:eastAsia="pt-BR"/>
              </w:rPr>
              <w:t>Calcáreo</w:t>
            </w:r>
            <w:proofErr w:type="spellEnd"/>
            <w:r w:rsidRPr="002F7212">
              <w:rPr>
                <w:b w:val="0"/>
                <w:sz w:val="24"/>
                <w:lang w:val="pt-BR" w:eastAsia="pt-BR"/>
              </w:rPr>
              <w:t xml:space="preserve"> Agrícola </w:t>
            </w:r>
            <w:proofErr w:type="spellStart"/>
            <w:r w:rsidRPr="002F7212">
              <w:rPr>
                <w:b w:val="0"/>
                <w:sz w:val="24"/>
                <w:lang w:val="pt-BR" w:eastAsia="pt-BR"/>
              </w:rPr>
              <w:t>Dolomítico</w:t>
            </w:r>
            <w:proofErr w:type="spellEnd"/>
            <w:r w:rsidRPr="002F7212">
              <w:rPr>
                <w:b w:val="0"/>
                <w:sz w:val="24"/>
                <w:lang w:val="pt-BR" w:eastAsia="pt-BR"/>
              </w:rPr>
              <w:t xml:space="preserve"> </w:t>
            </w:r>
            <w:proofErr w:type="spellStart"/>
            <w:r w:rsidRPr="002F7212">
              <w:rPr>
                <w:b w:val="0"/>
                <w:sz w:val="24"/>
                <w:lang w:val="pt-BR" w:eastAsia="pt-BR"/>
              </w:rPr>
              <w:t>Filler</w:t>
            </w:r>
            <w:proofErr w:type="spellEnd"/>
            <w:r w:rsidRPr="002F7212">
              <w:rPr>
                <w:b w:val="0"/>
                <w:sz w:val="24"/>
                <w:lang w:val="pt-BR" w:eastAsia="pt-BR"/>
              </w:rPr>
              <w:t xml:space="preserve"> 85-100% - saco de 50 kg</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FC2656">
            <w:pPr>
              <w:pStyle w:val="Ttulo"/>
              <w:jc w:val="both"/>
              <w:rPr>
                <w:b w:val="0"/>
                <w:sz w:val="24"/>
                <w:lang w:val="pt-BR" w:eastAsia="pt-BR"/>
              </w:rPr>
            </w:pPr>
            <w:r>
              <w:rPr>
                <w:b w:val="0"/>
                <w:sz w:val="24"/>
                <w:lang w:val="pt-BR" w:eastAsia="pt-BR"/>
              </w:rPr>
              <w:t>2.240</w:t>
            </w:r>
            <w:r w:rsidR="00E84F5F" w:rsidRPr="002F7212">
              <w:rPr>
                <w:b w:val="0"/>
                <w:sz w:val="24"/>
                <w:lang w:val="pt-BR" w:eastAsia="pt-BR"/>
              </w:rPr>
              <w:t xml:space="preserve"> sacas</w:t>
            </w:r>
          </w:p>
        </w:tc>
        <w:tc>
          <w:tcPr>
            <w:tcW w:w="1843"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c>
          <w:tcPr>
            <w:tcW w:w="1701"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r>
      <w:tr w:rsidR="00E84F5F" w:rsidRPr="002F7212" w:rsidTr="00E84F5F">
        <w:tc>
          <w:tcPr>
            <w:tcW w:w="850"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02</w:t>
            </w:r>
          </w:p>
        </w:tc>
        <w:tc>
          <w:tcPr>
            <w:tcW w:w="4537"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 xml:space="preserve">Fertilizante </w:t>
            </w:r>
            <w:proofErr w:type="spellStart"/>
            <w:r w:rsidRPr="002F7212">
              <w:rPr>
                <w:b w:val="0"/>
                <w:sz w:val="24"/>
                <w:lang w:val="pt-BR" w:eastAsia="pt-BR"/>
              </w:rPr>
              <w:t>Uréia</w:t>
            </w:r>
            <w:proofErr w:type="spellEnd"/>
            <w:r w:rsidRPr="002F7212">
              <w:rPr>
                <w:b w:val="0"/>
                <w:sz w:val="24"/>
                <w:lang w:val="pt-BR" w:eastAsia="pt-BR"/>
              </w:rPr>
              <w:t xml:space="preserve"> 44% a 46% de Nitrogênio – saco 50 kg</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FC2656">
            <w:pPr>
              <w:pStyle w:val="Ttulo"/>
              <w:jc w:val="both"/>
              <w:rPr>
                <w:b w:val="0"/>
                <w:sz w:val="24"/>
                <w:lang w:val="pt-BR" w:eastAsia="pt-BR"/>
              </w:rPr>
            </w:pPr>
            <w:r>
              <w:rPr>
                <w:b w:val="0"/>
                <w:sz w:val="24"/>
                <w:lang w:val="pt-BR" w:eastAsia="pt-BR"/>
              </w:rPr>
              <w:t>210</w:t>
            </w:r>
            <w:r w:rsidR="00E84F5F" w:rsidRPr="002F7212">
              <w:rPr>
                <w:b w:val="0"/>
                <w:sz w:val="24"/>
                <w:lang w:val="pt-BR" w:eastAsia="pt-BR"/>
              </w:rPr>
              <w:t xml:space="preserve"> sacas</w:t>
            </w:r>
          </w:p>
        </w:tc>
        <w:tc>
          <w:tcPr>
            <w:tcW w:w="1843"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c>
          <w:tcPr>
            <w:tcW w:w="1701"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r>
      <w:tr w:rsidR="00E84F5F" w:rsidRPr="002F7212" w:rsidTr="00E84F5F">
        <w:tc>
          <w:tcPr>
            <w:tcW w:w="850"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03</w:t>
            </w:r>
          </w:p>
        </w:tc>
        <w:tc>
          <w:tcPr>
            <w:tcW w:w="4537"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Fertilizante Superfosfato Triplo (SFT) 46% P205 – saco 50 kg</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FC2656">
            <w:pPr>
              <w:pStyle w:val="Ttulo"/>
              <w:jc w:val="both"/>
              <w:rPr>
                <w:b w:val="0"/>
                <w:sz w:val="24"/>
                <w:lang w:val="pt-BR" w:eastAsia="pt-BR"/>
              </w:rPr>
            </w:pPr>
            <w:r>
              <w:rPr>
                <w:b w:val="0"/>
                <w:sz w:val="24"/>
                <w:lang w:val="pt-BR" w:eastAsia="pt-BR"/>
              </w:rPr>
              <w:t>210</w:t>
            </w:r>
            <w:r w:rsidR="00E84F5F" w:rsidRPr="002F7212">
              <w:rPr>
                <w:b w:val="0"/>
                <w:sz w:val="24"/>
                <w:lang w:val="pt-BR" w:eastAsia="pt-BR"/>
              </w:rPr>
              <w:t xml:space="preserve"> sacas</w:t>
            </w:r>
          </w:p>
        </w:tc>
        <w:tc>
          <w:tcPr>
            <w:tcW w:w="1843"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c>
          <w:tcPr>
            <w:tcW w:w="1701"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r>
      <w:tr w:rsidR="00E84F5F" w:rsidRPr="002F7212" w:rsidTr="00E84F5F">
        <w:tc>
          <w:tcPr>
            <w:tcW w:w="850"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04</w:t>
            </w:r>
          </w:p>
        </w:tc>
        <w:tc>
          <w:tcPr>
            <w:tcW w:w="4537"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Fertilizante Cloreto de Potássio (KCL) 60% K20</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FC2656">
            <w:pPr>
              <w:pStyle w:val="Ttulo"/>
              <w:jc w:val="both"/>
              <w:rPr>
                <w:b w:val="0"/>
                <w:sz w:val="24"/>
                <w:lang w:val="pt-BR" w:eastAsia="pt-BR"/>
              </w:rPr>
            </w:pPr>
            <w:r>
              <w:rPr>
                <w:b w:val="0"/>
                <w:sz w:val="24"/>
                <w:lang w:val="pt-BR" w:eastAsia="pt-BR"/>
              </w:rPr>
              <w:t>175</w:t>
            </w:r>
            <w:r w:rsidR="00E84F5F" w:rsidRPr="002F7212">
              <w:rPr>
                <w:b w:val="0"/>
                <w:sz w:val="24"/>
                <w:lang w:val="pt-BR" w:eastAsia="pt-BR"/>
              </w:rPr>
              <w:t xml:space="preserve"> sacas</w:t>
            </w:r>
          </w:p>
        </w:tc>
        <w:tc>
          <w:tcPr>
            <w:tcW w:w="1843"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c>
          <w:tcPr>
            <w:tcW w:w="1701"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r>
    </w:tbl>
    <w:p w:rsidR="00E84F5F" w:rsidRPr="002F7212" w:rsidRDefault="00E84F5F" w:rsidP="00E84F5F">
      <w:pPr>
        <w:pStyle w:val="Ttulo"/>
        <w:jc w:val="both"/>
        <w:rPr>
          <w:bCs/>
          <w:sz w:val="24"/>
        </w:rPr>
      </w:pPr>
      <w:r w:rsidRPr="002F7212">
        <w:rPr>
          <w:b w:val="0"/>
          <w:sz w:val="24"/>
        </w:rPr>
        <w:t xml:space="preserve">                                                                                                        </w:t>
      </w:r>
    </w:p>
    <w:tbl>
      <w:tblPr>
        <w:tblW w:w="3828"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tblGrid>
      <w:tr w:rsidR="00E84F5F" w:rsidRPr="002F7212" w:rsidTr="00E84F5F">
        <w:trPr>
          <w:trHeight w:val="83"/>
        </w:trPr>
        <w:tc>
          <w:tcPr>
            <w:tcW w:w="2127"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Cs/>
                <w:sz w:val="24"/>
                <w:lang w:val="pt-BR" w:eastAsia="pt-BR"/>
              </w:rPr>
            </w:pPr>
            <w:r w:rsidRPr="002F7212">
              <w:rPr>
                <w:bCs/>
                <w:sz w:val="24"/>
                <w:lang w:val="pt-BR" w:eastAsia="pt-BR"/>
              </w:rPr>
              <w:t xml:space="preserve">                                                                                                              VALOR TOTAL</w:t>
            </w:r>
          </w:p>
        </w:tc>
        <w:tc>
          <w:tcPr>
            <w:tcW w:w="1701"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Cs/>
                <w:sz w:val="24"/>
                <w:lang w:val="pt-BR" w:eastAsia="pt-BR"/>
              </w:rPr>
            </w:pPr>
          </w:p>
          <w:p w:rsidR="00E84F5F" w:rsidRPr="002F7212" w:rsidRDefault="00E84F5F">
            <w:pPr>
              <w:pStyle w:val="Ttulo"/>
              <w:jc w:val="both"/>
              <w:rPr>
                <w:bCs/>
                <w:sz w:val="24"/>
                <w:lang w:val="pt-BR" w:eastAsia="pt-BR"/>
              </w:rPr>
            </w:pPr>
            <w:r w:rsidRPr="002F7212">
              <w:rPr>
                <w:bCs/>
                <w:sz w:val="24"/>
                <w:lang w:val="pt-BR" w:eastAsia="pt-BR"/>
              </w:rPr>
              <w:t xml:space="preserve">R$:                   </w:t>
            </w:r>
          </w:p>
        </w:tc>
      </w:tr>
    </w:tbl>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731D83" w:rsidRPr="002F7212" w:rsidRDefault="00731D83" w:rsidP="00731D83">
      <w:pPr>
        <w:pStyle w:val="Ttulo"/>
        <w:jc w:val="both"/>
        <w:rPr>
          <w:b w:val="0"/>
          <w:sz w:val="24"/>
        </w:rPr>
      </w:pPr>
      <w:r w:rsidRPr="00C2726B">
        <w:rPr>
          <w:sz w:val="24"/>
        </w:rPr>
        <w:t>A proposta deverá conter a marca dos produtos</w:t>
      </w:r>
      <w:r w:rsidRPr="002F7212">
        <w:rPr>
          <w:b w:val="0"/>
          <w:sz w:val="24"/>
        </w:rPr>
        <w:t>.</w:t>
      </w:r>
    </w:p>
    <w:p w:rsidR="00E84F5F" w:rsidRPr="002F7212" w:rsidRDefault="00E84F5F" w:rsidP="00E84F5F">
      <w:pPr>
        <w:pStyle w:val="Ttulo"/>
        <w:jc w:val="both"/>
        <w:rPr>
          <w:b w:val="0"/>
          <w:sz w:val="24"/>
          <w:lang w:val="pt-BR"/>
        </w:rPr>
      </w:pPr>
    </w:p>
    <w:p w:rsidR="00E84F5F" w:rsidRPr="002F7212" w:rsidRDefault="00E84F5F" w:rsidP="00E84F5F">
      <w:pPr>
        <w:pStyle w:val="Ttulo"/>
        <w:jc w:val="both"/>
        <w:rPr>
          <w:b w:val="0"/>
          <w:sz w:val="24"/>
        </w:rPr>
      </w:pPr>
      <w:r w:rsidRPr="002F7212">
        <w:rPr>
          <w:b w:val="0"/>
          <w:sz w:val="24"/>
        </w:rPr>
        <w:t>Condições de Pagamento: -</w:t>
      </w:r>
    </w:p>
    <w:p w:rsidR="00E84F5F" w:rsidRPr="002F7212" w:rsidRDefault="00E84F5F" w:rsidP="00E84F5F">
      <w:pPr>
        <w:pStyle w:val="Ttulo"/>
        <w:jc w:val="both"/>
        <w:rPr>
          <w:b w:val="0"/>
          <w:sz w:val="24"/>
        </w:rPr>
      </w:pPr>
      <w:r w:rsidRPr="002F7212">
        <w:rPr>
          <w:b w:val="0"/>
          <w:sz w:val="24"/>
        </w:rPr>
        <w:t>Data: ........../........../...........</w:t>
      </w:r>
    </w:p>
    <w:p w:rsidR="00E84F5F" w:rsidRPr="002F7212" w:rsidRDefault="00E84F5F" w:rsidP="00E84F5F">
      <w:pPr>
        <w:pStyle w:val="Ttulo"/>
        <w:jc w:val="both"/>
        <w:rPr>
          <w:b w:val="0"/>
          <w:sz w:val="24"/>
        </w:rPr>
      </w:pPr>
      <w:r w:rsidRPr="002F7212">
        <w:rPr>
          <w:b w:val="0"/>
          <w:sz w:val="24"/>
        </w:rPr>
        <w:t>Validade Proposta: 30 (DIAS)</w:t>
      </w:r>
    </w:p>
    <w:p w:rsidR="00E84F5F" w:rsidRPr="002F7212" w:rsidRDefault="00E84F5F" w:rsidP="00E84F5F">
      <w:pPr>
        <w:pStyle w:val="Ttulo"/>
        <w:jc w:val="both"/>
        <w:rPr>
          <w:b w:val="0"/>
          <w:sz w:val="24"/>
        </w:rPr>
      </w:pPr>
      <w:r w:rsidRPr="002F7212">
        <w:rPr>
          <w:b w:val="0"/>
          <w:sz w:val="24"/>
        </w:rPr>
        <w:t>Garantia 12 meses</w:t>
      </w:r>
    </w:p>
    <w:p w:rsidR="00E84F5F" w:rsidRPr="002F7212" w:rsidRDefault="00E84F5F" w:rsidP="00E84F5F">
      <w:pPr>
        <w:pStyle w:val="Ttulo"/>
        <w:jc w:val="both"/>
        <w:rPr>
          <w:b w:val="0"/>
          <w:sz w:val="24"/>
        </w:rPr>
      </w:pPr>
      <w:r w:rsidRPr="002F7212">
        <w:rPr>
          <w:b w:val="0"/>
          <w:sz w:val="24"/>
        </w:rPr>
        <w:t>______________________________</w:t>
      </w:r>
    </w:p>
    <w:p w:rsidR="00E84F5F" w:rsidRPr="002F7212" w:rsidRDefault="00E84F5F" w:rsidP="00E84F5F">
      <w:pPr>
        <w:pStyle w:val="Ttulo"/>
        <w:jc w:val="both"/>
        <w:rPr>
          <w:b w:val="0"/>
          <w:sz w:val="24"/>
        </w:rPr>
      </w:pPr>
      <w:r w:rsidRPr="002F7212">
        <w:rPr>
          <w:b w:val="0"/>
          <w:sz w:val="24"/>
        </w:rPr>
        <w:t>Nome da Empresa</w:t>
      </w:r>
    </w:p>
    <w:p w:rsidR="00E84F5F" w:rsidRPr="002F7212" w:rsidRDefault="00E84F5F" w:rsidP="00E84F5F">
      <w:pPr>
        <w:pStyle w:val="Ttulo"/>
        <w:jc w:val="both"/>
        <w:rPr>
          <w:b w:val="0"/>
          <w:sz w:val="24"/>
        </w:rPr>
      </w:pPr>
      <w:r w:rsidRPr="002F7212">
        <w:rPr>
          <w:b w:val="0"/>
          <w:sz w:val="24"/>
        </w:rPr>
        <w:t>CNPJ</w:t>
      </w:r>
    </w:p>
    <w:p w:rsidR="00E84F5F" w:rsidRPr="002F7212" w:rsidRDefault="00E84F5F" w:rsidP="00E84F5F">
      <w:pPr>
        <w:pStyle w:val="Ttulo"/>
        <w:jc w:val="both"/>
        <w:rPr>
          <w:b w:val="0"/>
          <w:sz w:val="24"/>
        </w:rPr>
      </w:pPr>
      <w:r w:rsidRPr="002F7212">
        <w:rPr>
          <w:b w:val="0"/>
          <w:sz w:val="24"/>
        </w:rPr>
        <w:t xml:space="preserve">Representante Legal </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jc w:val="left"/>
        <w:rPr>
          <w:bCs/>
          <w:sz w:val="24"/>
          <w:lang w:val="pt-BR"/>
        </w:rPr>
      </w:pPr>
    </w:p>
    <w:p w:rsidR="00E84F5F" w:rsidRPr="002F7212" w:rsidRDefault="00E84F5F" w:rsidP="00E84F5F">
      <w:pPr>
        <w:pStyle w:val="Ttulo"/>
        <w:rPr>
          <w:bCs/>
          <w:sz w:val="24"/>
          <w:lang w:val="pt-BR"/>
        </w:rPr>
      </w:pPr>
    </w:p>
    <w:p w:rsidR="00EB4EA7" w:rsidRPr="002F7212" w:rsidRDefault="00EB4EA7" w:rsidP="00E84F5F">
      <w:pPr>
        <w:ind w:left="360"/>
        <w:jc w:val="center"/>
        <w:rPr>
          <w:rFonts w:ascii="Times New Roman" w:eastAsia="Times New Roman" w:hAnsi="Times New Roman" w:cs="Times New Roman"/>
          <w:sz w:val="24"/>
          <w:szCs w:val="24"/>
          <w:lang w:eastAsia="pt-BR"/>
        </w:rPr>
      </w:pPr>
    </w:p>
    <w:p w:rsidR="00E84F5F" w:rsidRPr="002F7212" w:rsidRDefault="00FC2656" w:rsidP="00E84F5F">
      <w:pPr>
        <w:ind w:left="36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w:t>
      </w:r>
      <w:r w:rsidR="00EB4EA7" w:rsidRPr="002F7212">
        <w:rPr>
          <w:rFonts w:ascii="Times New Roman" w:eastAsia="Times New Roman" w:hAnsi="Times New Roman" w:cs="Times New Roman"/>
          <w:b/>
          <w:sz w:val="24"/>
          <w:szCs w:val="24"/>
          <w:lang w:eastAsia="pt-BR"/>
        </w:rPr>
        <w:t xml:space="preserve">NEXO </w:t>
      </w:r>
      <w:r w:rsidR="00E84F5F" w:rsidRPr="002F7212">
        <w:rPr>
          <w:rFonts w:ascii="Times New Roman" w:eastAsia="Times New Roman" w:hAnsi="Times New Roman" w:cs="Times New Roman"/>
          <w:b/>
          <w:sz w:val="24"/>
          <w:szCs w:val="24"/>
          <w:lang w:eastAsia="pt-BR"/>
        </w:rPr>
        <w:t>V</w:t>
      </w:r>
    </w:p>
    <w:p w:rsidR="00E84F5F" w:rsidRPr="00933BF6" w:rsidRDefault="00E84F5F" w:rsidP="00E84F5F">
      <w:pPr>
        <w:pStyle w:val="Ttulo1"/>
        <w:rPr>
          <w:rFonts w:ascii="Times New Roman" w:hAnsi="Times New Roman"/>
          <w:sz w:val="24"/>
          <w:szCs w:val="24"/>
        </w:rPr>
      </w:pPr>
      <w:r w:rsidRPr="00933BF6">
        <w:rPr>
          <w:rFonts w:ascii="Times New Roman" w:hAnsi="Times New Roman"/>
          <w:sz w:val="24"/>
          <w:szCs w:val="24"/>
        </w:rPr>
        <w:t>MODELO DE DECLARAÇÃO</w:t>
      </w:r>
    </w:p>
    <w:p w:rsidR="00E84F5F" w:rsidRPr="002F7212" w:rsidRDefault="00E84F5F" w:rsidP="00E84F5F">
      <w:pPr>
        <w:ind w:right="-660"/>
        <w:rPr>
          <w:rFonts w:ascii="Times New Roman" w:hAnsi="Times New Roman" w:cs="Times New Roman"/>
          <w:b/>
        </w:rPr>
      </w:pPr>
      <w:r w:rsidRPr="002F7212">
        <w:rPr>
          <w:rFonts w:ascii="Times New Roman" w:hAnsi="Times New Roman" w:cs="Times New Roman"/>
          <w:b/>
        </w:rPr>
        <w:t>EMPRESA:</w:t>
      </w:r>
    </w:p>
    <w:p w:rsidR="00E84F5F" w:rsidRPr="002F7212" w:rsidRDefault="00E84F5F" w:rsidP="00E84F5F">
      <w:pPr>
        <w:ind w:right="-660"/>
        <w:rPr>
          <w:rFonts w:ascii="Times New Roman" w:hAnsi="Times New Roman" w:cs="Times New Roman"/>
          <w:b/>
        </w:rPr>
      </w:pPr>
      <w:r w:rsidRPr="002F7212">
        <w:rPr>
          <w:rFonts w:ascii="Times New Roman" w:hAnsi="Times New Roman" w:cs="Times New Roman"/>
          <w:b/>
        </w:rPr>
        <w:t>CNPJ/MF N°</w:t>
      </w:r>
    </w:p>
    <w:p w:rsidR="00E84F5F" w:rsidRPr="002F7212" w:rsidRDefault="00E84F5F" w:rsidP="00E84F5F">
      <w:pPr>
        <w:ind w:right="-660"/>
        <w:rPr>
          <w:rFonts w:ascii="Times New Roman" w:hAnsi="Times New Roman" w:cs="Times New Roman"/>
          <w:b/>
        </w:rPr>
      </w:pPr>
      <w:r w:rsidRPr="002F7212">
        <w:rPr>
          <w:rFonts w:ascii="Times New Roman" w:hAnsi="Times New Roman" w:cs="Times New Roman"/>
          <w:b/>
        </w:rPr>
        <w:t>ENDEREÇO:</w:t>
      </w:r>
    </w:p>
    <w:p w:rsidR="00E84F5F" w:rsidRPr="002F7212" w:rsidRDefault="00E84F5F" w:rsidP="002F7212">
      <w:pPr>
        <w:ind w:right="-660"/>
        <w:jc w:val="center"/>
        <w:outlineLvl w:val="0"/>
        <w:rPr>
          <w:rFonts w:ascii="Times New Roman" w:hAnsi="Times New Roman" w:cs="Times New Roman"/>
          <w:b/>
          <w:color w:val="000000"/>
        </w:rPr>
      </w:pPr>
      <w:r w:rsidRPr="002F7212">
        <w:rPr>
          <w:rFonts w:ascii="Times New Roman" w:hAnsi="Times New Roman" w:cs="Times New Roman"/>
          <w:b/>
          <w:color w:val="000000"/>
        </w:rPr>
        <w:t>DECLARAÇÃO</w:t>
      </w:r>
    </w:p>
    <w:p w:rsidR="00E84F5F" w:rsidRPr="002F7212" w:rsidRDefault="00E84F5F" w:rsidP="00E84F5F">
      <w:pPr>
        <w:ind w:right="175"/>
        <w:jc w:val="both"/>
        <w:rPr>
          <w:rFonts w:ascii="Times New Roman" w:hAnsi="Times New Roman" w:cs="Times New Roman"/>
          <w:color w:val="000000"/>
          <w:sz w:val="24"/>
          <w:szCs w:val="24"/>
        </w:rPr>
      </w:pPr>
      <w:r w:rsidRPr="002F7212">
        <w:rPr>
          <w:rFonts w:ascii="Times New Roman" w:hAnsi="Times New Roman" w:cs="Times New Roman"/>
          <w:b/>
          <w:color w:val="000000"/>
        </w:rPr>
        <w:tab/>
      </w:r>
      <w:r w:rsidRPr="002F7212">
        <w:rPr>
          <w:rFonts w:ascii="Times New Roman" w:hAnsi="Times New Roman" w:cs="Times New Roman"/>
          <w:color w:val="000000"/>
          <w:sz w:val="24"/>
          <w:szCs w:val="24"/>
        </w:rPr>
        <w:t xml:space="preserve">Declaramos para os fins de direito, na qualidade de </w:t>
      </w:r>
      <w:r w:rsidR="0083183F" w:rsidRPr="002F7212">
        <w:rPr>
          <w:rFonts w:ascii="Times New Roman" w:hAnsi="Times New Roman" w:cs="Times New Roman"/>
          <w:color w:val="000000"/>
          <w:sz w:val="24"/>
          <w:szCs w:val="24"/>
        </w:rPr>
        <w:t>Licitante,</w:t>
      </w:r>
      <w:r w:rsidRPr="002F7212">
        <w:rPr>
          <w:rFonts w:ascii="Times New Roman" w:hAnsi="Times New Roman" w:cs="Times New Roman"/>
          <w:color w:val="000000"/>
          <w:sz w:val="24"/>
          <w:szCs w:val="24"/>
        </w:rPr>
        <w:t xml:space="preserve"> em cumprimento ao disposto no inciso XXXIII, do art. 7º da Constituição Federal combinado com o inciso V do art. 27 da Lei 8.666/93, de que não possuímos em nosso quadro funcional pessoas menores de 18 (dezoito) anos em um trabalho noturno, perigoso ou insalubre e, de menores de 16 (dezesseis) anos em qualquer trabalho, salvo na condição de aprendiz, a partir dos 14 (quatorze) anos.</w:t>
      </w:r>
    </w:p>
    <w:p w:rsidR="00E84F5F" w:rsidRPr="002F7212" w:rsidRDefault="00E84F5F" w:rsidP="00E84F5F">
      <w:pPr>
        <w:ind w:right="-660"/>
        <w:rPr>
          <w:rFonts w:ascii="Times New Roman" w:hAnsi="Times New Roman" w:cs="Times New Roman"/>
          <w:color w:val="000000"/>
          <w:sz w:val="24"/>
          <w:szCs w:val="24"/>
        </w:rPr>
      </w:pPr>
    </w:p>
    <w:p w:rsidR="00E84F5F" w:rsidRPr="002F7212" w:rsidRDefault="00E84F5F" w:rsidP="00E84F5F">
      <w:pPr>
        <w:ind w:right="-660"/>
        <w:outlineLvl w:val="0"/>
        <w:rPr>
          <w:rFonts w:ascii="Times New Roman" w:hAnsi="Times New Roman" w:cs="Times New Roman"/>
          <w:color w:val="000000"/>
          <w:sz w:val="24"/>
          <w:szCs w:val="24"/>
        </w:rPr>
      </w:pPr>
      <w:r w:rsidRPr="002F7212">
        <w:rPr>
          <w:rFonts w:ascii="Times New Roman" w:hAnsi="Times New Roman" w:cs="Times New Roman"/>
          <w:color w:val="000000"/>
          <w:sz w:val="24"/>
          <w:szCs w:val="24"/>
        </w:rPr>
        <w:tab/>
        <w:t>Por ser expressão da verdade, firmamos a presente.</w:t>
      </w:r>
    </w:p>
    <w:p w:rsidR="00E84F5F" w:rsidRPr="002F7212" w:rsidRDefault="00E84F5F" w:rsidP="00E84F5F">
      <w:pPr>
        <w:ind w:right="-660"/>
        <w:rPr>
          <w:rFonts w:ascii="Times New Roman" w:hAnsi="Times New Roman" w:cs="Times New Roman"/>
          <w:color w:val="000000"/>
        </w:rPr>
      </w:pPr>
    </w:p>
    <w:p w:rsidR="00E84F5F" w:rsidRPr="002F7212" w:rsidRDefault="00E84F5F" w:rsidP="00E84F5F">
      <w:pPr>
        <w:ind w:right="-660"/>
        <w:rPr>
          <w:rFonts w:ascii="Times New Roman" w:hAnsi="Times New Roman" w:cs="Times New Roman"/>
          <w:color w:val="000000"/>
        </w:rPr>
      </w:pPr>
    </w:p>
    <w:p w:rsidR="00E84F5F" w:rsidRPr="002F7212" w:rsidRDefault="00933BF6" w:rsidP="00E84F5F">
      <w:pPr>
        <w:ind w:right="-660"/>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Tunas, __ de _____</w:t>
      </w:r>
      <w:r w:rsidR="00E84F5F" w:rsidRPr="002F7212">
        <w:rPr>
          <w:rFonts w:ascii="Times New Roman" w:eastAsia="Times New Roman" w:hAnsi="Times New Roman" w:cs="Times New Roman"/>
          <w:bCs/>
          <w:sz w:val="24"/>
          <w:szCs w:val="24"/>
          <w:lang w:eastAsia="pt-BR"/>
        </w:rPr>
        <w:t xml:space="preserve"> </w:t>
      </w:r>
      <w:proofErr w:type="spellStart"/>
      <w:r w:rsidR="00E84F5F" w:rsidRPr="002F7212">
        <w:rPr>
          <w:rFonts w:ascii="Times New Roman" w:eastAsia="Times New Roman" w:hAnsi="Times New Roman" w:cs="Times New Roman"/>
          <w:bCs/>
          <w:sz w:val="24"/>
          <w:szCs w:val="24"/>
          <w:lang w:eastAsia="pt-BR"/>
        </w:rPr>
        <w:t>de</w:t>
      </w:r>
      <w:proofErr w:type="spellEnd"/>
      <w:r w:rsidR="00E84F5F" w:rsidRPr="002F7212">
        <w:rPr>
          <w:rFonts w:ascii="Times New Roman" w:eastAsia="Times New Roman" w:hAnsi="Times New Roman" w:cs="Times New Roman"/>
          <w:bCs/>
          <w:sz w:val="24"/>
          <w:szCs w:val="24"/>
          <w:lang w:eastAsia="pt-BR"/>
        </w:rPr>
        <w:t xml:space="preserve"> 2023.</w:t>
      </w:r>
    </w:p>
    <w:p w:rsidR="00E84F5F" w:rsidRPr="002F7212" w:rsidRDefault="00E84F5F" w:rsidP="00E84F5F">
      <w:pPr>
        <w:ind w:left="360"/>
        <w:jc w:val="center"/>
        <w:rPr>
          <w:rFonts w:ascii="Times New Roman" w:eastAsia="Times New Roman" w:hAnsi="Times New Roman" w:cs="Times New Roman"/>
          <w:b/>
          <w:sz w:val="24"/>
          <w:szCs w:val="24"/>
          <w:lang w:eastAsia="pt-BR"/>
        </w:rPr>
      </w:pPr>
    </w:p>
    <w:p w:rsidR="00E84F5F" w:rsidRPr="002F7212" w:rsidRDefault="00E84F5F" w:rsidP="00E84F5F">
      <w:pPr>
        <w:pStyle w:val="Ttulo"/>
        <w:rPr>
          <w:bCs/>
          <w:sz w:val="24"/>
          <w:lang w:val="pt-BR"/>
        </w:rPr>
      </w:pPr>
    </w:p>
    <w:p w:rsidR="00E84F5F" w:rsidRPr="002F7212" w:rsidRDefault="00E84F5F" w:rsidP="00E84F5F">
      <w:pPr>
        <w:pStyle w:val="Ttulo"/>
        <w:rPr>
          <w:bCs/>
          <w:sz w:val="24"/>
          <w:lang w:val="pt-BR"/>
        </w:rPr>
      </w:pPr>
    </w:p>
    <w:p w:rsidR="00E84F5F" w:rsidRPr="002F7212" w:rsidRDefault="00E84F5F" w:rsidP="00E84F5F">
      <w:pPr>
        <w:pStyle w:val="Ttulo"/>
        <w:rPr>
          <w:bCs/>
          <w:sz w:val="24"/>
          <w:lang w:val="pt-BR"/>
        </w:rPr>
      </w:pPr>
    </w:p>
    <w:p w:rsidR="00E84F5F" w:rsidRPr="002F7212" w:rsidRDefault="00E84F5F" w:rsidP="00E84F5F">
      <w:pPr>
        <w:pStyle w:val="Ttulo"/>
        <w:rPr>
          <w:bCs/>
          <w:sz w:val="24"/>
          <w:lang w:val="pt-BR"/>
        </w:rPr>
      </w:pPr>
    </w:p>
    <w:p w:rsidR="00E84F5F" w:rsidRPr="002F7212" w:rsidRDefault="00E84F5F" w:rsidP="00E84F5F">
      <w:pPr>
        <w:pStyle w:val="Ttulo"/>
        <w:rPr>
          <w:bCs/>
          <w:sz w:val="24"/>
          <w:lang w:val="pt-BR"/>
        </w:rPr>
      </w:pPr>
    </w:p>
    <w:p w:rsidR="00E84F5F" w:rsidRPr="002F7212" w:rsidRDefault="00E84F5F" w:rsidP="00E84F5F">
      <w:pPr>
        <w:pStyle w:val="Ttulo"/>
        <w:rPr>
          <w:bCs/>
          <w:sz w:val="24"/>
          <w:lang w:val="pt-BR"/>
        </w:rPr>
      </w:pPr>
    </w:p>
    <w:p w:rsidR="00E84F5F" w:rsidRPr="002F7212" w:rsidRDefault="00E84F5F" w:rsidP="00E84F5F">
      <w:pPr>
        <w:pStyle w:val="Ttulo"/>
        <w:rPr>
          <w:bCs/>
          <w:sz w:val="24"/>
          <w:lang w:val="pt-BR"/>
        </w:rPr>
      </w:pPr>
    </w:p>
    <w:p w:rsidR="00E84F5F" w:rsidRPr="002F7212" w:rsidRDefault="00E84F5F" w:rsidP="00E84F5F">
      <w:pPr>
        <w:pStyle w:val="Ttulo"/>
        <w:rPr>
          <w:bCs/>
          <w:sz w:val="24"/>
          <w:lang w:val="pt-BR"/>
        </w:rPr>
      </w:pPr>
    </w:p>
    <w:p w:rsidR="00E84F5F" w:rsidRPr="002F7212" w:rsidRDefault="00E84F5F" w:rsidP="00E84F5F">
      <w:pPr>
        <w:pStyle w:val="Ttulo"/>
        <w:jc w:val="left"/>
        <w:rPr>
          <w:bCs/>
          <w:sz w:val="24"/>
          <w:lang w:val="pt-BR"/>
        </w:rPr>
      </w:pPr>
    </w:p>
    <w:p w:rsidR="00E84F5F" w:rsidRPr="002F7212" w:rsidRDefault="00E84F5F" w:rsidP="00E84F5F">
      <w:pPr>
        <w:pStyle w:val="Ttulo"/>
        <w:rPr>
          <w:bCs/>
          <w:sz w:val="24"/>
          <w:lang w:val="pt-BR"/>
        </w:rPr>
      </w:pPr>
    </w:p>
    <w:p w:rsidR="00E84F5F" w:rsidRPr="002F7212" w:rsidRDefault="00E84F5F" w:rsidP="00E84F5F">
      <w:pPr>
        <w:pStyle w:val="Ttulo"/>
        <w:rPr>
          <w:bCs/>
          <w:sz w:val="24"/>
        </w:rPr>
      </w:pPr>
    </w:p>
    <w:p w:rsidR="00EB4EA7" w:rsidRPr="002F7212" w:rsidRDefault="00EB4EA7" w:rsidP="00E84F5F">
      <w:pPr>
        <w:pStyle w:val="Ttulo"/>
        <w:rPr>
          <w:bCs/>
          <w:sz w:val="24"/>
        </w:rPr>
      </w:pPr>
    </w:p>
    <w:p w:rsidR="00EB4EA7" w:rsidRPr="002F7212" w:rsidRDefault="00EB4EA7" w:rsidP="00E84F5F">
      <w:pPr>
        <w:pStyle w:val="Ttulo"/>
        <w:rPr>
          <w:bCs/>
          <w:sz w:val="24"/>
        </w:rPr>
      </w:pPr>
    </w:p>
    <w:p w:rsidR="002F7212" w:rsidRPr="002F7212" w:rsidRDefault="002F7212" w:rsidP="00E84F5F">
      <w:pPr>
        <w:pStyle w:val="Ttulo"/>
        <w:rPr>
          <w:bCs/>
          <w:sz w:val="24"/>
        </w:rPr>
      </w:pPr>
    </w:p>
    <w:p w:rsidR="002F7212" w:rsidRPr="002F7212" w:rsidRDefault="002F7212" w:rsidP="00E84F5F">
      <w:pPr>
        <w:pStyle w:val="Ttulo"/>
        <w:rPr>
          <w:bCs/>
          <w:sz w:val="24"/>
        </w:rPr>
      </w:pPr>
    </w:p>
    <w:p w:rsidR="002F7212" w:rsidRPr="002F7212" w:rsidRDefault="002F7212" w:rsidP="00E84F5F">
      <w:pPr>
        <w:pStyle w:val="Ttulo"/>
        <w:rPr>
          <w:bCs/>
          <w:sz w:val="24"/>
        </w:rPr>
      </w:pPr>
    </w:p>
    <w:p w:rsidR="002F7212" w:rsidRPr="002F7212" w:rsidRDefault="002F7212" w:rsidP="00E84F5F">
      <w:pPr>
        <w:pStyle w:val="Ttulo"/>
        <w:rPr>
          <w:bCs/>
          <w:sz w:val="24"/>
        </w:rPr>
      </w:pPr>
    </w:p>
    <w:p w:rsidR="002F7212" w:rsidRPr="002F7212" w:rsidRDefault="002F7212" w:rsidP="00E84F5F">
      <w:pPr>
        <w:pStyle w:val="Ttulo"/>
        <w:rPr>
          <w:bCs/>
          <w:sz w:val="24"/>
        </w:rPr>
      </w:pPr>
    </w:p>
    <w:p w:rsidR="002F7212" w:rsidRPr="002F7212" w:rsidRDefault="002F7212" w:rsidP="00E84F5F">
      <w:pPr>
        <w:pStyle w:val="Ttulo"/>
        <w:rPr>
          <w:bCs/>
          <w:sz w:val="24"/>
        </w:rPr>
      </w:pPr>
    </w:p>
    <w:p w:rsidR="00E84F5F" w:rsidRPr="002F7212" w:rsidRDefault="00E84F5F" w:rsidP="00E84F5F">
      <w:pPr>
        <w:pStyle w:val="Ttulo"/>
        <w:rPr>
          <w:bCs/>
          <w:sz w:val="24"/>
          <w:lang w:val="pt-BR"/>
        </w:rPr>
      </w:pPr>
      <w:r w:rsidRPr="002F7212">
        <w:rPr>
          <w:bCs/>
          <w:sz w:val="24"/>
        </w:rPr>
        <w:t>ANEXO V</w:t>
      </w:r>
      <w:r w:rsidRPr="002F7212">
        <w:rPr>
          <w:bCs/>
          <w:sz w:val="24"/>
          <w:lang w:val="pt-BR"/>
        </w:rPr>
        <w:t>I</w:t>
      </w:r>
      <w:r w:rsidRPr="002F7212">
        <w:rPr>
          <w:bCs/>
          <w:sz w:val="24"/>
        </w:rPr>
        <w:t xml:space="preserve"> – Minuta Contrato</w:t>
      </w:r>
    </w:p>
    <w:p w:rsidR="00E84F5F" w:rsidRPr="002F7212" w:rsidRDefault="00E84F5F" w:rsidP="00E84F5F">
      <w:pPr>
        <w:pStyle w:val="Ttulo"/>
        <w:rPr>
          <w:bCs/>
          <w:sz w:val="24"/>
          <w:lang w:val="pt-BR"/>
        </w:rPr>
      </w:pPr>
      <w:r w:rsidRPr="002F7212">
        <w:rPr>
          <w:bCs/>
          <w:sz w:val="24"/>
          <w:lang w:val="pt-BR"/>
        </w:rPr>
        <w:t>PREGÃO ELETRÔNICO 16/2023</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lang w:val="pt-BR"/>
        </w:rPr>
      </w:pPr>
      <w:r w:rsidRPr="002F7212">
        <w:rPr>
          <w:b w:val="0"/>
          <w:sz w:val="24"/>
        </w:rPr>
        <w:t>CONTRATO Nº    /2023</w:t>
      </w:r>
    </w:p>
    <w:p w:rsidR="00E84F5F" w:rsidRPr="002F7212" w:rsidRDefault="00E84F5F" w:rsidP="00E84F5F">
      <w:pPr>
        <w:pStyle w:val="Ttulo"/>
        <w:jc w:val="both"/>
        <w:rPr>
          <w:b w:val="0"/>
          <w:sz w:val="24"/>
        </w:rPr>
      </w:pPr>
      <w:r w:rsidRPr="002F7212">
        <w:rPr>
          <w:b w:val="0"/>
          <w:sz w:val="24"/>
        </w:rPr>
        <w:t xml:space="preserve">Por este instrumento particular, que fazem de um lado o MUNICIPIO DE TUNAS, RS, entidade de direito público interno, inscrita no CNPJ sob o nº 92.406.438/0001-92, representada neste ato por seu Prefeito Municipal, Sr. Paulo Henrique </w:t>
      </w:r>
      <w:proofErr w:type="spellStart"/>
      <w:r w:rsidRPr="002F7212">
        <w:rPr>
          <w:b w:val="0"/>
          <w:sz w:val="24"/>
        </w:rPr>
        <w:t>Reuter</w:t>
      </w:r>
      <w:proofErr w:type="spellEnd"/>
      <w:r w:rsidRPr="002F7212">
        <w:rPr>
          <w:b w:val="0"/>
          <w:sz w:val="24"/>
        </w:rPr>
        <w:t xml:space="preserve">, casado, portador da Carteira de Identidade nº6035043691, CPF nº 435.939.170-68, aqui denominado simplesmente de CONTRATANTE, e de outro lado a empresa ________________________, denominada simplesmente de CONTRATADA, tem entre si ajustado contrato para aquisição de </w:t>
      </w:r>
      <w:r w:rsidR="00EB4EA7" w:rsidRPr="002F7212">
        <w:rPr>
          <w:b w:val="0"/>
          <w:sz w:val="24"/>
        </w:rPr>
        <w:t>Calcário</w:t>
      </w:r>
      <w:r w:rsidRPr="002F7212">
        <w:rPr>
          <w:b w:val="0"/>
          <w:sz w:val="24"/>
        </w:rPr>
        <w:t xml:space="preserve"> Agrícola e fertilizantes, tendo em vista a homologação do Pregão Eletrônico nº 16/2023, mediante as cláusulas e condições seguintes:</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r w:rsidRPr="002F7212">
        <w:rPr>
          <w:b w:val="0"/>
          <w:sz w:val="24"/>
        </w:rPr>
        <w:t>CLÁSULA PRIMEIRA – DO OBJETO E DOS PREÇOS</w:t>
      </w:r>
    </w:p>
    <w:p w:rsidR="00E84F5F" w:rsidRPr="002F7212" w:rsidRDefault="00E84F5F" w:rsidP="00E84F5F">
      <w:pPr>
        <w:pStyle w:val="Ttulo"/>
        <w:jc w:val="both"/>
        <w:rPr>
          <w:b w:val="0"/>
          <w:sz w:val="24"/>
        </w:rPr>
      </w:pPr>
      <w:r w:rsidRPr="002F7212">
        <w:rPr>
          <w:b w:val="0"/>
          <w:sz w:val="24"/>
        </w:rPr>
        <w:t xml:space="preserve">O presente contrato visa aquisição de </w:t>
      </w:r>
      <w:r w:rsidR="00EB4EA7" w:rsidRPr="002F7212">
        <w:rPr>
          <w:b w:val="0"/>
          <w:sz w:val="24"/>
        </w:rPr>
        <w:t>Calcário</w:t>
      </w:r>
      <w:r w:rsidRPr="002F7212">
        <w:rPr>
          <w:b w:val="0"/>
          <w:sz w:val="24"/>
        </w:rPr>
        <w:t xml:space="preserve"> Agrícola e fertilizantes, conforme</w:t>
      </w:r>
    </w:p>
    <w:p w:rsidR="00E84F5F" w:rsidRPr="002F7212" w:rsidRDefault="00E84F5F" w:rsidP="00E84F5F">
      <w:pPr>
        <w:pStyle w:val="Ttulo"/>
        <w:jc w:val="both"/>
        <w:rPr>
          <w:b w:val="0"/>
          <w:sz w:val="24"/>
        </w:rPr>
      </w:pPr>
      <w:r w:rsidRPr="002F7212">
        <w:rPr>
          <w:b w:val="0"/>
          <w:sz w:val="24"/>
        </w:rPr>
        <w:t>discriminado no quadro abaixo:</w:t>
      </w:r>
    </w:p>
    <w:tbl>
      <w:tblPr>
        <w:tblW w:w="1048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834"/>
        <w:gridCol w:w="1842"/>
        <w:gridCol w:w="1984"/>
        <w:gridCol w:w="1983"/>
      </w:tblGrid>
      <w:tr w:rsidR="00E84F5F" w:rsidRPr="002F7212" w:rsidTr="00E84F5F">
        <w:tc>
          <w:tcPr>
            <w:tcW w:w="842"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ITEM</w:t>
            </w:r>
          </w:p>
        </w:tc>
        <w:tc>
          <w:tcPr>
            <w:tcW w:w="3836"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DESCRIÇÃO PRODUTO</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QUANTIDADE</w:t>
            </w:r>
          </w:p>
        </w:tc>
        <w:tc>
          <w:tcPr>
            <w:tcW w:w="1985"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rPr>
                <w:b w:val="0"/>
                <w:sz w:val="24"/>
                <w:lang w:val="pt-BR" w:eastAsia="pt-BR"/>
              </w:rPr>
            </w:pPr>
            <w:r w:rsidRPr="002F7212">
              <w:rPr>
                <w:b w:val="0"/>
                <w:sz w:val="24"/>
                <w:lang w:val="pt-BR" w:eastAsia="pt-BR"/>
              </w:rPr>
              <w:t>VALOR UNITÁRIO R$</w:t>
            </w:r>
          </w:p>
        </w:tc>
        <w:tc>
          <w:tcPr>
            <w:tcW w:w="1984"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rPr>
                <w:b w:val="0"/>
                <w:sz w:val="24"/>
                <w:lang w:val="pt-BR" w:eastAsia="pt-BR"/>
              </w:rPr>
            </w:pPr>
            <w:r w:rsidRPr="002F7212">
              <w:rPr>
                <w:b w:val="0"/>
                <w:sz w:val="24"/>
                <w:lang w:val="pt-BR" w:eastAsia="pt-BR"/>
              </w:rPr>
              <w:t>VALOR TOTAL R$</w:t>
            </w:r>
          </w:p>
        </w:tc>
      </w:tr>
      <w:tr w:rsidR="00E84F5F" w:rsidRPr="002F7212" w:rsidTr="00E84F5F">
        <w:tc>
          <w:tcPr>
            <w:tcW w:w="842"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01</w:t>
            </w:r>
          </w:p>
        </w:tc>
        <w:tc>
          <w:tcPr>
            <w:tcW w:w="3836" w:type="dxa"/>
            <w:tcBorders>
              <w:top w:val="single" w:sz="4" w:space="0" w:color="auto"/>
              <w:left w:val="single" w:sz="4" w:space="0" w:color="auto"/>
              <w:bottom w:val="single" w:sz="4" w:space="0" w:color="auto"/>
              <w:right w:val="single" w:sz="4" w:space="0" w:color="auto"/>
            </w:tcBorders>
            <w:hideMark/>
          </w:tcPr>
          <w:p w:rsidR="00E84F5F" w:rsidRPr="002F7212" w:rsidRDefault="00EB4EA7">
            <w:pPr>
              <w:pStyle w:val="Ttulo"/>
              <w:jc w:val="both"/>
              <w:rPr>
                <w:b w:val="0"/>
                <w:sz w:val="24"/>
                <w:lang w:val="pt-BR" w:eastAsia="pt-BR"/>
              </w:rPr>
            </w:pPr>
            <w:r w:rsidRPr="002F7212">
              <w:rPr>
                <w:b w:val="0"/>
                <w:sz w:val="24"/>
                <w:lang w:val="pt-BR" w:eastAsia="pt-BR"/>
              </w:rPr>
              <w:t>Calcário</w:t>
            </w:r>
            <w:r w:rsidR="00E84F5F" w:rsidRPr="002F7212">
              <w:rPr>
                <w:b w:val="0"/>
                <w:sz w:val="24"/>
                <w:lang w:val="pt-BR" w:eastAsia="pt-BR"/>
              </w:rPr>
              <w:t xml:space="preserve"> Agrícola </w:t>
            </w:r>
            <w:proofErr w:type="spellStart"/>
            <w:r w:rsidR="00E84F5F" w:rsidRPr="002F7212">
              <w:rPr>
                <w:b w:val="0"/>
                <w:sz w:val="24"/>
                <w:lang w:val="pt-BR" w:eastAsia="pt-BR"/>
              </w:rPr>
              <w:t>Dolomítico</w:t>
            </w:r>
            <w:proofErr w:type="spellEnd"/>
            <w:r w:rsidR="00E84F5F" w:rsidRPr="002F7212">
              <w:rPr>
                <w:b w:val="0"/>
                <w:sz w:val="24"/>
                <w:lang w:val="pt-BR" w:eastAsia="pt-BR"/>
              </w:rPr>
              <w:t xml:space="preserve"> </w:t>
            </w:r>
            <w:proofErr w:type="spellStart"/>
            <w:r w:rsidR="00E84F5F" w:rsidRPr="002F7212">
              <w:rPr>
                <w:b w:val="0"/>
                <w:sz w:val="24"/>
                <w:lang w:val="pt-BR" w:eastAsia="pt-BR"/>
              </w:rPr>
              <w:t>Filler</w:t>
            </w:r>
            <w:proofErr w:type="spellEnd"/>
            <w:r w:rsidR="00E84F5F" w:rsidRPr="002F7212">
              <w:rPr>
                <w:b w:val="0"/>
                <w:sz w:val="24"/>
                <w:lang w:val="pt-BR" w:eastAsia="pt-BR"/>
              </w:rPr>
              <w:t xml:space="preserve"> 85-100% - saco de 50 kg</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933BF6">
            <w:pPr>
              <w:pStyle w:val="Ttulo"/>
              <w:jc w:val="both"/>
              <w:rPr>
                <w:b w:val="0"/>
                <w:sz w:val="24"/>
                <w:lang w:val="pt-BR" w:eastAsia="pt-BR"/>
              </w:rPr>
            </w:pPr>
            <w:r>
              <w:rPr>
                <w:b w:val="0"/>
                <w:sz w:val="24"/>
                <w:lang w:val="pt-BR" w:eastAsia="pt-BR"/>
              </w:rPr>
              <w:t>2.240</w:t>
            </w:r>
            <w:r w:rsidR="00E84F5F" w:rsidRPr="002F7212">
              <w:rPr>
                <w:b w:val="0"/>
                <w:sz w:val="24"/>
                <w:lang w:val="pt-BR" w:eastAsia="pt-BR"/>
              </w:rPr>
              <w:t xml:space="preserve"> sacas</w:t>
            </w:r>
          </w:p>
        </w:tc>
        <w:tc>
          <w:tcPr>
            <w:tcW w:w="1985"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c>
          <w:tcPr>
            <w:tcW w:w="1984"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r>
      <w:tr w:rsidR="00E84F5F" w:rsidRPr="002F7212" w:rsidTr="00E84F5F">
        <w:tc>
          <w:tcPr>
            <w:tcW w:w="842"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02</w:t>
            </w:r>
          </w:p>
        </w:tc>
        <w:tc>
          <w:tcPr>
            <w:tcW w:w="3836"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 xml:space="preserve">Fertilizante </w:t>
            </w:r>
            <w:proofErr w:type="spellStart"/>
            <w:r w:rsidRPr="002F7212">
              <w:rPr>
                <w:b w:val="0"/>
                <w:sz w:val="24"/>
                <w:lang w:val="pt-BR" w:eastAsia="pt-BR"/>
              </w:rPr>
              <w:t>Uréia</w:t>
            </w:r>
            <w:proofErr w:type="spellEnd"/>
            <w:r w:rsidRPr="002F7212">
              <w:rPr>
                <w:b w:val="0"/>
                <w:sz w:val="24"/>
                <w:lang w:val="pt-BR" w:eastAsia="pt-BR"/>
              </w:rPr>
              <w:t xml:space="preserve"> 44% a 46% de Nitrogênio – saco 50 kg</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933BF6">
            <w:pPr>
              <w:pStyle w:val="Ttulo"/>
              <w:jc w:val="both"/>
              <w:rPr>
                <w:b w:val="0"/>
                <w:sz w:val="24"/>
                <w:lang w:val="pt-BR" w:eastAsia="pt-BR"/>
              </w:rPr>
            </w:pPr>
            <w:r>
              <w:rPr>
                <w:b w:val="0"/>
                <w:sz w:val="24"/>
                <w:lang w:val="pt-BR" w:eastAsia="pt-BR"/>
              </w:rPr>
              <w:t>210</w:t>
            </w:r>
            <w:r w:rsidR="00E84F5F" w:rsidRPr="002F7212">
              <w:rPr>
                <w:b w:val="0"/>
                <w:sz w:val="24"/>
                <w:lang w:val="pt-BR" w:eastAsia="pt-BR"/>
              </w:rPr>
              <w:t xml:space="preserve"> sacas</w:t>
            </w:r>
          </w:p>
        </w:tc>
        <w:tc>
          <w:tcPr>
            <w:tcW w:w="1985"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c>
          <w:tcPr>
            <w:tcW w:w="1984"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r>
      <w:tr w:rsidR="00E84F5F" w:rsidRPr="002F7212" w:rsidTr="00E84F5F">
        <w:tc>
          <w:tcPr>
            <w:tcW w:w="842"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03</w:t>
            </w:r>
          </w:p>
        </w:tc>
        <w:tc>
          <w:tcPr>
            <w:tcW w:w="3836"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Fertilizante Superfosfato Triplo (SFT) 46% P205 – saco 50 kg</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933BF6">
            <w:pPr>
              <w:pStyle w:val="Ttulo"/>
              <w:jc w:val="both"/>
              <w:rPr>
                <w:b w:val="0"/>
                <w:sz w:val="24"/>
                <w:lang w:val="pt-BR" w:eastAsia="pt-BR"/>
              </w:rPr>
            </w:pPr>
            <w:r>
              <w:rPr>
                <w:b w:val="0"/>
                <w:sz w:val="24"/>
                <w:lang w:val="pt-BR" w:eastAsia="pt-BR"/>
              </w:rPr>
              <w:t>210</w:t>
            </w:r>
            <w:r w:rsidR="00E84F5F" w:rsidRPr="002F7212">
              <w:rPr>
                <w:b w:val="0"/>
                <w:sz w:val="24"/>
                <w:lang w:val="pt-BR" w:eastAsia="pt-BR"/>
              </w:rPr>
              <w:t xml:space="preserve"> sacas</w:t>
            </w:r>
          </w:p>
        </w:tc>
        <w:tc>
          <w:tcPr>
            <w:tcW w:w="1985"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c>
          <w:tcPr>
            <w:tcW w:w="1984"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r>
      <w:tr w:rsidR="00E84F5F" w:rsidRPr="002F7212" w:rsidTr="00E84F5F">
        <w:tc>
          <w:tcPr>
            <w:tcW w:w="842"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04</w:t>
            </w:r>
          </w:p>
        </w:tc>
        <w:tc>
          <w:tcPr>
            <w:tcW w:w="3836"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 w:val="0"/>
                <w:sz w:val="24"/>
                <w:lang w:val="pt-BR" w:eastAsia="pt-BR"/>
              </w:rPr>
            </w:pPr>
            <w:r w:rsidRPr="002F7212">
              <w:rPr>
                <w:b w:val="0"/>
                <w:sz w:val="24"/>
                <w:lang w:val="pt-BR" w:eastAsia="pt-BR"/>
              </w:rPr>
              <w:t>Fertilizante Cloreto de Potássio (KCL) 60% K20</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933BF6">
            <w:pPr>
              <w:pStyle w:val="Ttulo"/>
              <w:jc w:val="both"/>
              <w:rPr>
                <w:b w:val="0"/>
                <w:sz w:val="24"/>
                <w:lang w:val="pt-BR" w:eastAsia="pt-BR"/>
              </w:rPr>
            </w:pPr>
            <w:r>
              <w:rPr>
                <w:b w:val="0"/>
                <w:sz w:val="24"/>
                <w:lang w:val="pt-BR" w:eastAsia="pt-BR"/>
              </w:rPr>
              <w:t>175</w:t>
            </w:r>
            <w:r w:rsidR="00E84F5F" w:rsidRPr="002F7212">
              <w:rPr>
                <w:b w:val="0"/>
                <w:sz w:val="24"/>
                <w:lang w:val="pt-BR" w:eastAsia="pt-BR"/>
              </w:rPr>
              <w:t xml:space="preserve"> sacas</w:t>
            </w:r>
          </w:p>
        </w:tc>
        <w:tc>
          <w:tcPr>
            <w:tcW w:w="1985"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c>
          <w:tcPr>
            <w:tcW w:w="1984" w:type="dxa"/>
            <w:tcBorders>
              <w:top w:val="single" w:sz="4" w:space="0" w:color="auto"/>
              <w:left w:val="single" w:sz="4" w:space="0" w:color="auto"/>
              <w:bottom w:val="single" w:sz="4" w:space="0" w:color="auto"/>
              <w:right w:val="single" w:sz="4" w:space="0" w:color="auto"/>
            </w:tcBorders>
          </w:tcPr>
          <w:p w:rsidR="00E84F5F" w:rsidRPr="002F7212" w:rsidRDefault="00E84F5F">
            <w:pPr>
              <w:pStyle w:val="Ttulo"/>
              <w:jc w:val="both"/>
              <w:rPr>
                <w:b w:val="0"/>
                <w:sz w:val="24"/>
                <w:lang w:val="pt-BR" w:eastAsia="pt-BR"/>
              </w:rPr>
            </w:pPr>
          </w:p>
        </w:tc>
      </w:tr>
    </w:tbl>
    <w:p w:rsidR="00E84F5F" w:rsidRPr="002F7212" w:rsidRDefault="00E84F5F" w:rsidP="00E84F5F">
      <w:pPr>
        <w:pStyle w:val="Ttulo"/>
        <w:tabs>
          <w:tab w:val="left" w:pos="6386"/>
        </w:tabs>
        <w:jc w:val="both"/>
        <w:rPr>
          <w:b w:val="0"/>
          <w:sz w:val="24"/>
        </w:rPr>
      </w:pPr>
      <w:r w:rsidRPr="002F7212">
        <w:rPr>
          <w:b w:val="0"/>
          <w:sz w:val="24"/>
        </w:rPr>
        <w:t xml:space="preserve">                                                                                                       </w:t>
      </w:r>
    </w:p>
    <w:tbl>
      <w:tblPr>
        <w:tblW w:w="396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tblGrid>
      <w:tr w:rsidR="00E84F5F" w:rsidRPr="002F7212" w:rsidTr="00E84F5F">
        <w:trPr>
          <w:trHeight w:val="83"/>
        </w:trPr>
        <w:tc>
          <w:tcPr>
            <w:tcW w:w="2126"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Cs/>
                <w:sz w:val="24"/>
                <w:lang w:val="pt-BR" w:eastAsia="pt-BR"/>
              </w:rPr>
            </w:pPr>
            <w:r w:rsidRPr="002F7212">
              <w:rPr>
                <w:bCs/>
                <w:sz w:val="24"/>
                <w:lang w:val="pt-BR" w:eastAsia="pt-BR"/>
              </w:rPr>
              <w:t xml:space="preserve">                                                                                                              VALOR TOTAL</w:t>
            </w:r>
          </w:p>
        </w:tc>
        <w:tc>
          <w:tcPr>
            <w:tcW w:w="1843" w:type="dxa"/>
            <w:tcBorders>
              <w:top w:val="single" w:sz="4" w:space="0" w:color="auto"/>
              <w:left w:val="single" w:sz="4" w:space="0" w:color="auto"/>
              <w:bottom w:val="single" w:sz="4" w:space="0" w:color="auto"/>
              <w:right w:val="single" w:sz="4" w:space="0" w:color="auto"/>
            </w:tcBorders>
            <w:hideMark/>
          </w:tcPr>
          <w:p w:rsidR="00E84F5F" w:rsidRPr="002F7212" w:rsidRDefault="00E84F5F">
            <w:pPr>
              <w:pStyle w:val="Ttulo"/>
              <w:jc w:val="both"/>
              <w:rPr>
                <w:bCs/>
                <w:sz w:val="24"/>
                <w:lang w:val="pt-BR" w:eastAsia="pt-BR"/>
              </w:rPr>
            </w:pPr>
            <w:r w:rsidRPr="002F7212">
              <w:rPr>
                <w:bCs/>
                <w:sz w:val="24"/>
                <w:lang w:val="pt-BR" w:eastAsia="pt-BR"/>
              </w:rPr>
              <w:t xml:space="preserve"> </w:t>
            </w:r>
          </w:p>
          <w:p w:rsidR="00E84F5F" w:rsidRPr="002F7212" w:rsidRDefault="00E84F5F">
            <w:pPr>
              <w:pStyle w:val="Ttulo"/>
              <w:jc w:val="both"/>
              <w:rPr>
                <w:bCs/>
                <w:sz w:val="24"/>
                <w:lang w:val="pt-BR" w:eastAsia="pt-BR"/>
              </w:rPr>
            </w:pPr>
            <w:r w:rsidRPr="002F7212">
              <w:rPr>
                <w:bCs/>
                <w:sz w:val="24"/>
                <w:lang w:val="pt-BR" w:eastAsia="pt-BR"/>
              </w:rPr>
              <w:t xml:space="preserve">R$:                  </w:t>
            </w:r>
          </w:p>
        </w:tc>
      </w:tr>
    </w:tbl>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tabs>
          <w:tab w:val="left" w:pos="6386"/>
        </w:tabs>
        <w:jc w:val="both"/>
        <w:rPr>
          <w:b w:val="0"/>
          <w:sz w:val="24"/>
        </w:rPr>
      </w:pPr>
    </w:p>
    <w:p w:rsidR="00E84F5F" w:rsidRPr="002F7212" w:rsidRDefault="00E84F5F" w:rsidP="00E84F5F">
      <w:pPr>
        <w:pStyle w:val="Ttulo"/>
        <w:jc w:val="both"/>
        <w:rPr>
          <w:b w:val="0"/>
          <w:sz w:val="24"/>
        </w:rPr>
      </w:pPr>
      <w:r w:rsidRPr="002F7212">
        <w:rPr>
          <w:b w:val="0"/>
          <w:sz w:val="24"/>
        </w:rPr>
        <w:t>01</w:t>
      </w:r>
    </w:p>
    <w:p w:rsidR="00E84F5F" w:rsidRPr="002F7212" w:rsidRDefault="00E84F5F" w:rsidP="00E84F5F">
      <w:pPr>
        <w:pStyle w:val="Ttulo"/>
        <w:jc w:val="both"/>
        <w:rPr>
          <w:b w:val="0"/>
          <w:sz w:val="24"/>
        </w:rPr>
      </w:pPr>
      <w:r w:rsidRPr="002F7212">
        <w:rPr>
          <w:b w:val="0"/>
          <w:sz w:val="24"/>
        </w:rPr>
        <w:t>...</w:t>
      </w:r>
    </w:p>
    <w:p w:rsidR="00E84F5F" w:rsidRPr="002F7212" w:rsidRDefault="00E84F5F" w:rsidP="00E84F5F">
      <w:pPr>
        <w:pStyle w:val="Ttulo"/>
        <w:jc w:val="both"/>
        <w:rPr>
          <w:b w:val="0"/>
          <w:sz w:val="24"/>
        </w:rPr>
      </w:pPr>
      <w:r w:rsidRPr="002F7212">
        <w:rPr>
          <w:b w:val="0"/>
          <w:sz w:val="24"/>
        </w:rPr>
        <w:t>1.1. A CONTRATADA deverá entregar os produtos  na</w:t>
      </w:r>
    </w:p>
    <w:p w:rsidR="00E84F5F" w:rsidRPr="002F7212" w:rsidRDefault="00E84F5F" w:rsidP="00E84F5F">
      <w:pPr>
        <w:pStyle w:val="Ttulo"/>
        <w:jc w:val="both"/>
        <w:rPr>
          <w:b w:val="0"/>
          <w:sz w:val="24"/>
        </w:rPr>
      </w:pPr>
      <w:r w:rsidRPr="002F7212">
        <w:rPr>
          <w:b w:val="0"/>
          <w:sz w:val="24"/>
        </w:rPr>
        <w:t xml:space="preserve">Rua </w:t>
      </w:r>
      <w:r w:rsidR="00933BF6">
        <w:rPr>
          <w:b w:val="0"/>
          <w:sz w:val="24"/>
          <w:lang w:val="pt-BR"/>
        </w:rPr>
        <w:t>Rodolfo Frantz</w:t>
      </w:r>
      <w:r w:rsidRPr="002F7212">
        <w:rPr>
          <w:b w:val="0"/>
          <w:sz w:val="24"/>
        </w:rPr>
        <w:t>, Centro, Tunas -</w:t>
      </w:r>
      <w:r w:rsidR="00933BF6">
        <w:rPr>
          <w:b w:val="0"/>
          <w:sz w:val="24"/>
          <w:lang w:val="pt-BR"/>
        </w:rPr>
        <w:t xml:space="preserve"> </w:t>
      </w:r>
      <w:r w:rsidRPr="002F7212">
        <w:rPr>
          <w:b w:val="0"/>
          <w:sz w:val="24"/>
        </w:rPr>
        <w:t>RS, sem custo de frete.</w:t>
      </w:r>
    </w:p>
    <w:p w:rsidR="00E84F5F" w:rsidRPr="002F7212" w:rsidRDefault="00E84F5F" w:rsidP="00E84F5F">
      <w:pPr>
        <w:pStyle w:val="Ttulo"/>
        <w:jc w:val="both"/>
        <w:rPr>
          <w:b w:val="0"/>
          <w:sz w:val="24"/>
        </w:rPr>
      </w:pPr>
      <w:r w:rsidRPr="002F7212">
        <w:rPr>
          <w:b w:val="0"/>
          <w:sz w:val="24"/>
        </w:rPr>
        <w:t>1.2. Os serviços deverão ser executados no local da instalação, com todos os</w:t>
      </w:r>
    </w:p>
    <w:p w:rsidR="00E84F5F" w:rsidRPr="002F7212" w:rsidRDefault="00E84F5F" w:rsidP="00E84F5F">
      <w:pPr>
        <w:pStyle w:val="Ttulo"/>
        <w:jc w:val="both"/>
        <w:rPr>
          <w:b w:val="0"/>
          <w:sz w:val="24"/>
        </w:rPr>
      </w:pPr>
      <w:r w:rsidRPr="002F7212">
        <w:rPr>
          <w:b w:val="0"/>
          <w:sz w:val="24"/>
        </w:rPr>
        <w:t>cuidados necessários, por profissionais capacitados e obedecendo os padrões de</w:t>
      </w:r>
    </w:p>
    <w:p w:rsidR="00E84F5F" w:rsidRPr="002F7212" w:rsidRDefault="00E84F5F" w:rsidP="00E84F5F">
      <w:pPr>
        <w:pStyle w:val="Ttulo"/>
        <w:jc w:val="both"/>
        <w:rPr>
          <w:b w:val="0"/>
          <w:sz w:val="24"/>
        </w:rPr>
      </w:pPr>
      <w:r w:rsidRPr="002F7212">
        <w:rPr>
          <w:b w:val="0"/>
          <w:sz w:val="24"/>
        </w:rPr>
        <w:t>qualidade e segurança necessários.</w:t>
      </w:r>
    </w:p>
    <w:p w:rsidR="00E84F5F" w:rsidRPr="002F7212" w:rsidRDefault="00E84F5F" w:rsidP="00E84F5F">
      <w:pPr>
        <w:pStyle w:val="Ttulo"/>
        <w:jc w:val="both"/>
        <w:rPr>
          <w:b w:val="0"/>
          <w:sz w:val="24"/>
        </w:rPr>
      </w:pPr>
      <w:r w:rsidRPr="002F7212">
        <w:rPr>
          <w:b w:val="0"/>
          <w:sz w:val="24"/>
        </w:rPr>
        <w:t>CLAUSULA SEGUNDA - PRAZO</w:t>
      </w:r>
    </w:p>
    <w:p w:rsidR="00E84F5F" w:rsidRPr="002F7212" w:rsidRDefault="00E84F5F" w:rsidP="00E84F5F">
      <w:pPr>
        <w:pStyle w:val="Ttulo"/>
        <w:jc w:val="both"/>
        <w:rPr>
          <w:b w:val="0"/>
          <w:sz w:val="24"/>
        </w:rPr>
      </w:pPr>
      <w:r w:rsidRPr="002F7212">
        <w:rPr>
          <w:b w:val="0"/>
          <w:sz w:val="24"/>
        </w:rPr>
        <w:t>O presente contrato vigorará da data de sua assinatura até o prazo de doze meses</w:t>
      </w:r>
    </w:p>
    <w:p w:rsidR="00E84F5F" w:rsidRPr="002F7212" w:rsidRDefault="00E84F5F" w:rsidP="00E84F5F">
      <w:pPr>
        <w:pStyle w:val="Ttulo"/>
        <w:jc w:val="both"/>
        <w:rPr>
          <w:b w:val="0"/>
          <w:sz w:val="24"/>
        </w:rPr>
      </w:pPr>
      <w:r w:rsidRPr="002F7212">
        <w:rPr>
          <w:b w:val="0"/>
          <w:sz w:val="24"/>
        </w:rPr>
        <w:t>ou até o final da entrega do produto.</w:t>
      </w:r>
    </w:p>
    <w:p w:rsidR="00E84F5F" w:rsidRPr="002F7212" w:rsidRDefault="00E84F5F" w:rsidP="00E84F5F">
      <w:pPr>
        <w:pStyle w:val="Ttulo"/>
        <w:jc w:val="both"/>
        <w:rPr>
          <w:b w:val="0"/>
          <w:sz w:val="24"/>
        </w:rPr>
      </w:pPr>
      <w:r w:rsidRPr="002F7212">
        <w:rPr>
          <w:b w:val="0"/>
          <w:sz w:val="24"/>
        </w:rPr>
        <w:t>CLÁUSULA TERCEIRA - DA FORMA DE PAGAMENTO</w:t>
      </w:r>
    </w:p>
    <w:p w:rsidR="00E84F5F" w:rsidRPr="002F7212" w:rsidRDefault="00E84F5F" w:rsidP="00E84F5F">
      <w:pPr>
        <w:pStyle w:val="Ttulo"/>
        <w:jc w:val="both"/>
        <w:rPr>
          <w:b w:val="0"/>
          <w:sz w:val="24"/>
        </w:rPr>
      </w:pPr>
      <w:r w:rsidRPr="002F7212">
        <w:rPr>
          <w:b w:val="0"/>
          <w:sz w:val="24"/>
        </w:rPr>
        <w:t>Os pagamentos serão efetuados através de Banco, mediante apresentação da</w:t>
      </w:r>
    </w:p>
    <w:p w:rsidR="00E84F5F" w:rsidRPr="002F7212" w:rsidRDefault="00E84F5F" w:rsidP="00E84F5F">
      <w:pPr>
        <w:pStyle w:val="Ttulo"/>
        <w:jc w:val="both"/>
        <w:rPr>
          <w:b w:val="0"/>
          <w:sz w:val="24"/>
        </w:rPr>
      </w:pPr>
      <w:r w:rsidRPr="002F7212">
        <w:rPr>
          <w:b w:val="0"/>
          <w:sz w:val="24"/>
        </w:rPr>
        <w:t>nota fiscal na Prefeitura Municipal de Tunas, no prazo de 30 dias após o</w:t>
      </w:r>
    </w:p>
    <w:p w:rsidR="00E84F5F" w:rsidRPr="002F7212" w:rsidRDefault="00E84F5F" w:rsidP="00E84F5F">
      <w:pPr>
        <w:pStyle w:val="Ttulo"/>
        <w:jc w:val="both"/>
        <w:rPr>
          <w:b w:val="0"/>
          <w:sz w:val="24"/>
        </w:rPr>
      </w:pPr>
      <w:r w:rsidRPr="002F7212">
        <w:rPr>
          <w:b w:val="0"/>
          <w:sz w:val="24"/>
        </w:rPr>
        <w:t>recebimento e aceitação do material adquirido.</w:t>
      </w:r>
    </w:p>
    <w:p w:rsidR="00E84F5F" w:rsidRPr="002F7212" w:rsidRDefault="00E84F5F" w:rsidP="00E84F5F">
      <w:pPr>
        <w:pStyle w:val="Ttulo"/>
        <w:jc w:val="both"/>
        <w:rPr>
          <w:b w:val="0"/>
          <w:sz w:val="24"/>
        </w:rPr>
      </w:pPr>
      <w:r w:rsidRPr="002F7212">
        <w:rPr>
          <w:b w:val="0"/>
          <w:sz w:val="24"/>
        </w:rPr>
        <w:lastRenderedPageBreak/>
        <w:t>CLÁUSULA QUARTA – RESCISÃO</w:t>
      </w:r>
    </w:p>
    <w:p w:rsidR="00E84F5F" w:rsidRPr="002F7212" w:rsidRDefault="00E84F5F" w:rsidP="00E84F5F">
      <w:pPr>
        <w:pStyle w:val="Ttulo"/>
        <w:jc w:val="both"/>
        <w:rPr>
          <w:b w:val="0"/>
          <w:sz w:val="24"/>
        </w:rPr>
      </w:pPr>
      <w:r w:rsidRPr="002F7212">
        <w:rPr>
          <w:b w:val="0"/>
          <w:sz w:val="24"/>
        </w:rPr>
        <w:t>O presente Contrato dar-se-á por rescindido de pleno direito,</w:t>
      </w:r>
    </w:p>
    <w:p w:rsidR="00E84F5F" w:rsidRPr="002F7212" w:rsidRDefault="00E84F5F" w:rsidP="00E84F5F">
      <w:pPr>
        <w:pStyle w:val="Ttulo"/>
        <w:jc w:val="both"/>
        <w:rPr>
          <w:b w:val="0"/>
          <w:sz w:val="24"/>
        </w:rPr>
      </w:pPr>
      <w:r w:rsidRPr="002F7212">
        <w:rPr>
          <w:b w:val="0"/>
          <w:sz w:val="24"/>
        </w:rPr>
        <w:t>independentemente de qualquer notificação judicial ou extrajudicial quando:</w:t>
      </w:r>
    </w:p>
    <w:p w:rsidR="00E84F5F" w:rsidRPr="002F7212" w:rsidRDefault="00E84F5F" w:rsidP="00E84F5F">
      <w:pPr>
        <w:pStyle w:val="Ttulo"/>
        <w:jc w:val="both"/>
        <w:rPr>
          <w:b w:val="0"/>
          <w:sz w:val="24"/>
        </w:rPr>
      </w:pPr>
      <w:r w:rsidRPr="002F7212">
        <w:rPr>
          <w:b w:val="0"/>
          <w:sz w:val="24"/>
        </w:rPr>
        <w:t>4.1 – A CONTRATADA fornecer quantidade superior ou inferior ao produto</w:t>
      </w:r>
    </w:p>
    <w:p w:rsidR="00E84F5F" w:rsidRPr="002F7212" w:rsidRDefault="00E84F5F" w:rsidP="00E84F5F">
      <w:pPr>
        <w:pStyle w:val="Ttulo"/>
        <w:jc w:val="both"/>
        <w:rPr>
          <w:b w:val="0"/>
          <w:sz w:val="24"/>
        </w:rPr>
      </w:pPr>
      <w:r w:rsidRPr="002F7212">
        <w:rPr>
          <w:b w:val="0"/>
          <w:sz w:val="24"/>
        </w:rPr>
        <w:t>requisitado pelo CONTRATANTE;</w:t>
      </w:r>
    </w:p>
    <w:p w:rsidR="00E84F5F" w:rsidRPr="002F7212" w:rsidRDefault="00E84F5F" w:rsidP="00E84F5F">
      <w:pPr>
        <w:pStyle w:val="Ttulo"/>
        <w:jc w:val="both"/>
        <w:rPr>
          <w:b w:val="0"/>
          <w:sz w:val="24"/>
        </w:rPr>
      </w:pPr>
      <w:r w:rsidRPr="002F7212">
        <w:rPr>
          <w:b w:val="0"/>
          <w:sz w:val="24"/>
        </w:rPr>
        <w:t>4.2 – O produto fornecido pela CONTRATADA não obedecer aos padrões</w:t>
      </w:r>
    </w:p>
    <w:p w:rsidR="00E84F5F" w:rsidRPr="002F7212" w:rsidRDefault="00E84F5F" w:rsidP="00E84F5F">
      <w:pPr>
        <w:pStyle w:val="Ttulo"/>
        <w:jc w:val="both"/>
        <w:rPr>
          <w:b w:val="0"/>
          <w:sz w:val="24"/>
        </w:rPr>
      </w:pPr>
      <w:r w:rsidRPr="002F7212">
        <w:rPr>
          <w:b w:val="0"/>
          <w:sz w:val="24"/>
        </w:rPr>
        <w:t>técnicos de qualidade exigidos pela contratante;</w:t>
      </w:r>
    </w:p>
    <w:p w:rsidR="00E84F5F" w:rsidRPr="002F7212" w:rsidRDefault="00E84F5F" w:rsidP="00E84F5F">
      <w:pPr>
        <w:pStyle w:val="Ttulo"/>
        <w:jc w:val="both"/>
        <w:rPr>
          <w:b w:val="0"/>
          <w:sz w:val="24"/>
        </w:rPr>
      </w:pPr>
      <w:r w:rsidRPr="002F7212">
        <w:rPr>
          <w:b w:val="0"/>
          <w:sz w:val="24"/>
        </w:rPr>
        <w:t>4.3 – For constatada qualquer irregularidade na qualidade ou especificações</w:t>
      </w:r>
    </w:p>
    <w:p w:rsidR="00E84F5F" w:rsidRPr="002F7212" w:rsidRDefault="00E84F5F" w:rsidP="00E84F5F">
      <w:pPr>
        <w:pStyle w:val="Ttulo"/>
        <w:jc w:val="both"/>
        <w:rPr>
          <w:b w:val="0"/>
          <w:sz w:val="24"/>
        </w:rPr>
      </w:pPr>
      <w:r w:rsidRPr="002F7212">
        <w:rPr>
          <w:b w:val="0"/>
          <w:sz w:val="24"/>
        </w:rPr>
        <w:t>técnicas do produto fornecido;</w:t>
      </w:r>
    </w:p>
    <w:p w:rsidR="00E84F5F" w:rsidRPr="002F7212" w:rsidRDefault="00E84F5F" w:rsidP="00E84F5F">
      <w:pPr>
        <w:pStyle w:val="Ttulo"/>
        <w:jc w:val="both"/>
        <w:rPr>
          <w:b w:val="0"/>
          <w:sz w:val="24"/>
        </w:rPr>
      </w:pPr>
      <w:r w:rsidRPr="002F7212">
        <w:rPr>
          <w:b w:val="0"/>
          <w:sz w:val="24"/>
        </w:rPr>
        <w:t>4.4 – Ocorrer o termo final deste instrumento, estabelecido na cláusula</w:t>
      </w:r>
    </w:p>
    <w:p w:rsidR="00E84F5F" w:rsidRPr="002F7212" w:rsidRDefault="00E84F5F" w:rsidP="00E84F5F">
      <w:pPr>
        <w:pStyle w:val="Ttulo"/>
        <w:jc w:val="both"/>
        <w:rPr>
          <w:b w:val="0"/>
          <w:sz w:val="24"/>
        </w:rPr>
      </w:pPr>
      <w:r w:rsidRPr="002F7212">
        <w:rPr>
          <w:b w:val="0"/>
          <w:sz w:val="24"/>
        </w:rPr>
        <w:t>segunda;</w:t>
      </w:r>
    </w:p>
    <w:p w:rsidR="00E84F5F" w:rsidRPr="002F7212" w:rsidRDefault="00E84F5F" w:rsidP="00E84F5F">
      <w:pPr>
        <w:pStyle w:val="Ttulo"/>
        <w:jc w:val="both"/>
        <w:rPr>
          <w:b w:val="0"/>
          <w:sz w:val="24"/>
        </w:rPr>
      </w:pPr>
      <w:r w:rsidRPr="002F7212">
        <w:rPr>
          <w:b w:val="0"/>
          <w:sz w:val="24"/>
        </w:rPr>
        <w:t xml:space="preserve">4.5 – A CONTRATADA deixar de cumprir quaisquer das cláusulas contratuais </w:t>
      </w:r>
    </w:p>
    <w:p w:rsidR="00E84F5F" w:rsidRPr="002F7212" w:rsidRDefault="00E84F5F" w:rsidP="00E84F5F">
      <w:pPr>
        <w:pStyle w:val="Ttulo"/>
        <w:jc w:val="both"/>
        <w:rPr>
          <w:b w:val="0"/>
          <w:sz w:val="24"/>
        </w:rPr>
      </w:pPr>
      <w:r w:rsidRPr="002F7212">
        <w:rPr>
          <w:b w:val="0"/>
          <w:sz w:val="24"/>
        </w:rPr>
        <w:t>ou retardar o cumprimento do fornecimento do produto, salvo, caso de força maior</w:t>
      </w:r>
    </w:p>
    <w:p w:rsidR="00E84F5F" w:rsidRPr="002F7212" w:rsidRDefault="00E84F5F" w:rsidP="00E84F5F">
      <w:pPr>
        <w:pStyle w:val="Ttulo"/>
        <w:jc w:val="both"/>
        <w:rPr>
          <w:b w:val="0"/>
          <w:sz w:val="24"/>
        </w:rPr>
      </w:pPr>
      <w:r w:rsidRPr="002F7212">
        <w:rPr>
          <w:b w:val="0"/>
          <w:sz w:val="24"/>
        </w:rPr>
        <w:t>devidamente comprovada;</w:t>
      </w:r>
    </w:p>
    <w:p w:rsidR="00E84F5F" w:rsidRPr="002F7212" w:rsidRDefault="00E84F5F" w:rsidP="00E84F5F">
      <w:pPr>
        <w:pStyle w:val="Ttulo"/>
        <w:jc w:val="both"/>
        <w:rPr>
          <w:b w:val="0"/>
          <w:sz w:val="24"/>
        </w:rPr>
      </w:pPr>
      <w:r w:rsidRPr="002F7212">
        <w:rPr>
          <w:b w:val="0"/>
          <w:sz w:val="24"/>
        </w:rPr>
        <w:t>4.6 – For decretada a falência ou instauração de insolvência civil da</w:t>
      </w:r>
    </w:p>
    <w:p w:rsidR="00E84F5F" w:rsidRPr="002F7212" w:rsidRDefault="00E84F5F" w:rsidP="00E84F5F">
      <w:pPr>
        <w:pStyle w:val="Ttulo"/>
        <w:jc w:val="both"/>
        <w:rPr>
          <w:b w:val="0"/>
          <w:sz w:val="24"/>
        </w:rPr>
      </w:pPr>
      <w:r w:rsidRPr="002F7212">
        <w:rPr>
          <w:b w:val="0"/>
          <w:sz w:val="24"/>
        </w:rPr>
        <w:t>CONTRATADA;</w:t>
      </w:r>
    </w:p>
    <w:p w:rsidR="00E84F5F" w:rsidRPr="002F7212" w:rsidRDefault="00E84F5F" w:rsidP="00E84F5F">
      <w:pPr>
        <w:pStyle w:val="Ttulo"/>
        <w:jc w:val="both"/>
        <w:rPr>
          <w:b w:val="0"/>
          <w:sz w:val="24"/>
        </w:rPr>
      </w:pPr>
      <w:r w:rsidRPr="002F7212">
        <w:rPr>
          <w:b w:val="0"/>
          <w:sz w:val="24"/>
        </w:rPr>
        <w:t>4.7 – Ocorrerem quaisquer casos previstos nos artigos 77 a 80 da Lei n.º</w:t>
      </w:r>
    </w:p>
    <w:p w:rsidR="00E84F5F" w:rsidRPr="002F7212" w:rsidRDefault="00E84F5F" w:rsidP="00E84F5F">
      <w:pPr>
        <w:pStyle w:val="Ttulo"/>
        <w:jc w:val="both"/>
        <w:rPr>
          <w:b w:val="0"/>
          <w:sz w:val="24"/>
        </w:rPr>
      </w:pPr>
      <w:r w:rsidRPr="002F7212">
        <w:rPr>
          <w:b w:val="0"/>
          <w:sz w:val="24"/>
        </w:rPr>
        <w:t>8.666/93 e suas alterações.</w:t>
      </w:r>
    </w:p>
    <w:p w:rsidR="00E84F5F" w:rsidRPr="002F7212" w:rsidRDefault="00E84F5F" w:rsidP="00E84F5F">
      <w:pPr>
        <w:pStyle w:val="Ttulo"/>
        <w:jc w:val="both"/>
        <w:rPr>
          <w:b w:val="0"/>
          <w:sz w:val="24"/>
        </w:rPr>
      </w:pPr>
      <w:r w:rsidRPr="002F7212">
        <w:rPr>
          <w:b w:val="0"/>
          <w:sz w:val="24"/>
        </w:rPr>
        <w:t>CLÁUSULA QUINTA - PENALIDADES</w:t>
      </w:r>
    </w:p>
    <w:p w:rsidR="00E84F5F" w:rsidRPr="002F7212" w:rsidRDefault="00E84F5F" w:rsidP="00E84F5F">
      <w:pPr>
        <w:pStyle w:val="Ttulo"/>
        <w:jc w:val="both"/>
        <w:rPr>
          <w:b w:val="0"/>
          <w:sz w:val="24"/>
        </w:rPr>
      </w:pPr>
      <w:r w:rsidRPr="002F7212">
        <w:rPr>
          <w:b w:val="0"/>
          <w:sz w:val="24"/>
        </w:rPr>
        <w:t>A empresa contratada poderá ser aplicadas as sanções previstas no art. 87</w:t>
      </w:r>
    </w:p>
    <w:p w:rsidR="00E84F5F" w:rsidRPr="002F7212" w:rsidRDefault="00E84F5F" w:rsidP="00E84F5F">
      <w:pPr>
        <w:pStyle w:val="Ttulo"/>
        <w:jc w:val="both"/>
        <w:rPr>
          <w:b w:val="0"/>
          <w:sz w:val="24"/>
        </w:rPr>
      </w:pPr>
      <w:r w:rsidRPr="002F7212">
        <w:rPr>
          <w:b w:val="0"/>
          <w:sz w:val="24"/>
        </w:rPr>
        <w:t>da Lei nº. 8.666/93, nas seguintes situações:</w:t>
      </w:r>
    </w:p>
    <w:p w:rsidR="00E84F5F" w:rsidRPr="002F7212" w:rsidRDefault="00E84F5F" w:rsidP="00E84F5F">
      <w:pPr>
        <w:pStyle w:val="Ttulo"/>
        <w:jc w:val="both"/>
        <w:rPr>
          <w:b w:val="0"/>
          <w:sz w:val="24"/>
        </w:rPr>
      </w:pPr>
      <w:r w:rsidRPr="002F7212">
        <w:rPr>
          <w:b w:val="0"/>
          <w:sz w:val="24"/>
        </w:rPr>
        <w:t>5.1 - Pela recusa injustificada na entrega da mercadoria, por parte do vencedor,</w:t>
      </w:r>
    </w:p>
    <w:p w:rsidR="00E84F5F" w:rsidRPr="002F7212" w:rsidRDefault="00E84F5F" w:rsidP="00E84F5F">
      <w:pPr>
        <w:pStyle w:val="Ttulo"/>
        <w:jc w:val="both"/>
        <w:rPr>
          <w:b w:val="0"/>
          <w:sz w:val="24"/>
        </w:rPr>
      </w:pPr>
      <w:r w:rsidRPr="002F7212">
        <w:rPr>
          <w:b w:val="0"/>
          <w:sz w:val="24"/>
        </w:rPr>
        <w:t>será aplicada multa na razão de 2% (dois por cento) sobre o valor total da contratação,</w:t>
      </w:r>
    </w:p>
    <w:p w:rsidR="00E84F5F" w:rsidRPr="002F7212" w:rsidRDefault="00E84F5F" w:rsidP="00E84F5F">
      <w:pPr>
        <w:pStyle w:val="Ttulo"/>
        <w:jc w:val="both"/>
        <w:rPr>
          <w:b w:val="0"/>
          <w:sz w:val="24"/>
        </w:rPr>
      </w:pPr>
      <w:r w:rsidRPr="002F7212">
        <w:rPr>
          <w:b w:val="0"/>
          <w:sz w:val="24"/>
        </w:rPr>
        <w:t>sendo imputada ao contratado, ainda, a pena prevista no inciso III do Art. 87 da Lei</w:t>
      </w:r>
    </w:p>
    <w:p w:rsidR="00E84F5F" w:rsidRPr="002F7212" w:rsidRDefault="00E84F5F" w:rsidP="00E84F5F">
      <w:pPr>
        <w:pStyle w:val="Ttulo"/>
        <w:jc w:val="both"/>
        <w:rPr>
          <w:b w:val="0"/>
          <w:sz w:val="24"/>
        </w:rPr>
      </w:pPr>
      <w:r w:rsidRPr="002F7212">
        <w:rPr>
          <w:b w:val="0"/>
          <w:sz w:val="24"/>
        </w:rPr>
        <w:t>de Licitações, pelo prazo de 24 (vinte e quatro) meses.</w:t>
      </w:r>
    </w:p>
    <w:p w:rsidR="00E84F5F" w:rsidRPr="002F7212" w:rsidRDefault="00E84F5F" w:rsidP="00E84F5F">
      <w:pPr>
        <w:pStyle w:val="Ttulo"/>
        <w:jc w:val="both"/>
        <w:rPr>
          <w:b w:val="0"/>
          <w:sz w:val="24"/>
        </w:rPr>
      </w:pPr>
      <w:r w:rsidRPr="002F7212">
        <w:rPr>
          <w:b w:val="0"/>
          <w:sz w:val="24"/>
        </w:rPr>
        <w:t>5.2 - Pelo atraso ou demora injustificada na entrega da mercadoria, além do</w:t>
      </w:r>
    </w:p>
    <w:p w:rsidR="00E84F5F" w:rsidRPr="002F7212" w:rsidRDefault="00E84F5F" w:rsidP="00E84F5F">
      <w:pPr>
        <w:pStyle w:val="Ttulo"/>
        <w:jc w:val="both"/>
        <w:rPr>
          <w:b w:val="0"/>
          <w:sz w:val="24"/>
        </w:rPr>
      </w:pPr>
      <w:r w:rsidRPr="002F7212">
        <w:rPr>
          <w:b w:val="0"/>
          <w:sz w:val="24"/>
        </w:rPr>
        <w:t>prazo estipulado neste contrato, aplicação de multa na razão de 0,25% (vinte e cinco</w:t>
      </w:r>
    </w:p>
    <w:p w:rsidR="00E84F5F" w:rsidRPr="002F7212" w:rsidRDefault="00E84F5F" w:rsidP="00E84F5F">
      <w:pPr>
        <w:pStyle w:val="Ttulo"/>
        <w:jc w:val="both"/>
        <w:rPr>
          <w:b w:val="0"/>
          <w:sz w:val="24"/>
        </w:rPr>
      </w:pPr>
      <w:r w:rsidRPr="002F7212">
        <w:rPr>
          <w:b w:val="0"/>
          <w:sz w:val="24"/>
        </w:rPr>
        <w:t>centésimos por cento), por dia, de atraso ou demora, calculado sobre o total da</w:t>
      </w:r>
    </w:p>
    <w:p w:rsidR="00E84F5F" w:rsidRPr="002F7212" w:rsidRDefault="00E84F5F" w:rsidP="00E84F5F">
      <w:pPr>
        <w:pStyle w:val="Ttulo"/>
        <w:jc w:val="both"/>
        <w:rPr>
          <w:b w:val="0"/>
          <w:sz w:val="24"/>
        </w:rPr>
      </w:pPr>
      <w:r w:rsidRPr="002F7212">
        <w:rPr>
          <w:b w:val="0"/>
          <w:sz w:val="24"/>
        </w:rPr>
        <w:t>contratação. Após esse prazo o contrato será rescindido e imputado ao contratado a</w:t>
      </w:r>
    </w:p>
    <w:p w:rsidR="00E84F5F" w:rsidRPr="002F7212" w:rsidRDefault="00E84F5F" w:rsidP="00E84F5F">
      <w:pPr>
        <w:pStyle w:val="Ttulo"/>
        <w:jc w:val="both"/>
        <w:rPr>
          <w:b w:val="0"/>
          <w:sz w:val="24"/>
        </w:rPr>
      </w:pPr>
      <w:r w:rsidRPr="002F7212">
        <w:rPr>
          <w:b w:val="0"/>
          <w:sz w:val="24"/>
        </w:rPr>
        <w:t>pena prevista no art. 87, III, da Lei nº. 8.666/93, pelo prazo de 24 (vinte e quatro)</w:t>
      </w:r>
    </w:p>
    <w:p w:rsidR="00E84F5F" w:rsidRPr="002F7212" w:rsidRDefault="00E84F5F" w:rsidP="00E84F5F">
      <w:pPr>
        <w:pStyle w:val="Ttulo"/>
        <w:jc w:val="both"/>
        <w:rPr>
          <w:b w:val="0"/>
          <w:sz w:val="24"/>
        </w:rPr>
      </w:pPr>
      <w:r w:rsidRPr="002F7212">
        <w:rPr>
          <w:b w:val="0"/>
          <w:sz w:val="24"/>
        </w:rPr>
        <w:t>meses.</w:t>
      </w:r>
    </w:p>
    <w:p w:rsidR="00E84F5F" w:rsidRPr="002F7212" w:rsidRDefault="00E84F5F" w:rsidP="00E84F5F">
      <w:pPr>
        <w:pStyle w:val="Ttulo"/>
        <w:jc w:val="both"/>
        <w:rPr>
          <w:b w:val="0"/>
          <w:sz w:val="24"/>
        </w:rPr>
      </w:pPr>
      <w:r w:rsidRPr="002F7212">
        <w:rPr>
          <w:b w:val="0"/>
          <w:sz w:val="24"/>
        </w:rPr>
        <w:t>5.3 - Entrega em desacordo com o contrato, aplicação de multa na razão de</w:t>
      </w:r>
    </w:p>
    <w:p w:rsidR="00E84F5F" w:rsidRPr="002F7212" w:rsidRDefault="00E84F5F" w:rsidP="00E84F5F">
      <w:pPr>
        <w:pStyle w:val="Ttulo"/>
        <w:jc w:val="both"/>
        <w:rPr>
          <w:b w:val="0"/>
          <w:sz w:val="24"/>
        </w:rPr>
      </w:pPr>
      <w:r w:rsidRPr="002F7212">
        <w:rPr>
          <w:b w:val="0"/>
          <w:sz w:val="24"/>
        </w:rPr>
        <w:t>1% (um por cento), do valor total da contratação, por dia, que não poderá ultrapassar</w:t>
      </w:r>
    </w:p>
    <w:p w:rsidR="00E84F5F" w:rsidRPr="002F7212" w:rsidRDefault="00E84F5F" w:rsidP="00E84F5F">
      <w:pPr>
        <w:pStyle w:val="Ttulo"/>
        <w:jc w:val="both"/>
        <w:rPr>
          <w:b w:val="0"/>
          <w:sz w:val="24"/>
        </w:rPr>
      </w:pPr>
      <w:r w:rsidRPr="002F7212">
        <w:rPr>
          <w:b w:val="0"/>
          <w:sz w:val="24"/>
        </w:rPr>
        <w:t>a 10 (dez) dias consecutivos. Após esse prazo, o contrato será rescindido e imputado</w:t>
      </w:r>
    </w:p>
    <w:p w:rsidR="00E84F5F" w:rsidRPr="002F7212" w:rsidRDefault="00E84F5F" w:rsidP="00E84F5F">
      <w:pPr>
        <w:pStyle w:val="Ttulo"/>
        <w:jc w:val="both"/>
        <w:rPr>
          <w:b w:val="0"/>
          <w:sz w:val="24"/>
        </w:rPr>
      </w:pPr>
      <w:r w:rsidRPr="002F7212">
        <w:rPr>
          <w:b w:val="0"/>
          <w:sz w:val="24"/>
        </w:rPr>
        <w:t>ao contratante a pena prevista no art. 87, III da Lei nº. 8.666/93, pelo prazo de 24(vinte</w:t>
      </w:r>
    </w:p>
    <w:p w:rsidR="00E84F5F" w:rsidRPr="002F7212" w:rsidRDefault="00E84F5F" w:rsidP="00E84F5F">
      <w:pPr>
        <w:pStyle w:val="Ttulo"/>
        <w:jc w:val="both"/>
        <w:rPr>
          <w:b w:val="0"/>
          <w:sz w:val="24"/>
        </w:rPr>
      </w:pPr>
      <w:r w:rsidRPr="002F7212">
        <w:rPr>
          <w:b w:val="0"/>
          <w:sz w:val="24"/>
        </w:rPr>
        <w:t>e quatro) meses.</w:t>
      </w:r>
    </w:p>
    <w:p w:rsidR="00E84F5F" w:rsidRPr="002F7212" w:rsidRDefault="00E84F5F" w:rsidP="00E84F5F">
      <w:pPr>
        <w:pStyle w:val="Ttulo"/>
        <w:jc w:val="both"/>
        <w:rPr>
          <w:b w:val="0"/>
          <w:sz w:val="24"/>
        </w:rPr>
      </w:pPr>
      <w:r w:rsidRPr="002F7212">
        <w:rPr>
          <w:b w:val="0"/>
          <w:sz w:val="24"/>
        </w:rPr>
        <w:t>PARAGRAFO ÚNICO: Será facultado ao fornecedor o prazo de 05 (cinco) dias</w:t>
      </w:r>
    </w:p>
    <w:p w:rsidR="00E84F5F" w:rsidRPr="002F7212" w:rsidRDefault="00E84F5F" w:rsidP="00E84F5F">
      <w:pPr>
        <w:pStyle w:val="Ttulo"/>
        <w:jc w:val="both"/>
        <w:rPr>
          <w:b w:val="0"/>
          <w:sz w:val="24"/>
        </w:rPr>
      </w:pPr>
      <w:r w:rsidRPr="002F7212">
        <w:rPr>
          <w:b w:val="0"/>
          <w:sz w:val="24"/>
        </w:rPr>
        <w:t>úteis para apresentação de defesa prévia, na ocorrência de quaisquer das situações</w:t>
      </w:r>
    </w:p>
    <w:p w:rsidR="00E84F5F" w:rsidRPr="002F7212" w:rsidRDefault="00E84F5F" w:rsidP="00E84F5F">
      <w:pPr>
        <w:pStyle w:val="Ttulo"/>
        <w:jc w:val="both"/>
        <w:rPr>
          <w:b w:val="0"/>
          <w:sz w:val="24"/>
        </w:rPr>
      </w:pPr>
      <w:r w:rsidRPr="002F7212">
        <w:rPr>
          <w:b w:val="0"/>
          <w:sz w:val="24"/>
        </w:rPr>
        <w:t>previstas nos itens acima, sendo que além da multa o Município poderá aplicar as</w:t>
      </w:r>
    </w:p>
    <w:p w:rsidR="00E84F5F" w:rsidRPr="002F7212" w:rsidRDefault="00E84F5F" w:rsidP="00E84F5F">
      <w:pPr>
        <w:pStyle w:val="Ttulo"/>
        <w:jc w:val="both"/>
        <w:rPr>
          <w:b w:val="0"/>
          <w:sz w:val="24"/>
        </w:rPr>
      </w:pPr>
      <w:r w:rsidRPr="002F7212">
        <w:rPr>
          <w:b w:val="0"/>
          <w:sz w:val="24"/>
        </w:rPr>
        <w:t>seguintes penalidades:</w:t>
      </w:r>
    </w:p>
    <w:p w:rsidR="00E84F5F" w:rsidRPr="002F7212" w:rsidRDefault="00E84F5F" w:rsidP="00E84F5F">
      <w:pPr>
        <w:pStyle w:val="Ttulo"/>
        <w:jc w:val="both"/>
        <w:rPr>
          <w:b w:val="0"/>
          <w:sz w:val="24"/>
        </w:rPr>
      </w:pPr>
      <w:r w:rsidRPr="002F7212">
        <w:rPr>
          <w:b w:val="0"/>
          <w:sz w:val="24"/>
        </w:rPr>
        <w:t>a) Advertência:</w:t>
      </w:r>
    </w:p>
    <w:p w:rsidR="00E84F5F" w:rsidRPr="002F7212" w:rsidRDefault="00E84F5F" w:rsidP="00E84F5F">
      <w:pPr>
        <w:pStyle w:val="Ttulo"/>
        <w:jc w:val="both"/>
        <w:rPr>
          <w:b w:val="0"/>
          <w:sz w:val="24"/>
        </w:rPr>
      </w:pPr>
      <w:r w:rsidRPr="002F7212">
        <w:rPr>
          <w:b w:val="0"/>
          <w:sz w:val="24"/>
        </w:rPr>
        <w:t>b) Suspensão temporária de participar em licitações e impedimento de</w:t>
      </w:r>
    </w:p>
    <w:p w:rsidR="00E84F5F" w:rsidRPr="002F7212" w:rsidRDefault="00E84F5F" w:rsidP="00E84F5F">
      <w:pPr>
        <w:pStyle w:val="Ttulo"/>
        <w:jc w:val="both"/>
        <w:rPr>
          <w:b w:val="0"/>
          <w:sz w:val="24"/>
        </w:rPr>
      </w:pPr>
      <w:r w:rsidRPr="002F7212">
        <w:rPr>
          <w:b w:val="0"/>
          <w:sz w:val="24"/>
        </w:rPr>
        <w:t>contratar com a Administração, por até 02 (dois) anos conforme art. 87, inciso III da</w:t>
      </w:r>
    </w:p>
    <w:p w:rsidR="00E84F5F" w:rsidRPr="002F7212" w:rsidRDefault="00E84F5F" w:rsidP="00E84F5F">
      <w:pPr>
        <w:pStyle w:val="Ttulo"/>
        <w:jc w:val="both"/>
        <w:rPr>
          <w:b w:val="0"/>
          <w:sz w:val="24"/>
        </w:rPr>
      </w:pPr>
      <w:r w:rsidRPr="002F7212">
        <w:rPr>
          <w:b w:val="0"/>
          <w:sz w:val="24"/>
        </w:rPr>
        <w:t>Lei Federal nº. 8.666/93;</w:t>
      </w:r>
    </w:p>
    <w:p w:rsidR="00E84F5F" w:rsidRPr="002F7212" w:rsidRDefault="00E84F5F" w:rsidP="00E84F5F">
      <w:pPr>
        <w:pStyle w:val="Ttulo"/>
        <w:jc w:val="both"/>
        <w:rPr>
          <w:b w:val="0"/>
          <w:sz w:val="24"/>
        </w:rPr>
      </w:pPr>
      <w:r w:rsidRPr="002F7212">
        <w:rPr>
          <w:b w:val="0"/>
          <w:sz w:val="24"/>
        </w:rPr>
        <w:t>c) Declaração de inidoneidade para licitar ou contratar com a</w:t>
      </w:r>
    </w:p>
    <w:p w:rsidR="00E84F5F" w:rsidRPr="002F7212" w:rsidRDefault="00E84F5F" w:rsidP="00E84F5F">
      <w:pPr>
        <w:pStyle w:val="Ttulo"/>
        <w:jc w:val="both"/>
        <w:rPr>
          <w:b w:val="0"/>
          <w:sz w:val="24"/>
        </w:rPr>
      </w:pPr>
      <w:r w:rsidRPr="002F7212">
        <w:rPr>
          <w:b w:val="0"/>
          <w:sz w:val="24"/>
        </w:rPr>
        <w:t>Administração Pública, comunicando aos respectivos registros cadastrais, enquanto</w:t>
      </w:r>
    </w:p>
    <w:p w:rsidR="00E84F5F" w:rsidRPr="002F7212" w:rsidRDefault="00E84F5F" w:rsidP="00E84F5F">
      <w:pPr>
        <w:pStyle w:val="Ttulo"/>
        <w:jc w:val="both"/>
        <w:rPr>
          <w:b w:val="0"/>
          <w:sz w:val="24"/>
        </w:rPr>
      </w:pPr>
      <w:r w:rsidRPr="002F7212">
        <w:rPr>
          <w:b w:val="0"/>
          <w:sz w:val="24"/>
        </w:rPr>
        <w:t>perdurarem os motivos determinantes da punição ou até que seja promovida a</w:t>
      </w:r>
    </w:p>
    <w:p w:rsidR="00E84F5F" w:rsidRPr="002F7212" w:rsidRDefault="00E84F5F" w:rsidP="00E84F5F">
      <w:pPr>
        <w:pStyle w:val="Ttulo"/>
        <w:jc w:val="both"/>
        <w:rPr>
          <w:b w:val="0"/>
          <w:sz w:val="24"/>
        </w:rPr>
      </w:pPr>
      <w:r w:rsidRPr="002F7212">
        <w:rPr>
          <w:b w:val="0"/>
          <w:sz w:val="24"/>
        </w:rPr>
        <w:t>reabilitação perante a própria autoridade da punição ou até que seja promovida a</w:t>
      </w:r>
    </w:p>
    <w:p w:rsidR="00E84F5F" w:rsidRPr="002F7212" w:rsidRDefault="00E84F5F" w:rsidP="00E84F5F">
      <w:pPr>
        <w:pStyle w:val="Ttulo"/>
        <w:jc w:val="both"/>
        <w:rPr>
          <w:b w:val="0"/>
          <w:sz w:val="24"/>
        </w:rPr>
      </w:pPr>
      <w:r w:rsidRPr="002F7212">
        <w:rPr>
          <w:b w:val="0"/>
          <w:sz w:val="24"/>
        </w:rPr>
        <w:t>reabilitação perante a própria autoridade que aplicou a penalidade que será</w:t>
      </w:r>
    </w:p>
    <w:p w:rsidR="00E84F5F" w:rsidRPr="002F7212" w:rsidRDefault="00E84F5F" w:rsidP="00E84F5F">
      <w:pPr>
        <w:pStyle w:val="Ttulo"/>
        <w:jc w:val="both"/>
        <w:rPr>
          <w:b w:val="0"/>
          <w:sz w:val="24"/>
        </w:rPr>
      </w:pPr>
      <w:r w:rsidRPr="002F7212">
        <w:rPr>
          <w:b w:val="0"/>
          <w:sz w:val="24"/>
        </w:rPr>
        <w:lastRenderedPageBreak/>
        <w:t>concedida sempre que o contratado ressarcir a Administração pelos prejuízos</w:t>
      </w:r>
    </w:p>
    <w:p w:rsidR="00E84F5F" w:rsidRPr="002F7212" w:rsidRDefault="00E84F5F" w:rsidP="00E84F5F">
      <w:pPr>
        <w:pStyle w:val="Ttulo"/>
        <w:jc w:val="both"/>
        <w:rPr>
          <w:b w:val="0"/>
          <w:sz w:val="24"/>
        </w:rPr>
      </w:pPr>
      <w:r w:rsidRPr="002F7212">
        <w:rPr>
          <w:b w:val="0"/>
          <w:sz w:val="24"/>
        </w:rPr>
        <w:t>resultantes e depois de decorrido o prazo de sanção aplicada com base no inciso III</w:t>
      </w:r>
    </w:p>
    <w:p w:rsidR="00E84F5F" w:rsidRPr="002F7212" w:rsidRDefault="00E84F5F" w:rsidP="00E84F5F">
      <w:pPr>
        <w:pStyle w:val="Ttulo"/>
        <w:jc w:val="both"/>
        <w:rPr>
          <w:b w:val="0"/>
          <w:sz w:val="24"/>
        </w:rPr>
      </w:pPr>
      <w:r w:rsidRPr="002F7212">
        <w:rPr>
          <w:b w:val="0"/>
          <w:sz w:val="24"/>
        </w:rPr>
        <w:t>do art. 87 da Lei Federal nº. 8.666/93.</w:t>
      </w:r>
    </w:p>
    <w:p w:rsidR="00E84F5F" w:rsidRPr="002F7212" w:rsidRDefault="00E84F5F" w:rsidP="00E84F5F">
      <w:pPr>
        <w:pStyle w:val="Ttulo"/>
        <w:jc w:val="both"/>
        <w:rPr>
          <w:b w:val="0"/>
          <w:sz w:val="24"/>
        </w:rPr>
      </w:pPr>
      <w:r w:rsidRPr="002F7212">
        <w:rPr>
          <w:b w:val="0"/>
          <w:sz w:val="24"/>
        </w:rPr>
        <w:t>CLÁUSULA SEXTA- DOTAÇÃO ORÇAMENTÁRIA</w:t>
      </w:r>
    </w:p>
    <w:p w:rsidR="00E84F5F" w:rsidRPr="002F7212" w:rsidRDefault="00E84F5F" w:rsidP="00E84F5F">
      <w:pPr>
        <w:pStyle w:val="Ttulo"/>
        <w:jc w:val="both"/>
        <w:rPr>
          <w:b w:val="0"/>
          <w:sz w:val="24"/>
        </w:rPr>
      </w:pPr>
      <w:r w:rsidRPr="002F7212">
        <w:rPr>
          <w:b w:val="0"/>
          <w:sz w:val="24"/>
        </w:rPr>
        <w:t>As despesas decorrentes deste contrato correrão por conta da seguinte</w:t>
      </w:r>
    </w:p>
    <w:p w:rsidR="00E84F5F" w:rsidRPr="002F7212" w:rsidRDefault="00E84F5F" w:rsidP="00E84F5F">
      <w:pPr>
        <w:pStyle w:val="Ttulo"/>
        <w:jc w:val="both"/>
        <w:rPr>
          <w:b w:val="0"/>
          <w:sz w:val="24"/>
        </w:rPr>
      </w:pPr>
      <w:r w:rsidRPr="002F7212">
        <w:rPr>
          <w:b w:val="0"/>
          <w:sz w:val="24"/>
        </w:rPr>
        <w:t>dotação orçamentária, do exercício de 2023:</w:t>
      </w:r>
    </w:p>
    <w:p w:rsidR="00E84F5F" w:rsidRPr="002F7212" w:rsidRDefault="00E84F5F" w:rsidP="00E84F5F">
      <w:pPr>
        <w:pStyle w:val="Ttulo"/>
        <w:jc w:val="both"/>
        <w:rPr>
          <w:b w:val="0"/>
          <w:sz w:val="24"/>
        </w:rPr>
      </w:pPr>
    </w:p>
    <w:p w:rsidR="00B00EF4" w:rsidRDefault="00B00EF4" w:rsidP="00B00EF4">
      <w:pPr>
        <w:pStyle w:val="Ttulo"/>
        <w:jc w:val="both"/>
        <w:rPr>
          <w:color w:val="000000" w:themeColor="text1"/>
          <w:sz w:val="24"/>
          <w:lang w:val="pt-BR"/>
        </w:rPr>
      </w:pPr>
      <w:r w:rsidRPr="00B00EF4">
        <w:rPr>
          <w:color w:val="000000" w:themeColor="text1"/>
          <w:sz w:val="24"/>
        </w:rPr>
        <w:t>Despesa</w:t>
      </w:r>
      <w:r w:rsidRPr="00B00EF4">
        <w:rPr>
          <w:color w:val="000000" w:themeColor="text1"/>
          <w:sz w:val="24"/>
          <w:lang w:val="pt-BR"/>
        </w:rPr>
        <w:t xml:space="preserve">: </w:t>
      </w:r>
      <w:r w:rsidRPr="00B00EF4">
        <w:rPr>
          <w:color w:val="000000" w:themeColor="text1"/>
          <w:sz w:val="24"/>
        </w:rPr>
        <w:t>1987 Projeto:2062  Rubrica:339030    recurso: 1500</w:t>
      </w:r>
      <w:r w:rsidRPr="00B00EF4">
        <w:rPr>
          <w:color w:val="000000" w:themeColor="text1"/>
          <w:sz w:val="24"/>
        </w:rPr>
        <w:br/>
        <w:t>Despesa:</w:t>
      </w:r>
      <w:r w:rsidRPr="00B00EF4">
        <w:rPr>
          <w:color w:val="000000" w:themeColor="text1"/>
          <w:sz w:val="24"/>
          <w:lang w:val="pt-BR"/>
        </w:rPr>
        <w:t xml:space="preserve"> 3630</w:t>
      </w:r>
      <w:r w:rsidRPr="00B00EF4">
        <w:rPr>
          <w:color w:val="000000" w:themeColor="text1"/>
          <w:sz w:val="24"/>
        </w:rPr>
        <w:t xml:space="preserve">       </w:t>
      </w:r>
      <w:r w:rsidRPr="00B00EF4">
        <w:rPr>
          <w:color w:val="000000" w:themeColor="text1"/>
          <w:sz w:val="24"/>
          <w:lang w:val="pt-BR"/>
        </w:rPr>
        <w:t xml:space="preserve">  </w:t>
      </w:r>
      <w:r w:rsidRPr="00B00EF4">
        <w:rPr>
          <w:color w:val="000000" w:themeColor="text1"/>
          <w:sz w:val="24"/>
        </w:rPr>
        <w:t xml:space="preserve">Projeto: </w:t>
      </w:r>
      <w:r w:rsidRPr="00B00EF4">
        <w:rPr>
          <w:color w:val="000000" w:themeColor="text1"/>
          <w:sz w:val="24"/>
          <w:lang w:val="pt-BR"/>
        </w:rPr>
        <w:t>2065</w:t>
      </w:r>
      <w:r w:rsidRPr="00B00EF4">
        <w:rPr>
          <w:color w:val="000000" w:themeColor="text1"/>
          <w:sz w:val="24"/>
        </w:rPr>
        <w:t xml:space="preserve">        </w:t>
      </w:r>
      <w:r w:rsidRPr="00B00EF4">
        <w:rPr>
          <w:color w:val="000000" w:themeColor="text1"/>
          <w:sz w:val="24"/>
          <w:lang w:val="pt-BR"/>
        </w:rPr>
        <w:t xml:space="preserve">  </w:t>
      </w:r>
      <w:r w:rsidRPr="00B00EF4">
        <w:rPr>
          <w:color w:val="000000" w:themeColor="text1"/>
          <w:sz w:val="24"/>
        </w:rPr>
        <w:t xml:space="preserve">Rubrica: </w:t>
      </w:r>
      <w:r w:rsidRPr="00B00EF4">
        <w:rPr>
          <w:color w:val="000000" w:themeColor="text1"/>
          <w:sz w:val="24"/>
          <w:lang w:val="pt-BR"/>
        </w:rPr>
        <w:t>339030</w:t>
      </w:r>
      <w:r w:rsidRPr="00B00EF4">
        <w:rPr>
          <w:color w:val="000000" w:themeColor="text1"/>
          <w:sz w:val="24"/>
        </w:rPr>
        <w:t xml:space="preserve">          </w:t>
      </w:r>
      <w:r w:rsidRPr="00B00EF4">
        <w:rPr>
          <w:color w:val="000000" w:themeColor="text1"/>
          <w:sz w:val="24"/>
          <w:lang w:val="pt-BR"/>
        </w:rPr>
        <w:t xml:space="preserve">        </w:t>
      </w:r>
      <w:r w:rsidRPr="00B00EF4">
        <w:rPr>
          <w:color w:val="000000" w:themeColor="text1"/>
          <w:sz w:val="24"/>
        </w:rPr>
        <w:t xml:space="preserve"> recurso: </w:t>
      </w:r>
      <w:r w:rsidRPr="00B00EF4">
        <w:rPr>
          <w:color w:val="000000" w:themeColor="text1"/>
          <w:sz w:val="24"/>
          <w:lang w:val="pt-BR"/>
        </w:rPr>
        <w:t xml:space="preserve">    1710</w:t>
      </w:r>
    </w:p>
    <w:p w:rsidR="00B00EF4" w:rsidRPr="00B00EF4" w:rsidRDefault="00B00EF4" w:rsidP="00B00EF4">
      <w:pPr>
        <w:pStyle w:val="Ttulo"/>
        <w:jc w:val="both"/>
        <w:rPr>
          <w:color w:val="000000" w:themeColor="text1"/>
          <w:sz w:val="24"/>
          <w:lang w:val="pt-BR"/>
        </w:rPr>
      </w:pPr>
    </w:p>
    <w:p w:rsidR="00E84F5F" w:rsidRPr="002F7212" w:rsidRDefault="00E84F5F" w:rsidP="00E84F5F">
      <w:pPr>
        <w:pStyle w:val="Ttulo"/>
        <w:jc w:val="both"/>
        <w:rPr>
          <w:b w:val="0"/>
          <w:sz w:val="24"/>
        </w:rPr>
      </w:pPr>
      <w:r w:rsidRPr="002F7212">
        <w:rPr>
          <w:b w:val="0"/>
          <w:sz w:val="24"/>
        </w:rPr>
        <w:t>CLÁUSULA SÉTIMA- OBRIGAÇÕES</w:t>
      </w:r>
    </w:p>
    <w:p w:rsidR="00E84F5F" w:rsidRPr="002F7212" w:rsidRDefault="00E84F5F" w:rsidP="00E84F5F">
      <w:pPr>
        <w:pStyle w:val="Ttulo"/>
        <w:jc w:val="both"/>
        <w:rPr>
          <w:b w:val="0"/>
          <w:sz w:val="24"/>
        </w:rPr>
      </w:pPr>
      <w:r w:rsidRPr="002F7212">
        <w:rPr>
          <w:b w:val="0"/>
          <w:sz w:val="24"/>
        </w:rPr>
        <w:t xml:space="preserve">O presente contrato encontra-se vinculado ao Pregão </w:t>
      </w:r>
      <w:r w:rsidRPr="002F7212">
        <w:rPr>
          <w:b w:val="0"/>
          <w:sz w:val="24"/>
          <w:lang w:val="pt-BR"/>
        </w:rPr>
        <w:t>Eletrônico</w:t>
      </w:r>
      <w:r w:rsidRPr="002F7212">
        <w:rPr>
          <w:b w:val="0"/>
          <w:sz w:val="24"/>
        </w:rPr>
        <w:t xml:space="preserve"> n°</w:t>
      </w:r>
      <w:r w:rsidRPr="002F7212">
        <w:rPr>
          <w:b w:val="0"/>
          <w:sz w:val="24"/>
          <w:lang w:val="pt-BR"/>
        </w:rPr>
        <w:t xml:space="preserve"> 16/2023</w:t>
      </w:r>
      <w:r w:rsidRPr="002F7212">
        <w:rPr>
          <w:b w:val="0"/>
          <w:sz w:val="24"/>
        </w:rPr>
        <w:t>,</w:t>
      </w:r>
    </w:p>
    <w:p w:rsidR="00E84F5F" w:rsidRPr="002F7212" w:rsidRDefault="00E84F5F" w:rsidP="00E84F5F">
      <w:pPr>
        <w:pStyle w:val="Ttulo"/>
        <w:jc w:val="both"/>
        <w:rPr>
          <w:b w:val="0"/>
          <w:sz w:val="24"/>
        </w:rPr>
      </w:pPr>
      <w:r w:rsidRPr="002F7212">
        <w:rPr>
          <w:b w:val="0"/>
          <w:sz w:val="24"/>
        </w:rPr>
        <w:t>e a CONTRATADA fica obrigada a manter as mesmas condições apresentadas</w:t>
      </w:r>
    </w:p>
    <w:p w:rsidR="00E84F5F" w:rsidRPr="002F7212" w:rsidRDefault="00E84F5F" w:rsidP="00E84F5F">
      <w:pPr>
        <w:pStyle w:val="Ttulo"/>
        <w:jc w:val="both"/>
        <w:rPr>
          <w:b w:val="0"/>
          <w:sz w:val="24"/>
        </w:rPr>
      </w:pPr>
      <w:r w:rsidRPr="002F7212">
        <w:rPr>
          <w:b w:val="0"/>
          <w:sz w:val="24"/>
        </w:rPr>
        <w:t>durante o processo. Os materiais tem garantia de 12 meses (conforme a</w:t>
      </w:r>
    </w:p>
    <w:p w:rsidR="00E84F5F" w:rsidRPr="002F7212" w:rsidRDefault="00E84F5F" w:rsidP="00E84F5F">
      <w:pPr>
        <w:pStyle w:val="Ttulo"/>
        <w:jc w:val="both"/>
        <w:rPr>
          <w:b w:val="0"/>
          <w:sz w:val="24"/>
        </w:rPr>
      </w:pPr>
      <w:r w:rsidRPr="002F7212">
        <w:rPr>
          <w:b w:val="0"/>
          <w:sz w:val="24"/>
        </w:rPr>
        <w:t>proposta) para defeitos de fábrica, sendo substituídos e refeitos quando constatado e solicitado pela contratante, no prazo máximo de 05 dias úteis, sujeitando-se a contratada, a aplicação das sanções previstas do edital de licitação em caso de atraso ou inexecução da garantia, não justificado.</w:t>
      </w:r>
    </w:p>
    <w:p w:rsidR="00E84F5F" w:rsidRPr="002F7212" w:rsidRDefault="00E84F5F" w:rsidP="00E84F5F">
      <w:pPr>
        <w:pStyle w:val="Ttulo"/>
        <w:jc w:val="both"/>
        <w:rPr>
          <w:b w:val="0"/>
          <w:sz w:val="24"/>
        </w:rPr>
      </w:pPr>
      <w:r w:rsidRPr="002F7212">
        <w:rPr>
          <w:b w:val="0"/>
          <w:sz w:val="24"/>
        </w:rPr>
        <w:t>CLÁUSULA OITAVA- CASOS OMISSOS</w:t>
      </w:r>
    </w:p>
    <w:p w:rsidR="00E84F5F" w:rsidRPr="002F7212" w:rsidRDefault="00E84F5F" w:rsidP="00E84F5F">
      <w:pPr>
        <w:pStyle w:val="Ttulo"/>
        <w:jc w:val="both"/>
        <w:rPr>
          <w:b w:val="0"/>
          <w:sz w:val="24"/>
        </w:rPr>
      </w:pPr>
      <w:r w:rsidRPr="002F7212">
        <w:rPr>
          <w:b w:val="0"/>
          <w:sz w:val="24"/>
        </w:rPr>
        <w:t>O presente contrato rege-se pelas normas pertinentes, em especial a Lei nº.</w:t>
      </w:r>
    </w:p>
    <w:p w:rsidR="00E84F5F" w:rsidRPr="002F7212" w:rsidRDefault="00E84F5F" w:rsidP="00E84F5F">
      <w:pPr>
        <w:pStyle w:val="Ttulo"/>
        <w:jc w:val="both"/>
        <w:rPr>
          <w:b w:val="0"/>
          <w:sz w:val="24"/>
        </w:rPr>
      </w:pPr>
      <w:r w:rsidRPr="002F7212">
        <w:rPr>
          <w:b w:val="0"/>
          <w:sz w:val="24"/>
        </w:rPr>
        <w:t>8.666/93, a Lei Federal n.º 10.520/2002.</w:t>
      </w:r>
    </w:p>
    <w:p w:rsidR="00E84F5F" w:rsidRPr="002F7212" w:rsidRDefault="00E84F5F" w:rsidP="00E84F5F">
      <w:pPr>
        <w:pStyle w:val="Ttulo"/>
        <w:jc w:val="both"/>
        <w:rPr>
          <w:b w:val="0"/>
          <w:sz w:val="24"/>
        </w:rPr>
      </w:pPr>
      <w:r w:rsidRPr="002F7212">
        <w:rPr>
          <w:b w:val="0"/>
          <w:sz w:val="24"/>
        </w:rPr>
        <w:t>CLÁUSULA NONA - FORO</w:t>
      </w:r>
    </w:p>
    <w:p w:rsidR="00E84F5F" w:rsidRPr="002F7212" w:rsidRDefault="00E84F5F" w:rsidP="00E84F5F">
      <w:pPr>
        <w:pStyle w:val="Ttulo"/>
        <w:jc w:val="both"/>
        <w:rPr>
          <w:b w:val="0"/>
          <w:sz w:val="24"/>
        </w:rPr>
      </w:pPr>
      <w:r w:rsidRPr="002F7212">
        <w:rPr>
          <w:b w:val="0"/>
          <w:sz w:val="24"/>
        </w:rPr>
        <w:t>Fica eleito o Foro da Comarca de Arroio do Tigre, RS, para dirimir dúvidas do</w:t>
      </w:r>
    </w:p>
    <w:p w:rsidR="00E84F5F" w:rsidRPr="002F7212" w:rsidRDefault="00E84F5F" w:rsidP="00E84F5F">
      <w:pPr>
        <w:pStyle w:val="Ttulo"/>
        <w:jc w:val="both"/>
        <w:rPr>
          <w:b w:val="0"/>
          <w:sz w:val="24"/>
        </w:rPr>
      </w:pPr>
      <w:r w:rsidRPr="002F7212">
        <w:rPr>
          <w:b w:val="0"/>
          <w:sz w:val="24"/>
        </w:rPr>
        <w:t>cumprimento do presente contrato, com exclusão de qualquer outro.</w:t>
      </w:r>
    </w:p>
    <w:p w:rsidR="00E84F5F" w:rsidRPr="002F7212" w:rsidRDefault="00E84F5F" w:rsidP="00E84F5F">
      <w:pPr>
        <w:pStyle w:val="Ttulo"/>
        <w:jc w:val="both"/>
        <w:rPr>
          <w:b w:val="0"/>
          <w:sz w:val="24"/>
        </w:rPr>
      </w:pPr>
      <w:r w:rsidRPr="002F7212">
        <w:rPr>
          <w:b w:val="0"/>
          <w:sz w:val="24"/>
        </w:rPr>
        <w:t>E por estarem justos e contratados, firmam o presente contrato em três vias de</w:t>
      </w:r>
    </w:p>
    <w:p w:rsidR="00E84F5F" w:rsidRPr="002F7212" w:rsidRDefault="00E84F5F" w:rsidP="00E84F5F">
      <w:pPr>
        <w:pStyle w:val="Ttulo"/>
        <w:jc w:val="both"/>
        <w:rPr>
          <w:b w:val="0"/>
          <w:sz w:val="24"/>
        </w:rPr>
      </w:pPr>
      <w:r w:rsidRPr="002F7212">
        <w:rPr>
          <w:b w:val="0"/>
          <w:sz w:val="24"/>
        </w:rPr>
        <w:t>igual teor e forma, na presença de duas testemunhas presentes e cientes.</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roofErr w:type="spellStart"/>
      <w:r w:rsidRPr="002F7212">
        <w:rPr>
          <w:b w:val="0"/>
          <w:sz w:val="24"/>
        </w:rPr>
        <w:t>Tunas,____de____________________de</w:t>
      </w:r>
      <w:proofErr w:type="spellEnd"/>
      <w:r w:rsidRPr="002F7212">
        <w:rPr>
          <w:b w:val="0"/>
          <w:sz w:val="24"/>
        </w:rPr>
        <w:t xml:space="preserve"> 2023.</w:t>
      </w:r>
    </w:p>
    <w:p w:rsidR="00E84F5F" w:rsidRPr="002F7212" w:rsidRDefault="00E84F5F" w:rsidP="00E84F5F">
      <w:pPr>
        <w:pStyle w:val="Ttulo"/>
        <w:jc w:val="both"/>
        <w:rPr>
          <w:b w:val="0"/>
          <w:sz w:val="24"/>
        </w:rPr>
      </w:pPr>
    </w:p>
    <w:p w:rsidR="00E84F5F" w:rsidRPr="002F7212" w:rsidRDefault="00E84F5F" w:rsidP="00E84F5F">
      <w:pPr>
        <w:pStyle w:val="Ttulo"/>
        <w:jc w:val="both"/>
        <w:rPr>
          <w:b w:val="0"/>
          <w:sz w:val="24"/>
        </w:rPr>
      </w:pP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r w:rsidRPr="002F7212">
        <w:rPr>
          <w:b w:val="0"/>
          <w:sz w:val="24"/>
          <w:lang w:val="pt-BR"/>
        </w:rPr>
        <w:t>____________________________</w:t>
      </w:r>
    </w:p>
    <w:p w:rsidR="00E84F5F" w:rsidRPr="002F7212" w:rsidRDefault="00E84F5F" w:rsidP="00E84F5F">
      <w:pPr>
        <w:pStyle w:val="Ttulo"/>
        <w:rPr>
          <w:b w:val="0"/>
          <w:sz w:val="24"/>
          <w:lang w:val="pt-BR"/>
        </w:rPr>
      </w:pPr>
      <w:r w:rsidRPr="002F7212">
        <w:rPr>
          <w:b w:val="0"/>
          <w:sz w:val="24"/>
          <w:lang w:val="pt-BR"/>
        </w:rPr>
        <w:t>PAULO HENRIQUE REUTER</w:t>
      </w:r>
    </w:p>
    <w:p w:rsidR="00E84F5F" w:rsidRPr="002F7212" w:rsidRDefault="00E84F5F" w:rsidP="00E84F5F">
      <w:pPr>
        <w:pStyle w:val="Ttulo"/>
        <w:rPr>
          <w:b w:val="0"/>
          <w:sz w:val="24"/>
          <w:lang w:val="pt-BR"/>
        </w:rPr>
      </w:pPr>
      <w:r w:rsidRPr="002F7212">
        <w:rPr>
          <w:b w:val="0"/>
          <w:sz w:val="24"/>
          <w:lang w:val="pt-BR"/>
        </w:rPr>
        <w:t>PREFEITO MUNICIPAL                                                                               CONTRATANTE</w:t>
      </w: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p>
    <w:p w:rsidR="00E84F5F" w:rsidRPr="002F7212" w:rsidRDefault="00E84F5F" w:rsidP="00E84F5F">
      <w:pPr>
        <w:pStyle w:val="Ttulo"/>
        <w:rPr>
          <w:b w:val="0"/>
          <w:sz w:val="24"/>
          <w:lang w:val="pt-BR"/>
        </w:rPr>
      </w:pPr>
      <w:r w:rsidRPr="002F7212">
        <w:rPr>
          <w:b w:val="0"/>
          <w:sz w:val="24"/>
          <w:lang w:val="pt-BR"/>
        </w:rPr>
        <w:t>_____________________________</w:t>
      </w:r>
    </w:p>
    <w:p w:rsidR="00E84F5F" w:rsidRPr="002F7212" w:rsidRDefault="00E84F5F" w:rsidP="00E84F5F">
      <w:pPr>
        <w:pStyle w:val="Ttulo"/>
        <w:rPr>
          <w:b w:val="0"/>
          <w:sz w:val="24"/>
          <w:lang w:val="pt-BR"/>
        </w:rPr>
      </w:pPr>
      <w:r w:rsidRPr="002F7212">
        <w:rPr>
          <w:b w:val="0"/>
          <w:sz w:val="24"/>
          <w:lang w:val="pt-BR"/>
        </w:rPr>
        <w:t>CONTRATADA</w:t>
      </w:r>
    </w:p>
    <w:p w:rsidR="006259CB" w:rsidRPr="002F7212" w:rsidRDefault="006259CB" w:rsidP="00FE50FB">
      <w:pPr>
        <w:rPr>
          <w:rFonts w:ascii="Times New Roman" w:hAnsi="Times New Roman" w:cs="Times New Roman"/>
        </w:rPr>
      </w:pPr>
    </w:p>
    <w:sectPr w:rsidR="006259CB" w:rsidRPr="002F7212" w:rsidSect="00996BA6">
      <w:headerReference w:type="default" r:id="rId7"/>
      <w:footerReference w:type="default" r:id="rId8"/>
      <w:pgSz w:w="11906" w:h="16838"/>
      <w:pgMar w:top="723" w:right="1701" w:bottom="1276" w:left="1701"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7A" w:rsidRDefault="005C307A" w:rsidP="00C5448E">
      <w:pPr>
        <w:spacing w:after="0" w:line="240" w:lineRule="auto"/>
      </w:pPr>
      <w:r>
        <w:separator/>
      </w:r>
    </w:p>
  </w:endnote>
  <w:endnote w:type="continuationSeparator" w:id="0">
    <w:p w:rsidR="005C307A" w:rsidRDefault="005C307A" w:rsidP="00C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A7" w:rsidRPr="00F14B04" w:rsidRDefault="00EB4EA7" w:rsidP="00996BA6">
    <w:pPr>
      <w:pBdr>
        <w:top w:val="thinThickSmallGap" w:sz="12" w:space="1" w:color="38A263"/>
      </w:pBdr>
      <w:spacing w:after="0" w:line="240" w:lineRule="auto"/>
      <w:rPr>
        <w:rFonts w:eastAsia="Times New Roman" w:cstheme="minorHAnsi"/>
        <w:sz w:val="18"/>
        <w:szCs w:val="18"/>
        <w:lang w:eastAsia="pt-BR"/>
      </w:rPr>
    </w:pPr>
    <w:r w:rsidRPr="00FF7E92">
      <w:rPr>
        <w:rFonts w:cstheme="minorHAnsi"/>
        <w:sz w:val="18"/>
        <w:szCs w:val="18"/>
      </w:rPr>
      <w:t xml:space="preserve"> </w:t>
    </w:r>
    <w:r w:rsidRPr="00F14B04">
      <w:rPr>
        <w:rFonts w:eastAsia="Times New Roman" w:cstheme="minorHAnsi"/>
        <w:sz w:val="18"/>
        <w:szCs w:val="18"/>
        <w:lang w:eastAsia="pt-BR"/>
      </w:rPr>
      <w:t>Rua: Carolina Schmitt nº</w:t>
    </w:r>
    <w:r w:rsidRPr="00FF7E92">
      <w:rPr>
        <w:rFonts w:eastAsia="Times New Roman" w:cstheme="minorHAnsi"/>
        <w:sz w:val="18"/>
        <w:szCs w:val="18"/>
        <w:lang w:eastAsia="pt-BR"/>
      </w:rPr>
      <w:t xml:space="preserve"> 388</w:t>
    </w:r>
    <w:r w:rsidRPr="00F14B04">
      <w:rPr>
        <w:rFonts w:eastAsia="Times New Roman" w:cstheme="minorHAnsi"/>
        <w:sz w:val="18"/>
        <w:szCs w:val="18"/>
        <w:lang w:eastAsia="pt-BR"/>
      </w:rPr>
      <w:t xml:space="preserve"> – Fone (51) 3767-1070 CEP: 99330-000 – Tunas/RS - CNPJ: 92.406.438/0001-92</w:t>
    </w:r>
  </w:p>
  <w:p w:rsidR="00EB4EA7" w:rsidRPr="00F14B04" w:rsidRDefault="00EB4EA7" w:rsidP="00996BA6">
    <w:pPr>
      <w:spacing w:after="0" w:line="240" w:lineRule="auto"/>
      <w:jc w:val="center"/>
      <w:rPr>
        <w:rFonts w:eastAsia="Times New Roman" w:cstheme="minorHAnsi"/>
        <w:sz w:val="18"/>
        <w:szCs w:val="18"/>
        <w:lang w:eastAsia="pt-BR"/>
      </w:rPr>
    </w:pPr>
    <w:r w:rsidRPr="00F14B04">
      <w:rPr>
        <w:rFonts w:eastAsia="Times New Roman" w:cstheme="minorHAnsi"/>
        <w:sz w:val="18"/>
        <w:szCs w:val="18"/>
        <w:lang w:eastAsia="pt-BR"/>
      </w:rPr>
      <w:t>E-mail:</w:t>
    </w:r>
    <w:r w:rsidRPr="00FF7E92">
      <w:rPr>
        <w:rFonts w:eastAsia="Times New Roman" w:cstheme="minorHAnsi"/>
        <w:sz w:val="18"/>
        <w:szCs w:val="18"/>
        <w:lang w:eastAsia="pt-BR"/>
      </w:rPr>
      <w:t xml:space="preserve"> </w:t>
    </w:r>
    <w:r w:rsidRPr="00F14B04">
      <w:rPr>
        <w:rFonts w:eastAsia="Times New Roman" w:cstheme="minorHAnsi"/>
        <w:sz w:val="18"/>
        <w:szCs w:val="18"/>
        <w:lang w:eastAsia="pt-BR"/>
      </w:rPr>
      <w:t>admtunas2021@gmail.com e/ou adm@tunas.rs.gov.br</w:t>
    </w:r>
  </w:p>
  <w:p w:rsidR="00EB4EA7" w:rsidRPr="00F14B04" w:rsidRDefault="00EB4EA7" w:rsidP="00996BA6">
    <w:pPr>
      <w:tabs>
        <w:tab w:val="center" w:pos="4252"/>
        <w:tab w:val="right" w:pos="8504"/>
      </w:tabs>
      <w:spacing w:after="0" w:line="240" w:lineRule="auto"/>
      <w:jc w:val="center"/>
      <w:rPr>
        <w:rFonts w:cstheme="minorHAnsi"/>
        <w:sz w:val="16"/>
        <w:szCs w:val="16"/>
      </w:rPr>
    </w:pPr>
    <w:r w:rsidRPr="00F14B04">
      <w:rPr>
        <w:rFonts w:cstheme="minorHAnsi"/>
        <w:sz w:val="18"/>
        <w:szCs w:val="18"/>
      </w:rPr>
      <w:t>Administração 2021/2024</w:t>
    </w:r>
  </w:p>
  <w:p w:rsidR="00EB4EA7" w:rsidRDefault="00EB4E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7A" w:rsidRDefault="005C307A" w:rsidP="00C5448E">
      <w:pPr>
        <w:spacing w:after="0" w:line="240" w:lineRule="auto"/>
      </w:pPr>
      <w:r>
        <w:separator/>
      </w:r>
    </w:p>
  </w:footnote>
  <w:footnote w:type="continuationSeparator" w:id="0">
    <w:p w:rsidR="005C307A" w:rsidRDefault="005C307A" w:rsidP="00C5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A7" w:rsidRDefault="00EB4EA7">
    <w:pPr>
      <w:pStyle w:val="Cabealho"/>
    </w:pPr>
    <w:r w:rsidRPr="00C5448E">
      <w:rPr>
        <w:noProof/>
        <w:sz w:val="20"/>
        <w:szCs w:val="20"/>
        <w:lang w:eastAsia="pt-BR"/>
      </w:rPr>
      <w:drawing>
        <wp:anchor distT="0" distB="0" distL="114300" distR="114300" simplePos="0" relativeHeight="251658240" behindDoc="1" locked="0" layoutInCell="1" allowOverlap="1">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EB4EA7" w:rsidRPr="00C5448E" w:rsidRDefault="00EB4EA7" w:rsidP="00C5448E">
    <w:pPr>
      <w:pStyle w:val="Cabealho"/>
      <w:jc w:val="center"/>
      <w:rPr>
        <w:b/>
        <w:sz w:val="20"/>
        <w:szCs w:val="20"/>
      </w:rPr>
    </w:pPr>
  </w:p>
  <w:p w:rsidR="00EB4EA7" w:rsidRPr="00B05081" w:rsidRDefault="00EB4EA7" w:rsidP="00996BA6">
    <w:pPr>
      <w:pStyle w:val="Cabealho"/>
      <w:jc w:val="center"/>
      <w:rPr>
        <w:rFonts w:ascii="Times New Roman" w:hAnsi="Times New Roman"/>
        <w:b/>
      </w:rPr>
    </w:pPr>
    <w:r w:rsidRPr="00B05081">
      <w:rPr>
        <w:rFonts w:ascii="Times New Roman" w:hAnsi="Times New Roman"/>
        <w:b/>
      </w:rPr>
      <w:t>REPÚBLICA FEDERATIVA DO BRASIL</w:t>
    </w:r>
  </w:p>
  <w:p w:rsidR="00EB4EA7" w:rsidRPr="00B05081" w:rsidRDefault="00EB4EA7" w:rsidP="00996BA6">
    <w:pPr>
      <w:pStyle w:val="Cabealho"/>
      <w:jc w:val="center"/>
      <w:rPr>
        <w:rFonts w:ascii="Times New Roman" w:hAnsi="Times New Roman"/>
        <w:b/>
      </w:rPr>
    </w:pPr>
    <w:r w:rsidRPr="00B05081">
      <w:rPr>
        <w:rFonts w:ascii="Times New Roman" w:hAnsi="Times New Roman"/>
        <w:b/>
      </w:rPr>
      <w:t>ESTADO DO RIO GRANDE DO SUL</w:t>
    </w:r>
  </w:p>
  <w:p w:rsidR="00EB4EA7" w:rsidRPr="00B05081" w:rsidRDefault="00EB4EA7" w:rsidP="00996BA6">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EB4EA7" w:rsidRDefault="00EB4EA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E"/>
    <w:rsid w:val="000205F9"/>
    <w:rsid w:val="00031AF3"/>
    <w:rsid w:val="00083ED1"/>
    <w:rsid w:val="000F005F"/>
    <w:rsid w:val="00163A21"/>
    <w:rsid w:val="001A0540"/>
    <w:rsid w:val="00226E59"/>
    <w:rsid w:val="0028475B"/>
    <w:rsid w:val="002F7212"/>
    <w:rsid w:val="0034070D"/>
    <w:rsid w:val="00390DAC"/>
    <w:rsid w:val="00443D3D"/>
    <w:rsid w:val="00451CCA"/>
    <w:rsid w:val="004C2608"/>
    <w:rsid w:val="004E568F"/>
    <w:rsid w:val="00537FAE"/>
    <w:rsid w:val="005461C5"/>
    <w:rsid w:val="005C307A"/>
    <w:rsid w:val="005F5254"/>
    <w:rsid w:val="006259CB"/>
    <w:rsid w:val="00702C2A"/>
    <w:rsid w:val="00703934"/>
    <w:rsid w:val="00731D83"/>
    <w:rsid w:val="00792BDB"/>
    <w:rsid w:val="007E0C26"/>
    <w:rsid w:val="00805880"/>
    <w:rsid w:val="0083183F"/>
    <w:rsid w:val="00840A00"/>
    <w:rsid w:val="0084129E"/>
    <w:rsid w:val="00846ECD"/>
    <w:rsid w:val="00856199"/>
    <w:rsid w:val="0089566C"/>
    <w:rsid w:val="0090656F"/>
    <w:rsid w:val="00933BF6"/>
    <w:rsid w:val="009674CB"/>
    <w:rsid w:val="00996BA6"/>
    <w:rsid w:val="009C508D"/>
    <w:rsid w:val="009D13A1"/>
    <w:rsid w:val="00A40E4A"/>
    <w:rsid w:val="00A646CB"/>
    <w:rsid w:val="00A650A3"/>
    <w:rsid w:val="00A8019A"/>
    <w:rsid w:val="00AC1442"/>
    <w:rsid w:val="00AC30E8"/>
    <w:rsid w:val="00B00EF4"/>
    <w:rsid w:val="00B05081"/>
    <w:rsid w:val="00B637AD"/>
    <w:rsid w:val="00BD6E51"/>
    <w:rsid w:val="00C2726B"/>
    <w:rsid w:val="00C5448E"/>
    <w:rsid w:val="00CF65E4"/>
    <w:rsid w:val="00E84F5F"/>
    <w:rsid w:val="00EB4EA7"/>
    <w:rsid w:val="00EC4A78"/>
    <w:rsid w:val="00EE5467"/>
    <w:rsid w:val="00F77D25"/>
    <w:rsid w:val="00FC2656"/>
    <w:rsid w:val="00FE4F72"/>
    <w:rsid w:val="00FE50FB"/>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7D9BB-E8AE-4B37-BCDE-1604ECF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F3"/>
  </w:style>
  <w:style w:type="paragraph" w:styleId="Ttulo1">
    <w:name w:val="heading 1"/>
    <w:basedOn w:val="Normal"/>
    <w:next w:val="Normal"/>
    <w:link w:val="Ttulo1Char"/>
    <w:qFormat/>
    <w:rsid w:val="00E84F5F"/>
    <w:pPr>
      <w:keepNext/>
      <w:spacing w:before="240" w:after="60"/>
      <w:outlineLvl w:val="0"/>
    </w:pPr>
    <w:rPr>
      <w:rFonts w:ascii="Calibri Light" w:eastAsia="Times New Roman" w:hAnsi="Calibri Light" w:cs="Times New Roman"/>
      <w:b/>
      <w:bCs/>
      <w:kern w:val="32"/>
      <w:sz w:val="32"/>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4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48E"/>
  </w:style>
  <w:style w:type="paragraph" w:styleId="Rodap">
    <w:name w:val="footer"/>
    <w:basedOn w:val="Normal"/>
    <w:link w:val="RodapChar"/>
    <w:uiPriority w:val="99"/>
    <w:unhideWhenUsed/>
    <w:rsid w:val="00C5448E"/>
    <w:pPr>
      <w:tabs>
        <w:tab w:val="center" w:pos="4252"/>
        <w:tab w:val="right" w:pos="8504"/>
      </w:tabs>
      <w:spacing w:after="0" w:line="240" w:lineRule="auto"/>
    </w:pPr>
  </w:style>
  <w:style w:type="character" w:customStyle="1" w:styleId="RodapChar">
    <w:name w:val="Rodapé Char"/>
    <w:basedOn w:val="Fontepargpadro"/>
    <w:link w:val="Rodap"/>
    <w:uiPriority w:val="99"/>
    <w:rsid w:val="00C5448E"/>
  </w:style>
  <w:style w:type="paragraph" w:styleId="Textodebalo">
    <w:name w:val="Balloon Text"/>
    <w:basedOn w:val="Normal"/>
    <w:link w:val="TextodebaloChar"/>
    <w:uiPriority w:val="99"/>
    <w:semiHidden/>
    <w:unhideWhenUsed/>
    <w:rsid w:val="00C54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48E"/>
    <w:rPr>
      <w:rFonts w:ascii="Tahoma" w:hAnsi="Tahoma" w:cs="Tahoma"/>
      <w:sz w:val="16"/>
      <w:szCs w:val="16"/>
    </w:rPr>
  </w:style>
  <w:style w:type="paragraph" w:styleId="Ttulo">
    <w:name w:val="Title"/>
    <w:basedOn w:val="Normal"/>
    <w:link w:val="TtuloChar"/>
    <w:qFormat/>
    <w:rsid w:val="00703934"/>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TtuloChar">
    <w:name w:val="Título Char"/>
    <w:basedOn w:val="Fontepargpadro"/>
    <w:link w:val="Ttulo"/>
    <w:rsid w:val="00703934"/>
    <w:rPr>
      <w:rFonts w:ascii="Times New Roman" w:eastAsia="Times New Roman" w:hAnsi="Times New Roman" w:cs="Times New Roman"/>
      <w:b/>
      <w:sz w:val="28"/>
      <w:szCs w:val="24"/>
      <w:lang w:val="x-none" w:eastAsia="x-none"/>
    </w:rPr>
  </w:style>
  <w:style w:type="paragraph" w:styleId="NormalWeb">
    <w:name w:val="Normal (Web)"/>
    <w:basedOn w:val="Normal"/>
    <w:uiPriority w:val="99"/>
    <w:unhideWhenUsed/>
    <w:rsid w:val="007039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E84F5F"/>
    <w:rPr>
      <w:rFonts w:ascii="Calibri Light" w:eastAsia="Times New Roman" w:hAnsi="Calibri Light" w:cs="Times New Roman"/>
      <w:b/>
      <w:bCs/>
      <w:kern w:val="32"/>
      <w:sz w:val="32"/>
      <w:szCs w:val="32"/>
      <w:lang w:val="x-none"/>
    </w:rPr>
  </w:style>
  <w:style w:type="character" w:styleId="Hyperlink">
    <w:name w:val="Hyperlink"/>
    <w:semiHidden/>
    <w:unhideWhenUsed/>
    <w:rsid w:val="00E84F5F"/>
    <w:rPr>
      <w:color w:val="0000FF"/>
      <w:u w:val="single"/>
    </w:rPr>
  </w:style>
  <w:style w:type="paragraph" w:styleId="Recuodecorpodetexto3">
    <w:name w:val="Body Text Indent 3"/>
    <w:basedOn w:val="Normal"/>
    <w:link w:val="Recuodecorpodetexto3Char"/>
    <w:uiPriority w:val="99"/>
    <w:semiHidden/>
    <w:unhideWhenUsed/>
    <w:rsid w:val="00E84F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E84F5F"/>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1616">
      <w:bodyDiv w:val="1"/>
      <w:marLeft w:val="0"/>
      <w:marRight w:val="0"/>
      <w:marTop w:val="0"/>
      <w:marBottom w:val="0"/>
      <w:divBdr>
        <w:top w:val="none" w:sz="0" w:space="0" w:color="auto"/>
        <w:left w:val="none" w:sz="0" w:space="0" w:color="auto"/>
        <w:bottom w:val="none" w:sz="0" w:space="0" w:color="auto"/>
        <w:right w:val="none" w:sz="0" w:space="0" w:color="auto"/>
      </w:divBdr>
    </w:div>
    <w:div w:id="16943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tunaslicitaca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22</Pages>
  <Words>6127</Words>
  <Characters>33091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Usuário</cp:lastModifiedBy>
  <cp:revision>12</cp:revision>
  <dcterms:created xsi:type="dcterms:W3CDTF">2023-04-24T13:59:00Z</dcterms:created>
  <dcterms:modified xsi:type="dcterms:W3CDTF">2023-04-27T13:43:00Z</dcterms:modified>
</cp:coreProperties>
</file>