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2F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 002/2023</w:t>
      </w:r>
    </w:p>
    <w:p w:rsidR="0066252F" w:rsidRDefault="0066252F" w:rsidP="0066252F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01.2/2023 HOMOLOGAÇÃO DOS INSCRITOS</w:t>
      </w: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pStyle w:val="WW-Ttulo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HOMOLOGA as inscrições para o pr</w:t>
      </w:r>
      <w:r w:rsidR="00BE6199">
        <w:rPr>
          <w:b w:val="0"/>
          <w:sz w:val="24"/>
          <w:szCs w:val="24"/>
        </w:rPr>
        <w:t>ocesso seletivo para o cargo de Secretario de Escola:</w:t>
      </w:r>
    </w:p>
    <w:p w:rsidR="0066252F" w:rsidRDefault="0066252F" w:rsidP="0066252F">
      <w:pPr>
        <w:rPr>
          <w:lang w:eastAsia="ar-SA"/>
        </w:rPr>
      </w:pPr>
    </w:p>
    <w:p w:rsidR="0066252F" w:rsidRDefault="00BE6199" w:rsidP="0066252F">
      <w:pPr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HOMOLOGADAS: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6942"/>
      </w:tblGrid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INSCRIÇÃO Nº.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Olivane Lopes de Lima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003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Suelen Tais koehler Wust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005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Debora Silva da Silva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006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303E72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Josieli da Silva Folmer 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007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303E72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Marta Aparecida Karnopp Hesper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008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303E72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Janice dos Santos da Silva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009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303E72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Aline Beatriz de Lima Cardoso</w:t>
            </w:r>
          </w:p>
        </w:tc>
      </w:tr>
    </w:tbl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66252F" w:rsidRDefault="00BE6199" w:rsidP="0066252F">
      <w:pPr>
        <w:rPr>
          <w:lang w:eastAsia="ar-SA"/>
        </w:rPr>
      </w:pPr>
      <w:r>
        <w:rPr>
          <w:b/>
          <w:lang w:eastAsia="ar-SA"/>
        </w:rPr>
        <w:t>NÃO HOMOLOGADAS</w:t>
      </w:r>
      <w:r>
        <w:rPr>
          <w:lang w:eastAsia="ar-SA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6942"/>
      </w:tblGrid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Pr="00BE6199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 w:rsidRPr="00BE6199">
              <w:rPr>
                <w:b w:val="0"/>
                <w:sz w:val="22"/>
                <w:szCs w:val="22"/>
              </w:rPr>
              <w:t>INSCRIÇÃO Nº.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Pr="00BE6199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 w:rsidRPr="00BE6199">
              <w:rPr>
                <w:b w:val="0"/>
                <w:sz w:val="22"/>
                <w:szCs w:val="22"/>
              </w:rPr>
              <w:t>NOME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303E72">
              <w:rPr>
                <w:b w:val="0"/>
                <w:sz w:val="24"/>
                <w:szCs w:val="24"/>
              </w:rPr>
              <w:t>02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303E72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Bruna Bertollo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MOTIVO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 w:rsidP="00303E72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Não apresentou certidão de quitação </w:t>
            </w:r>
            <w:r w:rsidR="00303E72">
              <w:rPr>
                <w:b w:val="0"/>
                <w:sz w:val="24"/>
                <w:szCs w:val="24"/>
              </w:rPr>
              <w:t>Eleitoral</w:t>
            </w:r>
          </w:p>
        </w:tc>
      </w:tr>
      <w:tr w:rsidR="00303E72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72" w:rsidRDefault="00303E72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004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72" w:rsidRDefault="00303E72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Simone Koehler</w:t>
            </w:r>
          </w:p>
        </w:tc>
      </w:tr>
      <w:tr w:rsidR="00303E72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72" w:rsidRDefault="00303E72" w:rsidP="00125DA1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MOTIVO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72" w:rsidRDefault="00303E72" w:rsidP="00125DA1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Não apresentou certidão de quitação Eleitoral</w:t>
            </w:r>
          </w:p>
        </w:tc>
      </w:tr>
    </w:tbl>
    <w:p w:rsidR="00303E72" w:rsidRDefault="00303E72" w:rsidP="0066252F">
      <w:pPr>
        <w:jc w:val="center"/>
        <w:rPr>
          <w:b/>
          <w:bCs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303E72" w:rsidP="0066252F">
      <w:pPr>
        <w:jc w:val="center"/>
        <w:rPr>
          <w:b/>
          <w:bCs/>
        </w:rPr>
      </w:pPr>
      <w:r>
        <w:rPr>
          <w:b/>
          <w:bCs/>
        </w:rPr>
        <w:t>Tunas - RS, 13 de fevereiro de 2023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>Paulo Henrique Reuter,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5F0" w:rsidRDefault="003B15F0" w:rsidP="00330BE2">
      <w:r>
        <w:separator/>
      </w:r>
    </w:p>
  </w:endnote>
  <w:endnote w:type="continuationSeparator" w:id="1">
    <w:p w:rsidR="003B15F0" w:rsidRDefault="003B15F0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5F0" w:rsidRDefault="003B15F0" w:rsidP="00330BE2">
      <w:r>
        <w:separator/>
      </w:r>
    </w:p>
  </w:footnote>
  <w:footnote w:type="continuationSeparator" w:id="1">
    <w:p w:rsidR="003B15F0" w:rsidRDefault="003B15F0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3123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312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4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1594"/>
    <w:rsid w:val="000722C9"/>
    <w:rsid w:val="000A6194"/>
    <w:rsid w:val="000B5322"/>
    <w:rsid w:val="000C5A66"/>
    <w:rsid w:val="0010086F"/>
    <w:rsid w:val="001143B3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2487C"/>
    <w:rsid w:val="00247BB4"/>
    <w:rsid w:val="0028019D"/>
    <w:rsid w:val="002B03BC"/>
    <w:rsid w:val="002B6308"/>
    <w:rsid w:val="002B6E9E"/>
    <w:rsid w:val="002C0CF7"/>
    <w:rsid w:val="002C2FDF"/>
    <w:rsid w:val="002F2CF1"/>
    <w:rsid w:val="00303E72"/>
    <w:rsid w:val="00312B2E"/>
    <w:rsid w:val="003222F3"/>
    <w:rsid w:val="00323123"/>
    <w:rsid w:val="00330BE2"/>
    <w:rsid w:val="00337225"/>
    <w:rsid w:val="0034621E"/>
    <w:rsid w:val="0035025D"/>
    <w:rsid w:val="0037723F"/>
    <w:rsid w:val="00395DD2"/>
    <w:rsid w:val="003B15F0"/>
    <w:rsid w:val="003D0A41"/>
    <w:rsid w:val="003D40DE"/>
    <w:rsid w:val="003D4B4C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F3CD3"/>
    <w:rsid w:val="005104F3"/>
    <w:rsid w:val="00515805"/>
    <w:rsid w:val="00520961"/>
    <w:rsid w:val="00527E1B"/>
    <w:rsid w:val="005325CD"/>
    <w:rsid w:val="00542E65"/>
    <w:rsid w:val="0057299C"/>
    <w:rsid w:val="00596BE7"/>
    <w:rsid w:val="005B3D8A"/>
    <w:rsid w:val="005B6835"/>
    <w:rsid w:val="005E19A7"/>
    <w:rsid w:val="005F6181"/>
    <w:rsid w:val="00605694"/>
    <w:rsid w:val="0061759F"/>
    <w:rsid w:val="006241D4"/>
    <w:rsid w:val="006376D8"/>
    <w:rsid w:val="00643BCB"/>
    <w:rsid w:val="00644CA4"/>
    <w:rsid w:val="0066252F"/>
    <w:rsid w:val="006779BE"/>
    <w:rsid w:val="00682360"/>
    <w:rsid w:val="00684B12"/>
    <w:rsid w:val="00691A1D"/>
    <w:rsid w:val="006A14CC"/>
    <w:rsid w:val="006A72FE"/>
    <w:rsid w:val="006C5EE1"/>
    <w:rsid w:val="006D2A23"/>
    <w:rsid w:val="006D70AA"/>
    <w:rsid w:val="006F7A43"/>
    <w:rsid w:val="006F7BD0"/>
    <w:rsid w:val="0070116E"/>
    <w:rsid w:val="00712CFB"/>
    <w:rsid w:val="00723619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0C4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90C4C"/>
    <w:rsid w:val="00BA4D1E"/>
    <w:rsid w:val="00BB6F0B"/>
    <w:rsid w:val="00BC3F5F"/>
    <w:rsid w:val="00BE0E0C"/>
    <w:rsid w:val="00BE1A0E"/>
    <w:rsid w:val="00BE6199"/>
    <w:rsid w:val="00C21633"/>
    <w:rsid w:val="00C5062F"/>
    <w:rsid w:val="00C61D81"/>
    <w:rsid w:val="00C704BA"/>
    <w:rsid w:val="00C74F11"/>
    <w:rsid w:val="00C76F35"/>
    <w:rsid w:val="00C85CF4"/>
    <w:rsid w:val="00CA5F86"/>
    <w:rsid w:val="00CC09FF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5227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2023-02-02T12:00:00Z</cp:lastPrinted>
  <dcterms:created xsi:type="dcterms:W3CDTF">2023-02-13T13:28:00Z</dcterms:created>
  <dcterms:modified xsi:type="dcterms:W3CDTF">2023-02-13T13:28:00Z</dcterms:modified>
</cp:coreProperties>
</file>